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F15" w:rsidRPr="00163F15" w:rsidRDefault="009D5D85" w:rsidP="00163F15">
      <w:pPr>
        <w:rPr>
          <w:rFonts w:ascii="Bahnschrift" w:hAnsi="Bahnschrift"/>
          <w:sz w:val="40"/>
          <w:szCs w:val="40"/>
          <w:u w:val="single"/>
        </w:rPr>
      </w:pPr>
      <w:r w:rsidRPr="00163F15">
        <w:rPr>
          <w:rFonts w:ascii="Bahnschrift" w:hAnsi="Bahnschrift"/>
          <w:sz w:val="40"/>
          <w:szCs w:val="40"/>
          <w:u w:val="single"/>
        </w:rPr>
        <w:t>Name: Abdul-Rehman</w:t>
      </w:r>
      <w:r w:rsidRPr="00163F15">
        <w:rPr>
          <w:rFonts w:ascii="Bahnschrift" w:hAnsi="Bahnschrift"/>
          <w:sz w:val="40"/>
          <w:szCs w:val="40"/>
          <w:u w:val="single"/>
        </w:rPr>
        <w:br/>
        <w:t>Roll no: 19l-1135</w:t>
      </w:r>
      <w:r w:rsidRPr="00163F15">
        <w:rPr>
          <w:rFonts w:ascii="Bahnschrift" w:hAnsi="Bahnschrift"/>
          <w:sz w:val="40"/>
          <w:szCs w:val="40"/>
          <w:u w:val="single"/>
        </w:rPr>
        <w:br/>
        <w:t>Section: CS-D1</w:t>
      </w:r>
    </w:p>
    <w:p w:rsidR="0069172A" w:rsidRPr="007F30D2" w:rsidRDefault="009D5D85" w:rsidP="007F30D2">
      <w:pPr>
        <w:jc w:val="center"/>
        <w:rPr>
          <w:rFonts w:ascii="Bookman Old Style" w:hAnsi="Bookman Old Style"/>
          <w:sz w:val="56"/>
          <w:szCs w:val="56"/>
        </w:rPr>
      </w:pPr>
      <w:r>
        <w:rPr>
          <w:sz w:val="56"/>
          <w:szCs w:val="56"/>
        </w:rPr>
        <w:br/>
      </w:r>
      <w:r w:rsidR="00872326" w:rsidRPr="00513AA0">
        <w:rPr>
          <w:rFonts w:ascii="Bookman Old Style" w:hAnsi="Bookman Old Style"/>
          <w:sz w:val="96"/>
          <w:szCs w:val="96"/>
        </w:rPr>
        <w:t>Q</w:t>
      </w:r>
      <w:r w:rsidR="007F30D2">
        <w:rPr>
          <w:rFonts w:ascii="Bookman Old Style" w:hAnsi="Bookman Old Style"/>
          <w:sz w:val="96"/>
          <w:szCs w:val="96"/>
        </w:rPr>
        <w:br/>
      </w:r>
      <w:r w:rsidR="007F30D2">
        <w:rPr>
          <w:rFonts w:ascii="Bookman Old Style" w:hAnsi="Bookman Old Style"/>
          <w:sz w:val="96"/>
          <w:szCs w:val="96"/>
        </w:rPr>
        <w:br/>
      </w:r>
      <w:r w:rsidR="007F30D2">
        <w:rPr>
          <w:rFonts w:ascii="Bookman Old Style" w:hAnsi="Bookman Old Style"/>
          <w:sz w:val="56"/>
          <w:szCs w:val="56"/>
        </w:rPr>
        <w:t>“</w:t>
      </w:r>
      <w:r w:rsidR="007F30D2" w:rsidRPr="007F30D2">
        <w:rPr>
          <w:rFonts w:ascii="Bookman Old Style" w:hAnsi="Bookman Old Style"/>
          <w:sz w:val="56"/>
          <w:szCs w:val="56"/>
        </w:rPr>
        <w:t>How important is it for every university to have their own</w:t>
      </w:r>
      <w:r w:rsidR="007F30D2">
        <w:rPr>
          <w:rFonts w:ascii="Bookman Old Style" w:hAnsi="Bookman Old Style"/>
          <w:sz w:val="56"/>
          <w:szCs w:val="56"/>
        </w:rPr>
        <w:t xml:space="preserve"> </w:t>
      </w:r>
      <w:r w:rsidR="007F30D2" w:rsidRPr="007F30D2">
        <w:rPr>
          <w:rFonts w:ascii="Bookman Old Style" w:hAnsi="Bookman Old Style"/>
          <w:sz w:val="56"/>
          <w:szCs w:val="56"/>
        </w:rPr>
        <w:t>Learning Management System</w:t>
      </w:r>
      <w:r w:rsidR="007F30D2">
        <w:rPr>
          <w:rFonts w:ascii="Bookman Old Style" w:hAnsi="Bookman Old Style"/>
          <w:sz w:val="56"/>
          <w:szCs w:val="56"/>
        </w:rPr>
        <w:t>”</w:t>
      </w:r>
    </w:p>
    <w:p w:rsidR="0069172A" w:rsidRDefault="007F30D2" w:rsidP="00D5638F">
      <w:pPr>
        <w:pStyle w:val="NoSpacing"/>
      </w:pPr>
      <w:r>
        <w:br/>
      </w:r>
      <w:r>
        <w:br/>
      </w:r>
    </w:p>
    <w:p w:rsidR="008F5E92" w:rsidRPr="00043878" w:rsidRDefault="007F30D2" w:rsidP="007F30D2">
      <w:pPr>
        <w:spacing w:after="0" w:line="240" w:lineRule="auto"/>
        <w:rPr>
          <w:rFonts w:ascii="Bookman Old Style" w:eastAsia="Times New Roman" w:hAnsi="Bookman Old Style" w:cs="Arial"/>
          <w:color w:val="0E101A"/>
          <w:sz w:val="36"/>
          <w:szCs w:val="36"/>
        </w:rPr>
      </w:pPr>
      <w:r w:rsidRPr="007F30D2">
        <w:rPr>
          <w:rFonts w:ascii="Arial" w:hAnsi="Arial" w:cs="Arial"/>
          <w:b/>
          <w:color w:val="0E101A"/>
          <w:sz w:val="36"/>
          <w:szCs w:val="36"/>
        </w:rPr>
        <w:t>Purpose</w:t>
      </w:r>
      <w:r w:rsidR="00F24F6A" w:rsidRPr="007F30D2">
        <w:rPr>
          <w:rFonts w:ascii="Arial" w:hAnsi="Arial" w:cs="Arial"/>
          <w:b/>
          <w:color w:val="0E101A"/>
          <w:sz w:val="36"/>
          <w:szCs w:val="36"/>
        </w:rPr>
        <w:t xml:space="preserve">: </w:t>
      </w:r>
      <w:r>
        <w:rPr>
          <w:rFonts w:ascii="Arial" w:hAnsi="Arial" w:cs="Arial"/>
          <w:color w:val="0E101A"/>
          <w:sz w:val="36"/>
          <w:szCs w:val="36"/>
        </w:rPr>
        <w:br/>
      </w:r>
      <w:r w:rsidR="00824871" w:rsidRPr="00F24F6A">
        <w:rPr>
          <w:rFonts w:ascii="Segoe UI" w:hAnsi="Segoe UI" w:cs="Segoe UI"/>
          <w:color w:val="4A4A4A"/>
          <w:sz w:val="24"/>
          <w:szCs w:val="24"/>
          <w:shd w:val="clear" w:color="auto" w:fill="FFFFFF"/>
        </w:rPr>
        <w:t>To persuade that every university must have its own Learning Management System.</w:t>
      </w:r>
      <w:r>
        <w:rPr>
          <w:rFonts w:ascii="Arial" w:hAnsi="Arial" w:cs="Arial"/>
          <w:color w:val="0E101A"/>
          <w:sz w:val="36"/>
          <w:szCs w:val="36"/>
        </w:rPr>
        <w:br/>
      </w:r>
      <w:r>
        <w:rPr>
          <w:rFonts w:ascii="Arial" w:hAnsi="Arial" w:cs="Arial"/>
          <w:color w:val="0E101A"/>
          <w:sz w:val="36"/>
          <w:szCs w:val="36"/>
        </w:rPr>
        <w:br/>
      </w:r>
      <w:r w:rsidRPr="007F30D2">
        <w:rPr>
          <w:rFonts w:ascii="Arial" w:hAnsi="Arial" w:cs="Arial"/>
          <w:b/>
          <w:color w:val="0E101A"/>
          <w:sz w:val="36"/>
          <w:szCs w:val="36"/>
        </w:rPr>
        <w:t>Introduction</w:t>
      </w:r>
      <w:r w:rsidR="00F24F6A" w:rsidRPr="007F30D2">
        <w:rPr>
          <w:rFonts w:ascii="Arial" w:hAnsi="Arial" w:cs="Arial"/>
          <w:b/>
          <w:color w:val="0E101A"/>
          <w:sz w:val="36"/>
          <w:szCs w:val="36"/>
        </w:rPr>
        <w:t xml:space="preserve">: </w:t>
      </w:r>
      <w:r>
        <w:rPr>
          <w:rFonts w:ascii="Arial" w:hAnsi="Arial" w:cs="Arial"/>
          <w:color w:val="0E101A"/>
          <w:sz w:val="36"/>
          <w:szCs w:val="36"/>
        </w:rPr>
        <w:br/>
      </w:r>
      <w:r w:rsidR="00151A31" w:rsidRPr="00F24F6A">
        <w:rPr>
          <w:rFonts w:ascii="Segoe UI" w:hAnsi="Segoe UI" w:cs="Segoe UI"/>
          <w:color w:val="4A4A4A"/>
          <w:sz w:val="24"/>
          <w:szCs w:val="24"/>
          <w:shd w:val="clear" w:color="auto" w:fill="FFFFFF"/>
        </w:rPr>
        <w:t>Gillian Flynn said in her writing “Always have a backup plan to the backup plan.” It means that it is always more beneficial to have more than one plan, so that if one might fail then you can easily switch to the other. The universities are given the duty of providing knowledge to the youth of a country. But if a crisis occurs, then the flow of learning of the youth is interrupted. So, they must have the option of online learning management systems as their backup plan to tackle such cases.</w:t>
      </w:r>
      <w:r>
        <w:rPr>
          <w:rFonts w:ascii="Arial" w:hAnsi="Arial" w:cs="Arial"/>
          <w:color w:val="0E101A"/>
          <w:sz w:val="36"/>
          <w:szCs w:val="36"/>
        </w:rPr>
        <w:br/>
      </w:r>
      <w:r w:rsidR="00151A31">
        <w:rPr>
          <w:rFonts w:ascii="Arial" w:hAnsi="Arial" w:cs="Arial"/>
          <w:color w:val="0E101A"/>
          <w:sz w:val="36"/>
          <w:szCs w:val="36"/>
        </w:rPr>
        <w:br/>
      </w:r>
      <w:r w:rsidR="00443574">
        <w:rPr>
          <w:rFonts w:ascii="Arial" w:hAnsi="Arial" w:cs="Arial"/>
          <w:color w:val="0E101A"/>
          <w:sz w:val="36"/>
          <w:szCs w:val="36"/>
        </w:rPr>
        <w:br/>
      </w:r>
      <w:r>
        <w:rPr>
          <w:rFonts w:ascii="Arial" w:hAnsi="Arial" w:cs="Arial"/>
          <w:color w:val="0E101A"/>
          <w:sz w:val="36"/>
          <w:szCs w:val="36"/>
        </w:rPr>
        <w:br/>
      </w:r>
      <w:r w:rsidRPr="007F30D2">
        <w:rPr>
          <w:rFonts w:ascii="Arial" w:hAnsi="Arial" w:cs="Arial"/>
          <w:b/>
          <w:color w:val="0E101A"/>
          <w:sz w:val="36"/>
          <w:szCs w:val="36"/>
        </w:rPr>
        <w:lastRenderedPageBreak/>
        <w:t>Thesis</w:t>
      </w:r>
      <w:r w:rsidR="00F24F6A" w:rsidRPr="007F30D2">
        <w:rPr>
          <w:rFonts w:ascii="Arial" w:hAnsi="Arial" w:cs="Arial"/>
          <w:b/>
          <w:color w:val="0E101A"/>
          <w:sz w:val="36"/>
          <w:szCs w:val="36"/>
        </w:rPr>
        <w:t xml:space="preserve">: </w:t>
      </w:r>
      <w:r>
        <w:rPr>
          <w:rFonts w:ascii="Arial" w:hAnsi="Arial" w:cs="Arial"/>
          <w:color w:val="0E101A"/>
          <w:sz w:val="36"/>
          <w:szCs w:val="36"/>
        </w:rPr>
        <w:br/>
      </w:r>
      <w:r w:rsidR="00F24F6A" w:rsidRPr="00F24F6A">
        <w:rPr>
          <w:rFonts w:ascii="Segoe UI" w:hAnsi="Segoe UI" w:cs="Segoe UI"/>
          <w:color w:val="4A4A4A"/>
          <w:sz w:val="24"/>
          <w:szCs w:val="24"/>
          <w:shd w:val="clear" w:color="auto" w:fill="FFFFFF"/>
        </w:rPr>
        <w:t>Every university must have its own online learning system as it provides unlimited access to eLearning materials, it is cost-friendly and it keeps the learning institutes functioning in pandemic situations.</w:t>
      </w:r>
      <w:r>
        <w:rPr>
          <w:rFonts w:ascii="Arial" w:hAnsi="Arial" w:cs="Arial"/>
          <w:color w:val="0E101A"/>
          <w:sz w:val="36"/>
          <w:szCs w:val="36"/>
        </w:rPr>
        <w:br/>
      </w:r>
      <w:r>
        <w:rPr>
          <w:rFonts w:ascii="Arial" w:hAnsi="Arial" w:cs="Arial"/>
          <w:color w:val="0E101A"/>
          <w:sz w:val="36"/>
          <w:szCs w:val="36"/>
        </w:rPr>
        <w:br/>
      </w:r>
      <w:r w:rsidRPr="007F30D2">
        <w:rPr>
          <w:rFonts w:ascii="Arial" w:hAnsi="Arial" w:cs="Arial"/>
          <w:b/>
          <w:color w:val="0E101A"/>
          <w:sz w:val="36"/>
          <w:szCs w:val="36"/>
        </w:rPr>
        <w:t>Body</w:t>
      </w:r>
      <w:r w:rsidR="00F24F6A" w:rsidRPr="007F30D2">
        <w:rPr>
          <w:rFonts w:ascii="Arial" w:hAnsi="Arial" w:cs="Arial"/>
          <w:b/>
          <w:color w:val="0E101A"/>
          <w:sz w:val="36"/>
          <w:szCs w:val="36"/>
        </w:rPr>
        <w:t xml:space="preserve">: </w:t>
      </w:r>
      <w:r>
        <w:rPr>
          <w:rFonts w:ascii="Arial" w:hAnsi="Arial" w:cs="Arial"/>
          <w:color w:val="0E101A"/>
          <w:sz w:val="36"/>
          <w:szCs w:val="36"/>
        </w:rPr>
        <w:br/>
      </w:r>
      <w:r w:rsidR="00151A31" w:rsidRPr="00F24F6A">
        <w:rPr>
          <w:rFonts w:ascii="Segoe UI" w:hAnsi="Segoe UI" w:cs="Segoe UI"/>
          <w:color w:val="4A4A4A"/>
          <w:sz w:val="24"/>
          <w:szCs w:val="24"/>
          <w:shd w:val="clear" w:color="auto" w:fill="FFFFFF"/>
        </w:rPr>
        <w:t>Online learning systems help universities in functioning properly in case of countrywide pandemic situations. Through their learning videos, Quizzes, and student</w:t>
      </w:r>
      <w:r w:rsidR="00F24F6A" w:rsidRPr="00F24F6A">
        <w:rPr>
          <w:rFonts w:ascii="Segoe UI" w:hAnsi="Segoe UI" w:cs="Segoe UI"/>
          <w:color w:val="4A4A4A"/>
          <w:sz w:val="24"/>
          <w:szCs w:val="24"/>
          <w:shd w:val="clear" w:color="auto" w:fill="FFFFFF"/>
        </w:rPr>
        <w:t>-teacher interaction sessions, o</w:t>
      </w:r>
      <w:r w:rsidR="00151A31" w:rsidRPr="00F24F6A">
        <w:rPr>
          <w:rFonts w:ascii="Segoe UI" w:hAnsi="Segoe UI" w:cs="Segoe UI"/>
          <w:color w:val="4A4A4A"/>
          <w:sz w:val="24"/>
          <w:szCs w:val="24"/>
          <w:shd w:val="clear" w:color="auto" w:fill="FFFFFF"/>
        </w:rPr>
        <w:t>nline systems can easily keep the educational systems running. They also assist the instructors to keep track of every student’s learning progress and performance. And guiding the students is their weak areas to keep their learning progress on pace.</w:t>
      </w:r>
      <w:r w:rsidR="00151A31" w:rsidRPr="00F24F6A">
        <w:rPr>
          <w:rFonts w:ascii="Segoe UI" w:hAnsi="Segoe UI" w:cs="Segoe UI"/>
          <w:color w:val="4A4A4A"/>
          <w:sz w:val="24"/>
          <w:szCs w:val="24"/>
          <w:shd w:val="clear" w:color="auto" w:fill="FFFFFF"/>
        </w:rPr>
        <w:br/>
      </w:r>
      <w:r w:rsidRPr="00F24F6A">
        <w:rPr>
          <w:rFonts w:ascii="Arial" w:hAnsi="Arial" w:cs="Arial"/>
          <w:color w:val="0E101A"/>
          <w:sz w:val="24"/>
          <w:szCs w:val="24"/>
        </w:rPr>
        <w:br/>
      </w:r>
      <w:r w:rsidRPr="007F30D2">
        <w:rPr>
          <w:rFonts w:ascii="Arial" w:hAnsi="Arial" w:cs="Arial"/>
          <w:b/>
          <w:color w:val="0E101A"/>
          <w:sz w:val="36"/>
          <w:szCs w:val="36"/>
        </w:rPr>
        <w:t>Conclusion:</w:t>
      </w:r>
      <w:r w:rsidR="00B71BC9" w:rsidRPr="00043878">
        <w:rPr>
          <w:rFonts w:ascii="Arial" w:hAnsi="Arial" w:cs="Arial"/>
          <w:color w:val="222222"/>
          <w:sz w:val="36"/>
          <w:szCs w:val="36"/>
          <w:shd w:val="clear" w:color="auto" w:fill="FFFFFF"/>
        </w:rPr>
        <w:t xml:space="preserve"> </w:t>
      </w:r>
      <w:r w:rsidR="00F24F6A">
        <w:rPr>
          <w:rFonts w:ascii="Arial" w:hAnsi="Arial" w:cs="Arial"/>
          <w:color w:val="222222"/>
          <w:sz w:val="36"/>
          <w:szCs w:val="36"/>
          <w:shd w:val="clear" w:color="auto" w:fill="FFFFFF"/>
        </w:rPr>
        <w:br/>
      </w:r>
      <w:r w:rsidR="00F24F6A" w:rsidRPr="00F24F6A">
        <w:rPr>
          <w:rFonts w:ascii="Segoe UI" w:hAnsi="Segoe UI" w:cs="Segoe UI"/>
          <w:color w:val="4A4A4A"/>
          <w:sz w:val="24"/>
          <w:szCs w:val="24"/>
          <w:shd w:val="clear" w:color="auto" w:fill="FFFFFF"/>
        </w:rPr>
        <w:t>Therefore, due to its fluidity, availability, and effectiveness, the online learning systems are essential for every university in their quest to provide uninterrupted education to the youth in any circumstances.</w:t>
      </w:r>
      <w:bookmarkStart w:id="0" w:name="_GoBack"/>
      <w:bookmarkEnd w:id="0"/>
    </w:p>
    <w:sectPr w:rsidR="008F5E92" w:rsidRPr="00043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172D30"/>
    <w:multiLevelType w:val="hybridMultilevel"/>
    <w:tmpl w:val="1BBC6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D28B6"/>
    <w:multiLevelType w:val="hybridMultilevel"/>
    <w:tmpl w:val="33FE23E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AB708D"/>
    <w:multiLevelType w:val="hybridMultilevel"/>
    <w:tmpl w:val="678CC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D85"/>
    <w:rsid w:val="00043878"/>
    <w:rsid w:val="000A7419"/>
    <w:rsid w:val="00151A31"/>
    <w:rsid w:val="00154ABF"/>
    <w:rsid w:val="00163F15"/>
    <w:rsid w:val="001A39B8"/>
    <w:rsid w:val="001C74CB"/>
    <w:rsid w:val="001D6E7F"/>
    <w:rsid w:val="002E2ED6"/>
    <w:rsid w:val="002E70F3"/>
    <w:rsid w:val="003624E2"/>
    <w:rsid w:val="00390624"/>
    <w:rsid w:val="0039281A"/>
    <w:rsid w:val="003C6EB4"/>
    <w:rsid w:val="00443574"/>
    <w:rsid w:val="004538EB"/>
    <w:rsid w:val="00513AA0"/>
    <w:rsid w:val="00526008"/>
    <w:rsid w:val="00527ECE"/>
    <w:rsid w:val="005C62B4"/>
    <w:rsid w:val="005E6C22"/>
    <w:rsid w:val="00610637"/>
    <w:rsid w:val="00616AC8"/>
    <w:rsid w:val="006673A8"/>
    <w:rsid w:val="00683D3B"/>
    <w:rsid w:val="006867FC"/>
    <w:rsid w:val="0069172A"/>
    <w:rsid w:val="00726F84"/>
    <w:rsid w:val="00737047"/>
    <w:rsid w:val="007F30D2"/>
    <w:rsid w:val="00811D6D"/>
    <w:rsid w:val="008228E1"/>
    <w:rsid w:val="00824871"/>
    <w:rsid w:val="00834B63"/>
    <w:rsid w:val="00854BCF"/>
    <w:rsid w:val="00872326"/>
    <w:rsid w:val="008B029E"/>
    <w:rsid w:val="008F5E92"/>
    <w:rsid w:val="00900CDE"/>
    <w:rsid w:val="009368DF"/>
    <w:rsid w:val="009A1345"/>
    <w:rsid w:val="009C7FC9"/>
    <w:rsid w:val="009D5D85"/>
    <w:rsid w:val="009D7C38"/>
    <w:rsid w:val="009E7375"/>
    <w:rsid w:val="00A43941"/>
    <w:rsid w:val="00B71BC9"/>
    <w:rsid w:val="00C718E3"/>
    <w:rsid w:val="00C76F81"/>
    <w:rsid w:val="00D5638F"/>
    <w:rsid w:val="00EA59A6"/>
    <w:rsid w:val="00F24ADE"/>
    <w:rsid w:val="00F24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62480C-0059-4068-91C2-9359E3080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16A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AC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72326"/>
    <w:rPr>
      <w:b/>
      <w:bCs/>
    </w:rPr>
  </w:style>
  <w:style w:type="paragraph" w:styleId="NoSpacing">
    <w:name w:val="No Spacing"/>
    <w:uiPriority w:val="1"/>
    <w:qFormat/>
    <w:rsid w:val="00163F15"/>
    <w:pPr>
      <w:spacing w:after="0" w:line="240" w:lineRule="auto"/>
    </w:pPr>
  </w:style>
  <w:style w:type="paragraph" w:styleId="ListParagraph">
    <w:name w:val="List Paragraph"/>
    <w:basedOn w:val="Normal"/>
    <w:uiPriority w:val="34"/>
    <w:qFormat/>
    <w:rsid w:val="00390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620005">
      <w:bodyDiv w:val="1"/>
      <w:marLeft w:val="0"/>
      <w:marRight w:val="0"/>
      <w:marTop w:val="0"/>
      <w:marBottom w:val="0"/>
      <w:divBdr>
        <w:top w:val="none" w:sz="0" w:space="0" w:color="auto"/>
        <w:left w:val="none" w:sz="0" w:space="0" w:color="auto"/>
        <w:bottom w:val="none" w:sz="0" w:space="0" w:color="auto"/>
        <w:right w:val="none" w:sz="0" w:space="0" w:color="auto"/>
      </w:divBdr>
      <w:divsChild>
        <w:div w:id="305548296">
          <w:marLeft w:val="0"/>
          <w:marRight w:val="0"/>
          <w:marTop w:val="0"/>
          <w:marBottom w:val="0"/>
          <w:divBdr>
            <w:top w:val="none" w:sz="0" w:space="0" w:color="auto"/>
            <w:left w:val="none" w:sz="0" w:space="0" w:color="auto"/>
            <w:bottom w:val="none" w:sz="0" w:space="0" w:color="auto"/>
            <w:right w:val="none" w:sz="0" w:space="0" w:color="auto"/>
          </w:divBdr>
        </w:div>
        <w:div w:id="1837190043">
          <w:marLeft w:val="0"/>
          <w:marRight w:val="0"/>
          <w:marTop w:val="0"/>
          <w:marBottom w:val="0"/>
          <w:divBdr>
            <w:top w:val="none" w:sz="0" w:space="0" w:color="auto"/>
            <w:left w:val="none" w:sz="0" w:space="0" w:color="auto"/>
            <w:bottom w:val="none" w:sz="0" w:space="0" w:color="auto"/>
            <w:right w:val="none" w:sz="0" w:space="0" w:color="auto"/>
          </w:divBdr>
        </w:div>
      </w:divsChild>
    </w:div>
    <w:div w:id="1115173293">
      <w:bodyDiv w:val="1"/>
      <w:marLeft w:val="0"/>
      <w:marRight w:val="0"/>
      <w:marTop w:val="0"/>
      <w:marBottom w:val="0"/>
      <w:divBdr>
        <w:top w:val="none" w:sz="0" w:space="0" w:color="auto"/>
        <w:left w:val="none" w:sz="0" w:space="0" w:color="auto"/>
        <w:bottom w:val="none" w:sz="0" w:space="0" w:color="auto"/>
        <w:right w:val="none" w:sz="0" w:space="0" w:color="auto"/>
      </w:divBdr>
      <w:divsChild>
        <w:div w:id="1765371950">
          <w:marLeft w:val="0"/>
          <w:marRight w:val="0"/>
          <w:marTop w:val="0"/>
          <w:marBottom w:val="0"/>
          <w:divBdr>
            <w:top w:val="none" w:sz="0" w:space="0" w:color="auto"/>
            <w:left w:val="none" w:sz="0" w:space="0" w:color="auto"/>
            <w:bottom w:val="none" w:sz="0" w:space="0" w:color="auto"/>
            <w:right w:val="none" w:sz="0" w:space="0" w:color="auto"/>
          </w:divBdr>
        </w:div>
      </w:divsChild>
    </w:div>
    <w:div w:id="1144856533">
      <w:bodyDiv w:val="1"/>
      <w:marLeft w:val="0"/>
      <w:marRight w:val="0"/>
      <w:marTop w:val="0"/>
      <w:marBottom w:val="0"/>
      <w:divBdr>
        <w:top w:val="none" w:sz="0" w:space="0" w:color="auto"/>
        <w:left w:val="none" w:sz="0" w:space="0" w:color="auto"/>
        <w:bottom w:val="none" w:sz="0" w:space="0" w:color="auto"/>
        <w:right w:val="none" w:sz="0" w:space="0" w:color="auto"/>
      </w:divBdr>
    </w:div>
    <w:div w:id="1230069049">
      <w:bodyDiv w:val="1"/>
      <w:marLeft w:val="0"/>
      <w:marRight w:val="0"/>
      <w:marTop w:val="0"/>
      <w:marBottom w:val="0"/>
      <w:divBdr>
        <w:top w:val="none" w:sz="0" w:space="0" w:color="auto"/>
        <w:left w:val="none" w:sz="0" w:space="0" w:color="auto"/>
        <w:bottom w:val="none" w:sz="0" w:space="0" w:color="auto"/>
        <w:right w:val="none" w:sz="0" w:space="0" w:color="auto"/>
      </w:divBdr>
    </w:div>
    <w:div w:id="128387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962</TotalTime>
  <Pages>2</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2020-03-30T04:40:00Z</dcterms:created>
  <dcterms:modified xsi:type="dcterms:W3CDTF">2020-05-11T10:29:00Z</dcterms:modified>
</cp:coreProperties>
</file>