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A3FB" w14:textId="77777777" w:rsidR="001501C6" w:rsidRDefault="001501C6">
      <w:r>
        <w:rPr>
          <w:noProof/>
        </w:rPr>
        <w:drawing>
          <wp:inline distT="0" distB="0" distL="0" distR="0" wp14:anchorId="1AFC5031" wp14:editId="167606F0">
            <wp:extent cx="5731510" cy="3163529"/>
            <wp:effectExtent l="0" t="0" r="0" b="0"/>
            <wp:docPr id="979772886" name="Picture 1" descr="A screenshot of a white and black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72886" name="Picture 1" descr="A screenshot of a white and black sheet&#10;&#10;Description automatically generated"/>
                    <pic:cNvPicPr/>
                  </pic:nvPicPr>
                  <pic:blipFill rotWithShape="1">
                    <a:blip r:embed="rId5">
                      <a:extLst>
                        <a:ext uri="{28A0092B-C50C-407E-A947-70E740481C1C}">
                          <a14:useLocalDpi xmlns:a14="http://schemas.microsoft.com/office/drawing/2010/main" val="0"/>
                        </a:ext>
                      </a:extLst>
                    </a:blip>
                    <a:srcRect b="35717"/>
                    <a:stretch/>
                  </pic:blipFill>
                  <pic:spPr bwMode="auto">
                    <a:xfrm>
                      <a:off x="0" y="0"/>
                      <a:ext cx="5731510" cy="3163529"/>
                    </a:xfrm>
                    <a:prstGeom prst="rect">
                      <a:avLst/>
                    </a:prstGeom>
                    <a:ln>
                      <a:noFill/>
                    </a:ln>
                    <a:extLst>
                      <a:ext uri="{53640926-AAD7-44D8-BBD7-CCE9431645EC}">
                        <a14:shadowObscured xmlns:a14="http://schemas.microsoft.com/office/drawing/2010/main"/>
                      </a:ext>
                    </a:extLst>
                  </pic:spPr>
                </pic:pic>
              </a:graphicData>
            </a:graphic>
          </wp:inline>
        </w:drawing>
      </w:r>
    </w:p>
    <w:p w14:paraId="26CD895F" w14:textId="3A83438B" w:rsidR="001F0605" w:rsidRDefault="001F0605" w:rsidP="001F0605">
      <w:pPr>
        <w:ind w:left="360"/>
      </w:pPr>
      <w:r>
        <w:t>The table displays the change of how many household appliances people in Britain owned during 1972 to 1983.</w:t>
      </w:r>
    </w:p>
    <w:p w14:paraId="4B6BB487" w14:textId="77777777" w:rsidR="001F0605" w:rsidRDefault="001F0605" w:rsidP="001F0605">
      <w:pPr>
        <w:ind w:left="360"/>
      </w:pPr>
    </w:p>
    <w:p w14:paraId="675A1F5D" w14:textId="0F3D43D2" w:rsidR="001F0605" w:rsidRPr="00C75422" w:rsidRDefault="001F0605" w:rsidP="001F0605">
      <w:pPr>
        <w:ind w:left="360"/>
        <w:rPr>
          <w:color w:val="4EA72E" w:themeColor="accent6"/>
        </w:rPr>
      </w:pPr>
      <w:r w:rsidRPr="00C75422">
        <w:rPr>
          <w:color w:val="4EA72E" w:themeColor="accent6"/>
        </w:rPr>
        <w:t xml:space="preserve">Overall, the proportion of all durables saw a upward trend in the given period. The ownship of television maintained the highest throughout the period, while the telephone owner rose </w:t>
      </w:r>
      <w:r w:rsidRPr="00C75422">
        <w:rPr>
          <w:rFonts w:hint="eastAsia"/>
          <w:color w:val="4EA72E" w:themeColor="accent6"/>
        </w:rPr>
        <w:t xml:space="preserve">the </w:t>
      </w:r>
      <w:r w:rsidRPr="00C75422">
        <w:rPr>
          <w:color w:val="4EA72E" w:themeColor="accent6"/>
          <w:lang w:val="en-US"/>
        </w:rPr>
        <w:t>most</w:t>
      </w:r>
      <w:r w:rsidRPr="00C75422">
        <w:rPr>
          <w:color w:val="4EA72E" w:themeColor="accent6"/>
        </w:rPr>
        <w:t xml:space="preserve">. </w:t>
      </w:r>
    </w:p>
    <w:p w14:paraId="3736CA3B" w14:textId="77777777" w:rsidR="001F0605" w:rsidRDefault="001F0605" w:rsidP="001F0605">
      <w:pPr>
        <w:ind w:left="360"/>
      </w:pPr>
    </w:p>
    <w:p w14:paraId="5827D058" w14:textId="418C546B" w:rsidR="001F0605" w:rsidRPr="00C75422" w:rsidRDefault="001F0605" w:rsidP="001F0605">
      <w:pPr>
        <w:ind w:left="360"/>
        <w:rPr>
          <w:color w:val="4EA72E" w:themeColor="accent6"/>
        </w:rPr>
      </w:pPr>
      <w:r w:rsidRPr="00C75422">
        <w:rPr>
          <w:color w:val="4EA72E" w:themeColor="accent6"/>
        </w:rPr>
        <w:t>93% British people own</w:t>
      </w:r>
      <w:r w:rsidR="005A27EE" w:rsidRPr="00C75422">
        <w:rPr>
          <w:color w:val="4EA72E" w:themeColor="accent6"/>
        </w:rPr>
        <w:t>ed</w:t>
      </w:r>
      <w:r w:rsidRPr="00C75422">
        <w:rPr>
          <w:color w:val="4EA72E" w:themeColor="accent6"/>
        </w:rPr>
        <w:t xml:space="preserve"> television in 1972, and this figure increased slightly till 1983, almost all family in Britain possess</w:t>
      </w:r>
      <w:r w:rsidR="005A27EE" w:rsidRPr="00C75422">
        <w:rPr>
          <w:color w:val="4EA72E" w:themeColor="accent6"/>
        </w:rPr>
        <w:t>ed</w:t>
      </w:r>
      <w:r w:rsidRPr="00C75422">
        <w:rPr>
          <w:color w:val="4EA72E" w:themeColor="accent6"/>
        </w:rPr>
        <w:t xml:space="preserve"> television</w:t>
      </w:r>
      <w:r>
        <w:t xml:space="preserve">. </w:t>
      </w:r>
      <w:r w:rsidRPr="00C75422">
        <w:rPr>
          <w:color w:val="4EA72E" w:themeColor="accent6"/>
        </w:rPr>
        <w:t>The proportion</w:t>
      </w:r>
      <w:r w:rsidR="00EB3D06" w:rsidRPr="00C75422">
        <w:rPr>
          <w:color w:val="4EA72E" w:themeColor="accent6"/>
        </w:rPr>
        <w:t xml:space="preserve"> of vacuum cleaner and refrigerator noticed a similar trend, from 87% and 73% in 1972 rose to 95% and 94% respectively at the end of the period. The figure of washing machine also increased about 15% during the 11 years.</w:t>
      </w:r>
    </w:p>
    <w:p w14:paraId="72786A29" w14:textId="77777777" w:rsidR="00EB3D06" w:rsidRDefault="00EB3D06" w:rsidP="001F0605">
      <w:pPr>
        <w:ind w:left="360"/>
      </w:pPr>
    </w:p>
    <w:p w14:paraId="192EC081" w14:textId="08842E2B" w:rsidR="001F0605" w:rsidRPr="00EB3D06" w:rsidRDefault="00EB3D06" w:rsidP="00EB3D06">
      <w:pPr>
        <w:ind w:left="360"/>
        <w:rPr>
          <w:lang w:val="en-US"/>
        </w:rPr>
      </w:pPr>
      <w:r>
        <w:t>The proportion of t</w:t>
      </w:r>
      <w:r w:rsidR="001F0605">
        <w:t>elephone</w:t>
      </w:r>
      <w:r>
        <w:t xml:space="preserve"> owner soared about </w:t>
      </w:r>
      <w:r w:rsidRPr="00C75422">
        <w:rPr>
          <w:color w:val="C00000"/>
        </w:rPr>
        <w:t>3</w:t>
      </w:r>
      <w:r w:rsidR="00C75422" w:rsidRPr="00C75422">
        <w:rPr>
          <w:color w:val="C00000"/>
          <w:lang w:val="en-US"/>
        </w:rPr>
        <w:t>5</w:t>
      </w:r>
      <w:r w:rsidRPr="00C75422">
        <w:rPr>
          <w:color w:val="C00000"/>
        </w:rPr>
        <w:t>%</w:t>
      </w:r>
      <w:r>
        <w:t xml:space="preserve">, from 42% to 77%. Central heating accouted for the lowest at the beginning, just lower than 40%, but it rose by over </w:t>
      </w:r>
      <w:r w:rsidRPr="00C75422">
        <w:rPr>
          <w:color w:val="000000" w:themeColor="text1"/>
        </w:rPr>
        <w:t>20%</w:t>
      </w:r>
      <w:r>
        <w:t xml:space="preserve"> and became 64% in 1983. It is worth noticing that there was no </w:t>
      </w:r>
      <w:r w:rsidR="001F0605" w:rsidRPr="004F64C7">
        <w:rPr>
          <w:color w:val="C00000"/>
        </w:rPr>
        <w:t xml:space="preserve">vedio </w:t>
      </w:r>
      <w:r>
        <w:t xml:space="preserve">and </w:t>
      </w:r>
      <w:r w:rsidR="001F0605">
        <w:t>dish waher</w:t>
      </w:r>
      <w:r>
        <w:t xml:space="preserve"> in 1972,</w:t>
      </w:r>
      <w:r>
        <w:rPr>
          <w:rFonts w:hint="eastAsia"/>
        </w:rPr>
        <w:t xml:space="preserve"> they </w:t>
      </w:r>
      <w:r>
        <w:rPr>
          <w:lang w:val="en-US"/>
        </w:rPr>
        <w:t>were invented during the period and accounted for 18% and 5% respectively in 1983.</w:t>
      </w:r>
    </w:p>
    <w:p w14:paraId="29C59DF6" w14:textId="77777777" w:rsidR="001501C6" w:rsidRDefault="001501C6">
      <w:r>
        <w:br w:type="page"/>
      </w:r>
    </w:p>
    <w:p w14:paraId="228BA5D8" w14:textId="6AFA9226" w:rsidR="001501C6" w:rsidRDefault="001501C6">
      <w:r>
        <w:rPr>
          <w:noProof/>
        </w:rPr>
        <w:lastRenderedPageBreak/>
        <w:drawing>
          <wp:inline distT="0" distB="0" distL="0" distR="0" wp14:anchorId="57C1B1C9" wp14:editId="3D5DE68A">
            <wp:extent cx="5731510" cy="1315270"/>
            <wp:effectExtent l="0" t="0" r="0" b="5715"/>
            <wp:docPr id="14398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5012" name="Picture 1439885012"/>
                    <pic:cNvPicPr/>
                  </pic:nvPicPr>
                  <pic:blipFill rotWithShape="1">
                    <a:blip r:embed="rId5">
                      <a:extLst>
                        <a:ext uri="{28A0092B-C50C-407E-A947-70E740481C1C}">
                          <a14:useLocalDpi xmlns:a14="http://schemas.microsoft.com/office/drawing/2010/main" val="0"/>
                        </a:ext>
                      </a:extLst>
                    </a:blip>
                    <a:srcRect t="73274"/>
                    <a:stretch/>
                  </pic:blipFill>
                  <pic:spPr bwMode="auto">
                    <a:xfrm>
                      <a:off x="0" y="0"/>
                      <a:ext cx="5731510" cy="1315270"/>
                    </a:xfrm>
                    <a:prstGeom prst="rect">
                      <a:avLst/>
                    </a:prstGeom>
                    <a:ln>
                      <a:noFill/>
                    </a:ln>
                    <a:extLst>
                      <a:ext uri="{53640926-AAD7-44D8-BBD7-CCE9431645EC}">
                        <a14:shadowObscured xmlns:a14="http://schemas.microsoft.com/office/drawing/2010/main"/>
                      </a:ext>
                    </a:extLst>
                  </pic:spPr>
                </pic:pic>
              </a:graphicData>
            </a:graphic>
          </wp:inline>
        </w:drawing>
      </w:r>
    </w:p>
    <w:p w14:paraId="7A8F4B2B" w14:textId="45D26DC8" w:rsidR="001501C6" w:rsidRPr="00C75422" w:rsidRDefault="001501C6">
      <w:pPr>
        <w:rPr>
          <w:color w:val="FF0000"/>
          <w:lang w:val="en-US"/>
        </w:rPr>
      </w:pPr>
      <w:r>
        <w:rPr>
          <w:lang w:val="en-US"/>
        </w:rPr>
        <w:t xml:space="preserve">Some argued that engaging in team sports is better as it is beneficial to our </w:t>
      </w:r>
      <w:r w:rsidR="00051F58">
        <w:rPr>
          <w:lang w:val="en-US"/>
        </w:rPr>
        <w:t>communication</w:t>
      </w:r>
      <w:r>
        <w:rPr>
          <w:lang w:val="en-US"/>
        </w:rPr>
        <w:t xml:space="preserve"> skills, while others believe that playing sports individually is optimal because it </w:t>
      </w:r>
      <w:r w:rsidR="009F1AA4">
        <w:rPr>
          <w:lang w:val="en-US"/>
        </w:rPr>
        <w:t>allows us</w:t>
      </w:r>
      <w:r>
        <w:rPr>
          <w:lang w:val="en-US"/>
        </w:rPr>
        <w:t xml:space="preserve"> </w:t>
      </w:r>
      <w:r w:rsidR="009F1AA4">
        <w:rPr>
          <w:lang w:val="en-US"/>
        </w:rPr>
        <w:t>to perform</w:t>
      </w:r>
      <w:r>
        <w:rPr>
          <w:lang w:val="en-US"/>
        </w:rPr>
        <w:t xml:space="preserve"> </w:t>
      </w:r>
      <w:r w:rsidR="009F1AA4">
        <w:rPr>
          <w:lang w:val="en-US"/>
        </w:rPr>
        <w:t>better</w:t>
      </w:r>
      <w:r>
        <w:rPr>
          <w:lang w:val="en-US"/>
        </w:rPr>
        <w:t xml:space="preserve">. From my perspective, </w:t>
      </w:r>
      <w:r w:rsidRPr="00C75422">
        <w:rPr>
          <w:color w:val="FF0000"/>
          <w:lang w:val="en-US"/>
        </w:rPr>
        <w:t xml:space="preserve">I </w:t>
      </w:r>
      <w:r w:rsidR="00051F58" w:rsidRPr="00C75422">
        <w:rPr>
          <w:color w:val="FF0000"/>
          <w:lang w:val="en-US"/>
        </w:rPr>
        <w:t>agree that we should</w:t>
      </w:r>
      <w:r w:rsidRPr="00C75422">
        <w:rPr>
          <w:color w:val="FF0000"/>
          <w:lang w:val="en-US"/>
        </w:rPr>
        <w:t xml:space="preserve"> do sports in a team </w:t>
      </w:r>
      <w:r w:rsidR="00051F58" w:rsidRPr="00C75422">
        <w:rPr>
          <w:color w:val="FF0000"/>
          <w:lang w:val="en-US"/>
        </w:rPr>
        <w:t>as soft skills is pivotal in our life.</w:t>
      </w:r>
      <w:r w:rsidRPr="00C75422">
        <w:rPr>
          <w:color w:val="FF0000"/>
          <w:lang w:val="en-US"/>
        </w:rPr>
        <w:t xml:space="preserve"> </w:t>
      </w:r>
    </w:p>
    <w:p w14:paraId="5E3AA02F" w14:textId="77777777" w:rsidR="00051F58" w:rsidRDefault="00051F58">
      <w:pPr>
        <w:rPr>
          <w:lang w:val="en-US"/>
        </w:rPr>
      </w:pPr>
    </w:p>
    <w:p w14:paraId="0E6466D6" w14:textId="7BD268A8" w:rsidR="00051F58" w:rsidRDefault="00051F58">
      <w:pPr>
        <w:rPr>
          <w:lang w:val="en-US"/>
        </w:rPr>
      </w:pPr>
      <w:r>
        <w:rPr>
          <w:lang w:val="en-US"/>
        </w:rPr>
        <w:t xml:space="preserve">On the one hand, some people opine that participating in team sports improves people’s social skills. That is because, when people engage in sports like football or basketball, they must cooperate with their teammates. In which case, they are allowed to learn how to verbalize their feelings in a more appropriate way, and communicate with their peers to strive for the final victory together. </w:t>
      </w:r>
    </w:p>
    <w:p w14:paraId="6D215D7C" w14:textId="155EF5CB" w:rsidR="00051F58" w:rsidRDefault="00AE6159">
      <w:pPr>
        <w:rPr>
          <w:lang w:val="en-US"/>
        </w:rPr>
      </w:pPr>
      <w:r>
        <w:rPr>
          <w:lang w:val="en-US"/>
        </w:rPr>
        <w:br/>
        <w:t xml:space="preserve">Additionally, </w:t>
      </w:r>
      <w:r>
        <w:rPr>
          <w:lang w:val="en-US"/>
        </w:rPr>
        <w:br/>
      </w:r>
      <w:bookmarkStart w:id="0" w:name="_GoBack"/>
      <w:bookmarkEnd w:id="0"/>
    </w:p>
    <w:p w14:paraId="5A0CC90C" w14:textId="0E0815BF" w:rsidR="00051F58" w:rsidRDefault="00AE6159">
      <w:pPr>
        <w:rPr>
          <w:lang w:val="en-US"/>
        </w:rPr>
      </w:pPr>
      <w:r>
        <w:rPr>
          <w:lang w:val="en-US"/>
        </w:rPr>
        <w:t>But in contrast to that</w:t>
      </w:r>
      <w:r w:rsidR="00051F58">
        <w:rPr>
          <w:lang w:val="en-US"/>
        </w:rPr>
        <w:t xml:space="preserve">, some argue that doing individual sport </w:t>
      </w:r>
      <w:r w:rsidR="009066B1">
        <w:rPr>
          <w:lang w:val="en-US"/>
        </w:rPr>
        <w:t>propels</w:t>
      </w:r>
      <w:r w:rsidR="00051F58">
        <w:rPr>
          <w:lang w:val="en-US"/>
        </w:rPr>
        <w:t xml:space="preserve"> </w:t>
      </w:r>
      <w:r w:rsidR="009066B1">
        <w:rPr>
          <w:lang w:val="en-US"/>
        </w:rPr>
        <w:t xml:space="preserve">people to </w:t>
      </w:r>
      <w:r w:rsidR="00856F49">
        <w:rPr>
          <w:lang w:val="en-US"/>
        </w:rPr>
        <w:t>perform better</w:t>
      </w:r>
      <w:r w:rsidR="009066B1">
        <w:rPr>
          <w:lang w:val="en-US"/>
        </w:rPr>
        <w:t>. Unlike playing team sports with peers, doing sports individually means both coach and athlete can focus much more on the athlete himself rather than keeping an eye on others. In other words, he can enjoy more resources than working in a team, and his pros can be maximized</w:t>
      </w:r>
      <w:r w:rsidR="009066B1" w:rsidRPr="00C75422">
        <w:rPr>
          <w:color w:val="FF0000"/>
          <w:lang w:val="en-US"/>
        </w:rPr>
        <w:t>. As a result, he is more likely to gain a better outcome and become more confident than working with others</w:t>
      </w:r>
      <w:r w:rsidR="009066B1">
        <w:rPr>
          <w:lang w:val="en-US"/>
        </w:rPr>
        <w:t>.</w:t>
      </w:r>
      <w:r w:rsidR="00856F49">
        <w:rPr>
          <w:lang w:val="en-US"/>
        </w:rPr>
        <w:t xml:space="preserve"> </w:t>
      </w:r>
    </w:p>
    <w:p w14:paraId="0C4E366D" w14:textId="6736EA6B" w:rsidR="00856F49" w:rsidRPr="001501C6" w:rsidRDefault="00AE6159">
      <w:pPr>
        <w:rPr>
          <w:lang w:val="en-US"/>
        </w:rPr>
      </w:pPr>
      <w:r>
        <w:rPr>
          <w:color w:val="FF0000"/>
          <w:lang w:val="en-US"/>
        </w:rPr>
        <w:br/>
      </w:r>
      <w:r w:rsidR="00856F49">
        <w:rPr>
          <w:lang w:val="en-US"/>
        </w:rPr>
        <w:t>In conclusion, although playing individual sports may invigorate athlete’s performance, I believe team sports is worth joining because better soft skills help us integrate into the society.</w:t>
      </w:r>
    </w:p>
    <w:sectPr w:rsidR="00856F49" w:rsidRPr="0015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4196D"/>
    <w:multiLevelType w:val="hybridMultilevel"/>
    <w:tmpl w:val="CB9A5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C6"/>
    <w:rsid w:val="00051F58"/>
    <w:rsid w:val="001501C6"/>
    <w:rsid w:val="001F0605"/>
    <w:rsid w:val="00371D69"/>
    <w:rsid w:val="004F64C7"/>
    <w:rsid w:val="005A27EE"/>
    <w:rsid w:val="00856F49"/>
    <w:rsid w:val="009066B1"/>
    <w:rsid w:val="00966BE7"/>
    <w:rsid w:val="009F1AA4"/>
    <w:rsid w:val="00AE6159"/>
    <w:rsid w:val="00C75422"/>
    <w:rsid w:val="00EB3D06"/>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355D"/>
  <w15:chartTrackingRefBased/>
  <w15:docId w15:val="{CF3008A5-095E-8F4E-B9C9-06891EA8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1C6"/>
    <w:rPr>
      <w:rFonts w:eastAsiaTheme="majorEastAsia" w:cstheme="majorBidi"/>
      <w:color w:val="272727" w:themeColor="text1" w:themeTint="D8"/>
    </w:rPr>
  </w:style>
  <w:style w:type="paragraph" w:styleId="Title">
    <w:name w:val="Title"/>
    <w:basedOn w:val="Normal"/>
    <w:next w:val="Normal"/>
    <w:link w:val="TitleChar"/>
    <w:uiPriority w:val="10"/>
    <w:qFormat/>
    <w:rsid w:val="00150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1C6"/>
    <w:pPr>
      <w:spacing w:before="160"/>
      <w:jc w:val="center"/>
    </w:pPr>
    <w:rPr>
      <w:i/>
      <w:iCs/>
      <w:color w:val="404040" w:themeColor="text1" w:themeTint="BF"/>
    </w:rPr>
  </w:style>
  <w:style w:type="character" w:customStyle="1" w:styleId="QuoteChar">
    <w:name w:val="Quote Char"/>
    <w:basedOn w:val="DefaultParagraphFont"/>
    <w:link w:val="Quote"/>
    <w:uiPriority w:val="29"/>
    <w:rsid w:val="001501C6"/>
    <w:rPr>
      <w:i/>
      <w:iCs/>
      <w:color w:val="404040" w:themeColor="text1" w:themeTint="BF"/>
    </w:rPr>
  </w:style>
  <w:style w:type="paragraph" w:styleId="ListParagraph">
    <w:name w:val="List Paragraph"/>
    <w:basedOn w:val="Normal"/>
    <w:uiPriority w:val="34"/>
    <w:qFormat/>
    <w:rsid w:val="001501C6"/>
    <w:pPr>
      <w:ind w:left="720"/>
      <w:contextualSpacing/>
    </w:pPr>
  </w:style>
  <w:style w:type="character" w:styleId="IntenseEmphasis">
    <w:name w:val="Intense Emphasis"/>
    <w:basedOn w:val="DefaultParagraphFont"/>
    <w:uiPriority w:val="21"/>
    <w:qFormat/>
    <w:rsid w:val="001501C6"/>
    <w:rPr>
      <w:i/>
      <w:iCs/>
      <w:color w:val="0F4761" w:themeColor="accent1" w:themeShade="BF"/>
    </w:rPr>
  </w:style>
  <w:style w:type="paragraph" w:styleId="IntenseQuote">
    <w:name w:val="Intense Quote"/>
    <w:basedOn w:val="Normal"/>
    <w:next w:val="Normal"/>
    <w:link w:val="IntenseQuoteChar"/>
    <w:uiPriority w:val="30"/>
    <w:qFormat/>
    <w:rsid w:val="00150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1C6"/>
    <w:rPr>
      <w:i/>
      <w:iCs/>
      <w:color w:val="0F4761" w:themeColor="accent1" w:themeShade="BF"/>
    </w:rPr>
  </w:style>
  <w:style w:type="character" w:styleId="IntenseReference">
    <w:name w:val="Intense Reference"/>
    <w:basedOn w:val="DefaultParagraphFont"/>
    <w:uiPriority w:val="32"/>
    <w:qFormat/>
    <w:rsid w:val="001501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Abdul Rehman</cp:lastModifiedBy>
  <cp:revision>5</cp:revision>
  <dcterms:created xsi:type="dcterms:W3CDTF">2024-06-07T07:04:00Z</dcterms:created>
  <dcterms:modified xsi:type="dcterms:W3CDTF">2024-06-07T08:47:00Z</dcterms:modified>
</cp:coreProperties>
</file>