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Manuel d’utilisation du Pont Tournant (V0.1)</w:t>
      </w:r>
    </w:p>
    <w:p>
      <w:pPr>
        <w:pStyle w:val="para2"/>
      </w:pPr>
      <w:r>
        <w:t>Interface clavier</w:t>
      </w:r>
    </w:p>
    <w:tbl>
      <w:tblPr>
        <w:tblStyle w:val="TableNormal"/>
        <w:name w:val="Tableau1"/>
        <w:tabOrder w:val="0"/>
        <w:jc w:val="left"/>
        <w:tblInd w:w="0" w:type="dxa"/>
        <w:tblW w:w="9639" w:type="dxa"/>
        <w:pPr>
          <w:spacing w:before="60" w:after="20"/>
          <w:keepNext/>
          <w:keepLines/>
        </w:pPr>
        <w:tblLook w:val="0600" w:firstRow="0" w:lastRow="0" w:firstColumn="0" w:lastColumn="0" w:noHBand="1" w:noVBand="1"/>
      </w:tblPr>
      <w:tblGrid>
        <w:gridCol w:w="2304"/>
        <w:gridCol w:w="7335"/>
      </w:tblGrid>
      <w:tr>
        <w:trPr>
          <w:tblHeader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Touche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Fonction</w:t>
            </w:r>
          </w:p>
        </w:tc>
      </w:tr>
      <w:tr>
        <w:trPr>
          <w:tblHeader w:val="0"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U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Monter dans les menus</w:t>
            </w:r>
          </w:p>
        </w:tc>
      </w:tr>
      <w:tr>
        <w:trPr>
          <w:tblHeader w:val="0"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D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Descendre dans les menus</w:t>
            </w:r>
          </w:p>
        </w:tc>
      </w:tr>
      <w:tr>
        <w:trPr>
          <w:tblHeader w:val="0"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L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Décrémenter (dans calibration ou maintenance)</w:t>
            </w:r>
          </w:p>
        </w:tc>
      </w:tr>
      <w:tr>
        <w:trPr>
          <w:tblHeader w:val="0"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R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Incrémenter (dans calibration ou maintenance)</w:t>
            </w:r>
          </w:p>
        </w:tc>
      </w:tr>
      <w:tr>
        <w:trPr>
          <w:tblHeader w:val="0"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V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Valider / Confirmer</w:t>
            </w:r>
          </w:p>
        </w:tc>
      </w:tr>
      <w:tr>
        <w:trPr>
          <w:tblHeader w:val="0"/>
          <w:cantSplit w:val="0"/>
          <w:trHeight w:val="454" w:hRule="atLeast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E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Annuler / Quitter</w:t>
            </w:r>
          </w:p>
        </w:tc>
      </w:tr>
      <w:tr>
        <w:trPr>
          <w:tblHeader w:val="0"/>
          <w:cantSplit w:val="0"/>
          <w:trHeight w:val="454" w:hRule="auto"/>
        </w:trPr>
        <w:tc>
          <w:tcPr>
            <w:tcW w:w="119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0-9</w:t>
            </w:r>
          </w:p>
        </w:tc>
        <w:tc>
          <w:tcPr>
            <w:tcW w:w="380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Saisie du numéro de voie</w:t>
            </w:r>
          </w:p>
        </w:tc>
      </w:tr>
    </w:tbl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</w:pPr>
      <w:r>
        <w:t>Modes d’utilisation</w:t>
      </w:r>
    </w:p>
    <w:p>
      <w:pPr>
        <w:pStyle w:val="para3"/>
      </w:pPr>
      <w:r>
        <w:t>1. Mode Entrée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Amène la locomotive depuis la </w:t>
      </w:r>
      <w:r>
        <w:rPr>
          <w:rFonts w:ascii="Segoe UI" w:hAnsi="Segoe UI" w:cs="Arial"/>
          <w:b/>
          <w:bCs/>
          <w:color w:val="000000"/>
          <w:sz w:val="24"/>
          <w:szCs w:val="26"/>
        </w:rPr>
        <w:t>voie d’entrée</w:t>
      </w:r>
      <w:r>
        <w:rPr>
          <w:rFonts w:ascii="Segoe UI" w:hAnsi="Segoe UI" w:cs="Arial"/>
          <w:bCs/>
          <w:color w:val="000000"/>
          <w:sz w:val="24"/>
          <w:szCs w:val="26"/>
        </w:rPr>
        <w:t> vers une voie du dépôt.</w:t>
      </w: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Choix : numéro de voie + option retournement.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43200" cy="1123950"/>
            <wp:effectExtent l="0" t="0" r="0" b="0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AAAB6IAAAAAAAAAAAAAAAAAAAAAAACWAAAAAAAAAAAAAACWAAAA4BAAAOoG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23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14625" cy="1085850"/>
            <wp:effectExtent l="0" t="0" r="0" b="0"/>
            <wp:docPr id="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IAAAAAAAAAAAAAAAAAAAAAAACWAAAAAQAAAAAAAACWAAAAsxAAAK4G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85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24150" cy="1057275"/>
            <wp:effectExtent l="0" t="0" r="0" b="0"/>
            <wp:docPr id="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AAAAAAAAACWAAAAAQAAAAAAAACWAAAAwhAAAIEG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57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33675" cy="1028700"/>
            <wp:effectExtent l="0" t="0" r="0" b="0"/>
            <wp:docPr id="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IAAAAAAAAAAAAAAAAAAAAAAACWAAAAAQAAAAAAAACWAAAA0RAAAFQG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28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Se positionne sur la voie choisie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pStyle w:val="para3"/>
      </w:pPr>
      <w:r>
        <w:t>2. Mode Sortie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Amène la locomotive depuis une voie du dépôt vers la </w:t>
      </w:r>
      <w:r>
        <w:rPr>
          <w:rFonts w:ascii="Segoe UI" w:hAnsi="Segoe UI" w:cs="Arial"/>
          <w:b/>
          <w:bCs/>
          <w:color w:val="000000"/>
          <w:sz w:val="24"/>
          <w:szCs w:val="26"/>
        </w:rPr>
        <w:t>voie d’entrée</w:t>
      </w:r>
      <w:r>
        <w:rPr>
          <w:rFonts w:ascii="Segoe UI" w:hAnsi="Segoe UI" w:cs="Arial"/>
          <w:bCs/>
          <w:color w:val="000000"/>
          <w:sz w:val="24"/>
          <w:szCs w:val="26"/>
        </w:rPr>
        <w:t>.</w:t>
      </w: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Choix : numéro de voie + option retournement.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14625" cy="102870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IAAAAAAAAAAAAAAAAAAAAAAACWAAAAAAAAAAAAAACWAAAAsxAAAFQG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28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05100" cy="1057275"/>
            <wp:effectExtent l="0" t="0" r="0" b="0"/>
            <wp:docPr id="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IAAAAAAAAAAAAAAQAAAAAAAACWAAAAAQAAAAAAAACWAAAApBAAAIEG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57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667000" cy="1095375"/>
            <wp:effectExtent l="0" t="0" r="0" b="0"/>
            <wp:docPr id="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6IAAAAAAAAAAAAAAQAAAAAAAACWAAAAAQAAAAAAAACWAAAAaBAAAL0G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95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14625" cy="1047750"/>
            <wp:effectExtent l="0" t="0" r="0" b="0"/>
            <wp:docPr id="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6IAAAAAAAAAAAAAAAAAAAAAAACWAAAAAAAAAAAAAACWAAAAsxAAAHIG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47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33675" cy="1095375"/>
            <wp:effectExtent l="0" t="0" r="0" b="0"/>
            <wp:docPr id="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AAAAAAAAACWAAAAAQAAAAAAAACWAAAA0RAAAL0G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95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pStyle w:val="para3"/>
      </w:pPr>
      <w:r>
        <w:t>3. Mode Maintenance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Déplacement manuel du pont :</w:t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U/D : +10 / -10 pas</w:t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R/L : +1 / -1 pas</w:t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E : Quitter</w:t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14625" cy="1066800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6IAAAAAAAAAAAAAAAAAAAAAAACWAAAAAAAAAAAAAACWAAAAsxAAAJAG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66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686050" cy="1076325"/>
            <wp:effectExtent l="0" t="0" r="0" b="0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B6IAAAAAAAAAAAAAAAAAAAAAAACWAAAAAAAAAAAAAACWAAAAhhAAAJ8G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0763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pStyle w:val="para3"/>
      </w:pPr>
      <w:r>
        <w:t>4. Mode Calibration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Ajuste précisément la position de chaque voie (1 à 40).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U/D : ajuste l’offset de la voie courante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R/L : change de voie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V : sauvegarde dans EEPROM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  <w:t>E : quitter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705100" cy="1057275"/>
            <wp:effectExtent l="0" t="0" r="0" b="0"/>
            <wp:docPr id="1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1AAAAB6IAAAAAAAAAAAAAAAAAAAAAAACWAAAAAAAAAAAAAACWAAAApBAAAIEG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57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6"/>
        </w:rPr>
      </w:pPr>
      <w:r/>
      <w:r>
        <w:rPr>
          <w:noProof/>
        </w:rPr>
        <w:drawing>
          <wp:inline distT="89535" distB="89535" distL="89535" distR="89535">
            <wp:extent cx="2695575" cy="1038225"/>
            <wp:effectExtent l="0" t="0" r="0" b="0"/>
            <wp:docPr id="1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3AAAAB6IAAAAAAAAAAAAAAAAAAAAAAACWAAAAAAAAAAAAAACWAAAAlRAAAGMGAAAAAAAAlgAAAJ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382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6"/>
        </w:rPr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6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6"/>
        </w:rPr>
      </w:r>
    </w:p>
    <w:p>
      <w:pPr>
        <w:pStyle w:val="para2"/>
      </w:pPr>
      <w:r>
        <w:t>Démarrage du système</w:t>
      </w:r>
    </w:p>
    <w:p>
      <w:pPr>
        <w:numPr>
          <w:ilvl w:val="0"/>
          <w:numId w:val="3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Allumer l’alimentation.</w:t>
      </w:r>
    </w:p>
    <w:p>
      <w:pPr>
        <w:numPr>
          <w:ilvl w:val="0"/>
          <w:numId w:val="3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L’écran affiche : Pont Tournant V0.1</w:t>
      </w:r>
    </w:p>
    <w:p>
      <w:pPr>
        <w:numPr>
          <w:ilvl w:val="0"/>
          <w:numId w:val="3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Diagnostic automatique :</w:t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Affiche position moteur, voie courante, état capteur Hall.</w:t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/>
      <w:r>
        <w:rPr>
          <w:noProof/>
        </w:rPr>
        <w:drawing>
          <wp:inline distT="89535" distB="89535" distL="89535" distR="89535">
            <wp:extent cx="2743200" cy="1152525"/>
            <wp:effectExtent l="0" t="0" r="0" b="0"/>
            <wp:docPr id="1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AAAAB6IAAAAAAAAAAAAAAQAAAAAAAACWAAAAAQAAAAAAAACWAAAA4BAAABcHAAAAAAAAlgAAAJ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2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5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Demande si tu veux faire un </w:t>
      </w:r>
      <w:r>
        <w:rPr>
          <w:rFonts w:ascii="Segoe UI" w:hAnsi="Segoe UI" w:cs="Arial"/>
          <w:b/>
          <w:bCs/>
          <w:color w:val="000000"/>
          <w:sz w:val="24"/>
          <w:szCs w:val="28"/>
        </w:rPr>
        <w:t>homing</w:t>
      </w:r>
      <w:r>
        <w:rPr>
          <w:rFonts w:ascii="Segoe UI" w:hAnsi="Segoe UI" w:cs="Arial"/>
          <w:bCs/>
          <w:color w:val="000000"/>
          <w:sz w:val="24"/>
          <w:szCs w:val="28"/>
        </w:rPr>
        <w:t> (recherche de l’origine).</w:t>
      </w: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2"/>
        </w:numPr>
        <w:ind w:left="567" w:hanging="567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V = oui, E = non.</w:t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/>
      <w:r>
        <w:rPr>
          <w:noProof/>
        </w:rPr>
        <w:drawing>
          <wp:inline distT="89535" distB="89535" distL="89535" distR="89535">
            <wp:extent cx="2733675" cy="1047750"/>
            <wp:effectExtent l="0" t="0" r="0" b="0"/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AAAAAAAAACWAAAAAAAAAAAAAACWAAAA0RAAAHIGAAAAAAAAlgAAAJ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47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</w:pPr>
      <w:r>
        <w:t>Sauvegarde des positions (EEPROM)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Les positions des 40 voies sont sauvegardées en mémoire non volatile.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Un </w:t>
      </w:r>
      <w:r>
        <w:rPr>
          <w:rFonts w:ascii="Segoe UI" w:hAnsi="Segoe UI" w:cs="Arial"/>
          <w:b/>
          <w:bCs/>
          <w:color w:val="000000"/>
          <w:sz w:val="24"/>
          <w:szCs w:val="28"/>
        </w:rPr>
        <w:t>magic byte</w:t>
      </w:r>
      <w:r>
        <w:rPr>
          <w:rFonts w:ascii="Segoe UI" w:hAnsi="Segoe UI" w:cs="Arial"/>
          <w:bCs/>
          <w:color w:val="000000"/>
          <w:sz w:val="24"/>
          <w:szCs w:val="28"/>
        </w:rPr>
        <w:t> (0xA5) vérifie l’intégrité des données.</w:t>
      </w: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Si corrompues → réinitialisation aux valeurs par défaut.</w:t>
      </w:r>
    </w:p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</w:pPr>
      <w:r>
        <w:t>Erreurs courantes</w:t>
      </w:r>
    </w:p>
    <w:tbl>
      <w:tblPr>
        <w:tblStyle w:val="TableNormal"/>
        <w:name w:val="Tableau2"/>
        <w:tabOrder w:val="0"/>
        <w:jc w:val="left"/>
        <w:tblInd w:w="0" w:type="dxa"/>
        <w:tblW w:w="9630" w:type="dxa"/>
        <w:pPr>
          <w:spacing w:before="60" w:after="20"/>
          <w:keepNext/>
          <w:keepLines/>
        </w:pPr>
        <w:tblLook w:val="0600" w:firstRow="0" w:lastRow="0" w:firstColumn="0" w:lastColumn="0" w:noHBand="1" w:noVBand="1"/>
      </w:tblPr>
      <w:tblGrid>
        <w:gridCol w:w="3210"/>
        <w:gridCol w:w="3210"/>
        <w:gridCol w:w="3210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Message affiché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Cause probable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Solution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EEPROM invalide !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Données corrompues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Laisse le système réinitialiser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Erreur: 1 a 40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Numéro de voie invalide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single" w:sz="6" w:space="0" w:color="303034" tmln="15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Saisir un chiffre entre 1 et 40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242" w:type="dxa"/>
              <w:left w:w="363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Origine OK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Homing terminé</w:t>
            </w:r>
          </w:p>
        </w:tc>
        <w:tc>
          <w:tcPr>
            <w:tcW w:w="1665" w:type="pct"/>
            <w:shd w:val="none"/>
            <w:tcMar>
              <w:top w:w="242" w:type="dxa"/>
              <w:left w:w="242" w:type="dxa"/>
              <w:bottom w:w="242" w:type="dxa"/>
              <w:right w:w="363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3733808" protected="0"/>
          </w:tcPr>
          <w:p>
            <w:pPr>
              <w:spacing w:before="80" w:after="40"/>
              <w:keepNext/>
              <w:keepLines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Segoe UI" w:hAnsi="Segoe UI" w:cs="Arial"/>
                <w:bCs/>
                <w:color w:val="000000"/>
                <w:sz w:val="24"/>
                <w:szCs w:val="28"/>
              </w:rPr>
            </w:pPr>
            <w:r>
              <w:rPr>
                <w:rFonts w:ascii="Segoe UI" w:hAnsi="Segoe UI" w:cs="Arial"/>
                <w:bCs/>
                <w:color w:val="000000"/>
                <w:sz w:val="24"/>
                <w:szCs w:val="28"/>
              </w:rPr>
              <w:t>Le pont est prêt à l’emploi</w:t>
            </w:r>
          </w:p>
        </w:tc>
      </w:tr>
    </w:tbl>
    <w:p>
      <w:pPr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color w:val="000000"/>
          <w:szCs w:val="28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cs="Arial"/>
          <w:bCs/>
          <w:color w:val="000000"/>
          <w:szCs w:val="28"/>
        </w:rPr>
      </w:r>
    </w:p>
    <w:p>
      <w:pPr>
        <w:pStyle w:val="para2"/>
      </w:pPr>
      <w:r>
        <w:t>Conseils d’utilisation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Faire un </w:t>
      </w:r>
      <w:r>
        <w:rPr>
          <w:rFonts w:ascii="Segoe UI" w:hAnsi="Segoe UI" w:cs="Arial"/>
          <w:b/>
          <w:bCs/>
          <w:color w:val="000000"/>
          <w:sz w:val="24"/>
          <w:szCs w:val="28"/>
        </w:rPr>
        <w:t>homing</w:t>
      </w:r>
      <w:r>
        <w:rPr>
          <w:rFonts w:ascii="Segoe UI" w:hAnsi="Segoe UI" w:cs="Arial"/>
          <w:bCs/>
          <w:color w:val="000000"/>
          <w:sz w:val="24"/>
          <w:szCs w:val="28"/>
        </w:rPr>
        <w:t> au démarrage si le pont a été déplacé manuellement.</w:t>
      </w: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0"/>
        </w:numPr>
        <w:ind w:left="283" w:firstLine="0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/>
      <w:r>
        <w:rPr>
          <w:noProof/>
        </w:rPr>
        <w:drawing>
          <wp:inline distT="89535" distB="89535" distL="89535" distR="89535">
            <wp:extent cx="2695575" cy="1076325"/>
            <wp:effectExtent l="0" t="0" r="0" b="0"/>
            <wp:docPr id="1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"/>
                    <pic:cNvPicPr>
                      <a:picLocks noChangeAspect="1"/>
                      <a:extLst>
                        <a:ext uri="sm">
                          <sm:smNativeData xmlns:sm="sm" val="SMDATA_16_sAe5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UAAAAB6IAAAAAAAAAAAAAAAAAAAAAAACWAAAAAAAAAAAAAACWAAAAlRAAAJ8GAAAAAAAAlgAAAJY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763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Ne pas forcer le pont pendant un déplacement automatique.</w:t>
      </w:r>
    </w:p>
    <w:p>
      <w:pPr>
        <w:numPr>
          <w:ilvl w:val="0"/>
          <w:numId w:val="1"/>
        </w:numPr>
        <w:ind w:left="283" w:hanging="283"/>
        <w:spacing w:before="60" w:after="2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cs="Arial"/>
          <w:bCs/>
          <w:color w:val="000000"/>
          <w:sz w:val="24"/>
          <w:szCs w:val="28"/>
        </w:rPr>
      </w:pPr>
      <w:r>
        <w:rPr>
          <w:rFonts w:ascii="Segoe UI" w:hAnsi="Segoe UI" w:cs="Arial"/>
          <w:bCs/>
          <w:color w:val="000000"/>
          <w:sz w:val="24"/>
          <w:szCs w:val="28"/>
        </w:rPr>
        <w:t>En mode calibration, vérifier visuellement que la position correspond à la voie.</w:t>
      </w:r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br w:type="page"/>
      </w:r>
      <w:r>
        <w:rPr>
          <w:rFonts w:ascii="Arial" w:hAnsi="Arial" w:eastAsia="Arial" w:cs="Arial"/>
        </w:rPr>
        <w:t>Ce manuel t’explique comment utiliser ton pont tournant motorisé.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Pas besoin d’être expert en électronique — on va y aller pas à pas.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Tu as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Un écran LCD (20 caractères x 4 lignes)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Un clavier 4x4 (comme un téléphone)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Un bouton pour faire tourner le pont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Un petit son quand tu valides quelque chose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Tu peux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Amener une locomotive d’une voie à une autre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Faire tourner le pont manuellement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Ajuster les positions des voies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Vérifier que tout marche bien au démarrage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1. DÉMARRAGE DU PONT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1. Branche l’alimentation (USB ou adaptateur 12V).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2. Attends 2 secondes → l’écran s’allume.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 Écran affiche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  | Pont Tournant V0.1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3. Tu vois un diagnostic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Pos: 0   Voie: 0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Hall: Libre Ver:V0.1|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→ C’est normal. Le pont est prêt.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4. Le système te demande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Faire le homing ?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V : Oui   E : Non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→ Appuie sur **V** si tu veux que le pont cherche sa position de départ.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→ Appuie sur **E** si tu sais qu’il est déjà bien placé.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2. LE CLAVIER — TOUTES LES TOUCHES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Le clavier ressemble à ça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[U]   ← U = Monter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[D]   ← D = Descendre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[E]   ← E = Annuler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[L] [R] [V]   ← L = Gauche, R = Droite, V = Valider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Tu vas utiliser ces touches pour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Naviguer dans les menus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Saisir des numéros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Valider ou annuler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3. LES 4 MODES DU PONT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Tu choisis un mode avec les flèches **U/D**, puis tu valides avec **V**.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MODE 1 : ENTRÉE — Amener une locomotive depuis la voie d’entrée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&gt; Entree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  Sortie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  Maintenance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  Calibration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Appuie sur **V** pour valider.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L’écran te demande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Voie (1-40):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&gt; _     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Tape le numéro de la voie (ex: 5) → appuie sur **V**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Ensuite, il te demande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Retournement ?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&gt; Non 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  Oui 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Choisis avec **U/D**, valide avec **V**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Le pont tourne tout seul jusqu’à la voie choisie.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MODE 2 : SORTIE — Amener une locomotive vers la voie d’entrée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Même principe que “Entrée”, mais en sens inverse.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MODE 3 : MAINTENANCE — Déplacer le pont manuellement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== MAINTENANCE ==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U:+10  D:-10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R:+1   L:-1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E:Quitter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Appuie sur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**U** → +10 pas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**D** → -10 pas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**R** → +1 pas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**L** → -1 pas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**E** → Quitter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Le pont bouge petit à petit. Utile pour ajuster à la main.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MODE 4 : CALIBRATION — Ajuster les positions des voies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== CALIBRATION ==|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Voie 1 Offset:10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Offset:U=+ D=-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| Voie:R=+ L=- V=Val|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Utilise **U/D** pour ajuster la position de la voie 1.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Utilise **R/L** pour changer de voie (1 → 2 → 3…).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Quand c’est bon, appuie sur **V** pour sauvegarder.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Appuie sur **E** pour quitter.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⚠️ Attention : Sauvegarde = les positions sont mémorisées dans l’Arduino.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4. SCHÉMAS SIMPLES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Schéma du pont tournant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[Voie 1] [Voie 2] [Voie 3]  ...  [Voie 40]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|        |        |      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|        |        |               |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└────────┴────────┴───────[PONT]─────┘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                     ↑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                  Moteur pas à pas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Le pont tourne pour aligner une voie avec la voie d’entrée.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Schéma du clavier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[U] [D] [E] [L] [R] [V]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 Schéma du câblage (simplifié)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Arduino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│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├── Step → Moteur (pin 12)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├── Dir  → Moteur (pin 11)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├── A0   → Capteur Hall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├── 13   → Buzzer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├── A4/A5 → LCD I2C (adresse 0x27)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└── Pins 2-9 → Clavier 4x4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5. ERREURS ET SOLUTIONS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 Message : `EEPROM invalide !`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Signifie que les positions des voies sont corrompues.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Solution : Laisse le système réinitialiser automatiquement.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 Message : `Erreur: 1 a 40`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Tu as tapé un numéro de voie trop grand ou trop petit.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Tape un chiffre entre 1 et 40.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 Le pont ne bouge pas ?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→ Vérifie que 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Le moteur est branché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Le capteur Hall est bien connecté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- Tu as fait le “homing” au démarrage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6. CONSEILS POUR DÉBUTANTS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==============================================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Toujours faire un “homing” au démarrage si tu as touché au pont.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Ne pas forcer le pont pendant qu’il tourne.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En mode calibration, vérifie visuellement que la voie est bien alignée.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Si tu te perds, appuie sur **E** pour revenir en arrière.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✅ Un petit **bip** = tout va bien. Pas de son = attention.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cs="Arial"/>
          <w:bCs/>
          <w:szCs w:val="32"/>
        </w:rPr>
      </w:pPr>
      <w:r>
        <w:rPr>
          <w:rFonts w:ascii="Courier New" w:hAnsi="Courier New" w:cs="Arial"/>
          <w:bCs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egoe UI">
    <w:panose1 w:val="020B0502040204020203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4">
    <w:multiLevelType w:val="singleLevel"/>
    <w:name w:val="Bullet 4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au" w:pos="below" w:numFmt="decimal"/>
    <w:caption w:name="Illustration" w:pos="below" w:numFmt="decimal"/>
    <w:caption w:name="Imag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1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3733808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2020-01-27T10:58:35Z</dcterms:created>
  <dcterms:modified xsi:type="dcterms:W3CDTF">2026-03-17T07:50:08Z</dcterms:modified>
</cp:coreProperties>
</file>