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46E5" w14:textId="77777777" w:rsidR="00252815" w:rsidRDefault="00422F82" w:rsidP="00422F82">
      <w:pPr>
        <w:pStyle w:val="Titre1"/>
        <w:rPr>
          <w:b/>
        </w:rPr>
      </w:pPr>
      <w:r w:rsidRPr="00422F82">
        <w:rPr>
          <w:b/>
        </w:rPr>
        <w:t>Structure des données :</w:t>
      </w:r>
    </w:p>
    <w:p w14:paraId="365284BA" w14:textId="77777777" w:rsidR="00422F82" w:rsidRDefault="00422F82" w:rsidP="00422F82">
      <w:r>
        <w:t>Les données qui sont stockées en mémoire et qui représente le serpent sont les coordonnées de chaque élément du serpent. Celles-ci sont stockées sous la forme d’une pile qui fonctionne d’après un système d’ajout d’une nouvelle valeur au début de la pile et de la suppression d’une valeur à la fin de la pile. Ainsi chaque élément pointe celui qui le précède jusqu’à l’élément qui correspond à la tête du serpent et qui lui pointe sur l’adresse NULL ;</w:t>
      </w:r>
    </w:p>
    <w:p w14:paraId="16BA9CA1" w14:textId="77777777" w:rsidR="008F588B" w:rsidRPr="008F588B" w:rsidRDefault="008F588B" w:rsidP="008F588B">
      <w:pPr>
        <w:pStyle w:val="Titre2"/>
      </w:pPr>
      <w:r>
        <w:t>L</w:t>
      </w:r>
      <w:r w:rsidR="00422F82">
        <w:t xml:space="preserve">a pile est </w:t>
      </w:r>
      <w:r w:rsidR="003D2251">
        <w:t>organisée</w:t>
      </w:r>
      <w:r w:rsidR="00422F82">
        <w:t xml:space="preserve"> de cette façon :</w:t>
      </w:r>
    </w:p>
    <w:p w14:paraId="101783CA" w14:textId="77777777" w:rsidR="00422F82" w:rsidRDefault="00422F82" w:rsidP="00422F82">
      <w:pPr>
        <w:pStyle w:val="Paragraphedeliste"/>
        <w:numPr>
          <w:ilvl w:val="0"/>
          <w:numId w:val="1"/>
        </w:numPr>
      </w:pPr>
      <w:r>
        <w:t>Une variable désignant les coordonnées en abscisse de l’élément.</w:t>
      </w:r>
    </w:p>
    <w:p w14:paraId="712791CE" w14:textId="77777777" w:rsidR="00422F82" w:rsidRDefault="00422F82" w:rsidP="00422F82">
      <w:pPr>
        <w:pStyle w:val="Paragraphedeliste"/>
        <w:numPr>
          <w:ilvl w:val="0"/>
          <w:numId w:val="1"/>
        </w:numPr>
      </w:pPr>
      <w:r>
        <w:t>Une variable désignant les coordonnées en ordonnées de l’élément.</w:t>
      </w:r>
    </w:p>
    <w:p w14:paraId="1611793C" w14:textId="77777777" w:rsidR="00422F82" w:rsidRDefault="00422F82" w:rsidP="00422F82">
      <w:pPr>
        <w:pStyle w:val="Paragraphedeliste"/>
        <w:numPr>
          <w:ilvl w:val="0"/>
          <w:numId w:val="1"/>
        </w:numPr>
      </w:pPr>
      <w:r>
        <w:t>Un pointeur vers l’élément qui précède.</w:t>
      </w:r>
    </w:p>
    <w:p w14:paraId="3764ADC4" w14:textId="77777777" w:rsidR="008F588B" w:rsidRDefault="008F588B" w:rsidP="008F588B"/>
    <w:p w14:paraId="2C6B102C" w14:textId="77777777" w:rsidR="008F588B" w:rsidRDefault="008F588B" w:rsidP="008F588B">
      <w:r>
        <w:t xml:space="preserve">Toute la pile est </w:t>
      </w:r>
      <w:r w:rsidR="003D2251">
        <w:t>gérée</w:t>
      </w:r>
      <w:r>
        <w:t xml:space="preserve"> par une structure « corps » composé de trois pointeurs d’éléments, un pointeur pour la tête, un pointeur pour la queue et un autre pointeur qui sert essentiellement de mémoire tampon.</w:t>
      </w:r>
    </w:p>
    <w:p w14:paraId="225824E7" w14:textId="77777777" w:rsidR="008F588B" w:rsidRDefault="008F588B" w:rsidP="008F588B"/>
    <w:p w14:paraId="2A8C7F3F" w14:textId="77777777" w:rsidR="00422F82" w:rsidRDefault="00422F82" w:rsidP="008F588B">
      <w:pPr>
        <w:pStyle w:val="Titre2"/>
      </w:pPr>
      <w:r>
        <w:t>Les principales fonctions qui permettent de manipuler cette pil</w:t>
      </w:r>
      <w:r w:rsidR="008F588B">
        <w:t>e</w:t>
      </w:r>
      <w:r>
        <w:t> :</w:t>
      </w:r>
    </w:p>
    <w:p w14:paraId="6AFA58BE" w14:textId="77777777" w:rsidR="00422F82" w:rsidRDefault="00422F82" w:rsidP="00422F82">
      <w:pPr>
        <w:pStyle w:val="Paragraphedeliste"/>
        <w:numPr>
          <w:ilvl w:val="0"/>
          <w:numId w:val="2"/>
        </w:numPr>
      </w:pPr>
      <w:r>
        <w:t>enqueue() : qui permet d’ajouter un élément au début de la pile</w:t>
      </w:r>
      <w:r w:rsidR="008F588B">
        <w:t>.</w:t>
      </w:r>
    </w:p>
    <w:p w14:paraId="212B6E75" w14:textId="77777777" w:rsidR="00422F82" w:rsidRDefault="00422F82" w:rsidP="00422F82">
      <w:pPr>
        <w:pStyle w:val="Paragraphedeliste"/>
        <w:numPr>
          <w:ilvl w:val="0"/>
          <w:numId w:val="2"/>
        </w:numPr>
      </w:pPr>
      <w:r>
        <w:t>dequeue() : qui permet d’enlever un él</w:t>
      </w:r>
      <w:r w:rsidR="008F588B">
        <w:t>é</w:t>
      </w:r>
      <w:r>
        <w:t>ment à la fin de la pile</w:t>
      </w:r>
      <w:r w:rsidR="008F588B">
        <w:t>.</w:t>
      </w:r>
    </w:p>
    <w:p w14:paraId="1A3934AE" w14:textId="77777777" w:rsidR="008F588B" w:rsidRDefault="008F588B" w:rsidP="00422F82">
      <w:pPr>
        <w:pStyle w:val="Paragraphedeliste"/>
        <w:numPr>
          <w:ilvl w:val="0"/>
          <w:numId w:val="2"/>
        </w:numPr>
      </w:pPr>
      <w:r>
        <w:t>queueToHead() : qui permet de raccrocher qui ce situe l’élément à la fin de la pile et de l’ajouter au début de la pile.</w:t>
      </w:r>
    </w:p>
    <w:p w14:paraId="1FA6B734" w14:textId="77777777" w:rsidR="008F588B" w:rsidRDefault="008F588B" w:rsidP="008F588B"/>
    <w:p w14:paraId="59CEFE03" w14:textId="77777777" w:rsidR="008F588B" w:rsidRDefault="008F588B" w:rsidP="008F588B">
      <w:pPr>
        <w:pStyle w:val="Titre2"/>
      </w:pPr>
      <w:r>
        <w:t>Sémantique de ces différentes fonctions :</w:t>
      </w:r>
    </w:p>
    <w:p w14:paraId="74F394CD" w14:textId="77777777" w:rsidR="003D2251" w:rsidRDefault="003D2251" w:rsidP="003D2251"/>
    <w:p w14:paraId="3FA062E6" w14:textId="77777777" w:rsidR="003D2251" w:rsidRDefault="003D2251" w:rsidP="003D2251">
      <w:pPr>
        <w:pStyle w:val="Titre3"/>
      </w:pPr>
      <w:r>
        <w:t>Légende :</w:t>
      </w:r>
    </w:p>
    <w:p w14:paraId="06FEF716" w14:textId="77777777" w:rsidR="003D2251" w:rsidRPr="00F30AD1" w:rsidRDefault="00F30AD1" w:rsidP="00F30AD1">
      <w:pPr>
        <w:rPr>
          <w:rStyle w:val="Titre3Car"/>
          <w:rFonts w:asciiTheme="minorHAnsi" w:eastAsiaTheme="minorHAnsi" w:hAnsiTheme="minorHAnsi" w:cstheme="minorBidi"/>
          <w:color w:val="auto"/>
          <w:sz w:val="22"/>
          <w:szCs w:val="22"/>
        </w:rPr>
      </w:pPr>
      <w:r>
        <w:rPr>
          <w:noProof/>
        </w:rPr>
        <w:drawing>
          <wp:inline distT="0" distB="0" distL="0" distR="0" wp14:anchorId="08C8D4EA" wp14:editId="1B9CC005">
            <wp:extent cx="5756910" cy="29819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2981960"/>
                    </a:xfrm>
                    <a:prstGeom prst="rect">
                      <a:avLst/>
                    </a:prstGeom>
                    <a:noFill/>
                    <a:ln>
                      <a:noFill/>
                    </a:ln>
                  </pic:spPr>
                </pic:pic>
              </a:graphicData>
            </a:graphic>
          </wp:inline>
        </w:drawing>
      </w:r>
    </w:p>
    <w:p w14:paraId="7E59BF2F" w14:textId="77777777" w:rsidR="008F588B" w:rsidRDefault="008F588B" w:rsidP="003D2251">
      <w:pPr>
        <w:pStyle w:val="Paragraphedeliste"/>
        <w:numPr>
          <w:ilvl w:val="0"/>
          <w:numId w:val="5"/>
        </w:numPr>
      </w:pPr>
      <w:r w:rsidRPr="003D2251">
        <w:rPr>
          <w:rStyle w:val="Titre3Car"/>
        </w:rPr>
        <w:lastRenderedPageBreak/>
        <w:t>enqueue()</w:t>
      </w:r>
      <w:r>
        <w:t> :</w:t>
      </w:r>
    </w:p>
    <w:p w14:paraId="5408771E" w14:textId="77777777" w:rsidR="008F588B" w:rsidRDefault="008F588B" w:rsidP="008F588B">
      <w:r>
        <w:rPr>
          <w:noProof/>
        </w:rPr>
        <w:drawing>
          <wp:inline distT="0" distB="0" distL="0" distR="0" wp14:anchorId="677F3D55" wp14:editId="1760C497">
            <wp:extent cx="5756910" cy="20993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099310"/>
                    </a:xfrm>
                    <a:prstGeom prst="rect">
                      <a:avLst/>
                    </a:prstGeom>
                    <a:noFill/>
                    <a:ln>
                      <a:noFill/>
                    </a:ln>
                  </pic:spPr>
                </pic:pic>
              </a:graphicData>
            </a:graphic>
          </wp:inline>
        </w:drawing>
      </w:r>
    </w:p>
    <w:p w14:paraId="63CE9C47" w14:textId="77777777" w:rsidR="008F588B" w:rsidRDefault="008F588B" w:rsidP="008F588B">
      <w:r>
        <w:t>On créé un nouvel élément qui est pointé par l’élément de tête actuel.</w:t>
      </w:r>
    </w:p>
    <w:p w14:paraId="084E3C98" w14:textId="77777777" w:rsidR="008F588B" w:rsidRDefault="008F588B" w:rsidP="008F588B">
      <w:r>
        <w:rPr>
          <w:noProof/>
        </w:rPr>
        <w:drawing>
          <wp:inline distT="0" distB="0" distL="0" distR="0" wp14:anchorId="76629F1B" wp14:editId="407ECF3C">
            <wp:extent cx="5756910" cy="1964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3C773CCE" w14:textId="77777777" w:rsidR="008F588B" w:rsidRDefault="003D2251" w:rsidP="008F588B">
      <w:r>
        <w:t>On</w:t>
      </w:r>
      <w:r w:rsidR="008F588B">
        <w:t xml:space="preserve"> fait pointer le pointeur de la tête de la structure du corps sur la nouvelle tête.</w:t>
      </w:r>
    </w:p>
    <w:p w14:paraId="45647D68" w14:textId="77777777" w:rsidR="003D2251" w:rsidRDefault="003D2251" w:rsidP="003D2251">
      <w:pPr>
        <w:pStyle w:val="Titre3"/>
        <w:numPr>
          <w:ilvl w:val="0"/>
          <w:numId w:val="4"/>
        </w:numPr>
      </w:pPr>
      <w:r>
        <w:t>dequeue() :</w:t>
      </w:r>
    </w:p>
    <w:p w14:paraId="3B2BDF11" w14:textId="77777777" w:rsidR="003D2251" w:rsidRDefault="003D2251" w:rsidP="003D2251">
      <w:r>
        <w:rPr>
          <w:noProof/>
        </w:rPr>
        <w:drawing>
          <wp:inline distT="0" distB="0" distL="0" distR="0" wp14:anchorId="5BE11786" wp14:editId="65504AA4">
            <wp:extent cx="5756910" cy="2854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54325"/>
                    </a:xfrm>
                    <a:prstGeom prst="rect">
                      <a:avLst/>
                    </a:prstGeom>
                    <a:noFill/>
                    <a:ln>
                      <a:noFill/>
                    </a:ln>
                  </pic:spPr>
                </pic:pic>
              </a:graphicData>
            </a:graphic>
          </wp:inline>
        </w:drawing>
      </w:r>
    </w:p>
    <w:p w14:paraId="1D195250" w14:textId="77777777" w:rsidR="003D2251" w:rsidRDefault="003D2251" w:rsidP="003D2251">
      <w:r>
        <w:t>On fait pointer le curseur de la structure du corps sur la queue (le curseur prend la valeur du pointeur de queue)</w:t>
      </w:r>
    </w:p>
    <w:p w14:paraId="6F77974F" w14:textId="77777777" w:rsidR="003D2251" w:rsidRDefault="003D2251" w:rsidP="003D2251">
      <w:r>
        <w:rPr>
          <w:noProof/>
        </w:rPr>
        <w:lastRenderedPageBreak/>
        <w:drawing>
          <wp:inline distT="0" distB="0" distL="0" distR="0" wp14:anchorId="544C630C" wp14:editId="1180ABAA">
            <wp:extent cx="575691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14:paraId="59F4A024" w14:textId="77777777" w:rsidR="003D2251" w:rsidRDefault="003D2251" w:rsidP="003D2251">
      <w:r>
        <w:t>On fait pointer le pointeur de la queue de la structure du corps sur l’élément qui précède la queue et on libère l’élément qui est pointé par le curseur de la mémoire.</w:t>
      </w:r>
    </w:p>
    <w:p w14:paraId="18B07B65" w14:textId="77777777" w:rsidR="003D2251" w:rsidRDefault="003D2251" w:rsidP="003D2251">
      <w:r>
        <w:rPr>
          <w:noProof/>
        </w:rPr>
        <w:drawing>
          <wp:inline distT="0" distB="0" distL="0" distR="0" wp14:anchorId="1046463E" wp14:editId="730175D0">
            <wp:extent cx="5605780" cy="34664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3466465"/>
                    </a:xfrm>
                    <a:prstGeom prst="rect">
                      <a:avLst/>
                    </a:prstGeom>
                    <a:noFill/>
                    <a:ln>
                      <a:noFill/>
                    </a:ln>
                  </pic:spPr>
                </pic:pic>
              </a:graphicData>
            </a:graphic>
          </wp:inline>
        </w:drawing>
      </w:r>
    </w:p>
    <w:p w14:paraId="457A7DE6" w14:textId="77777777" w:rsidR="003D2251" w:rsidRDefault="003D2251" w:rsidP="003D2251">
      <w:r>
        <w:t>On retrouve alors la pile et le corps dans leur état initial avec un élément en moins.</w:t>
      </w:r>
    </w:p>
    <w:p w14:paraId="073CC0D7" w14:textId="77777777" w:rsidR="003D2251" w:rsidRDefault="003D2251" w:rsidP="003D2251"/>
    <w:p w14:paraId="40BEBB3E" w14:textId="77777777" w:rsidR="003D2251" w:rsidRDefault="003D2251" w:rsidP="003D2251"/>
    <w:p w14:paraId="702209C5" w14:textId="77777777" w:rsidR="003D2251" w:rsidRDefault="003D2251" w:rsidP="003D2251"/>
    <w:p w14:paraId="64DDB902" w14:textId="77777777" w:rsidR="003D2251" w:rsidRDefault="003D2251" w:rsidP="003D2251"/>
    <w:p w14:paraId="290F780A" w14:textId="77777777" w:rsidR="003D2251" w:rsidRDefault="003D2251" w:rsidP="003D2251"/>
    <w:p w14:paraId="517CEA34" w14:textId="77777777" w:rsidR="003D2251" w:rsidRDefault="003D2251" w:rsidP="003D2251"/>
    <w:p w14:paraId="4031AD2C" w14:textId="77777777" w:rsidR="003D2251" w:rsidRDefault="00F30AD1" w:rsidP="00F30AD1">
      <w:pPr>
        <w:pStyle w:val="Titre2"/>
      </w:pPr>
      <w:r>
        <w:lastRenderedPageBreak/>
        <w:t>Autres fonctions relatives à la gestion de la pile :</w:t>
      </w:r>
    </w:p>
    <w:p w14:paraId="4CCD5A7C" w14:textId="77777777" w:rsidR="007B5003" w:rsidRDefault="00F30AD1" w:rsidP="00F30AD1">
      <w:r>
        <w:t xml:space="preserve">Toutes les fonctions qui portent sur la gestion et l’accessibilité de la pile sont situés dans le fichier « snake.c » </w:t>
      </w:r>
      <w:r w:rsidR="007B5003">
        <w:t>et leur sémantiques dénotationnels sont situés dans le fichier « snake.h »</w:t>
      </w:r>
    </w:p>
    <w:p w14:paraId="7D15174B" w14:textId="77777777" w:rsidR="007B5003" w:rsidRDefault="007B5003" w:rsidP="00F30AD1">
      <w:r>
        <w:t>C’est différentes fonctions sont :</w:t>
      </w:r>
    </w:p>
    <w:p w14:paraId="2D2B86B1" w14:textId="77777777" w:rsidR="007B5003" w:rsidRDefault="007B5003" w:rsidP="007B5003">
      <w:pPr>
        <w:pStyle w:val="Paragraphedeliste"/>
        <w:numPr>
          <w:ilvl w:val="0"/>
          <w:numId w:val="1"/>
        </w:numPr>
      </w:pPr>
      <w:r>
        <w:t>initSnakeBody()</w:t>
      </w:r>
    </w:p>
    <w:p w14:paraId="79DB043F" w14:textId="77777777" w:rsidR="007B5003" w:rsidRDefault="007B5003" w:rsidP="007B5003">
      <w:pPr>
        <w:pStyle w:val="Paragraphedeliste"/>
        <w:numPr>
          <w:ilvl w:val="0"/>
          <w:numId w:val="1"/>
        </w:numPr>
      </w:pPr>
      <w:r>
        <w:t>empty()</w:t>
      </w:r>
    </w:p>
    <w:p w14:paraId="623EDDD2" w14:textId="77777777" w:rsidR="007B5003" w:rsidRDefault="007B5003" w:rsidP="007B5003">
      <w:pPr>
        <w:pStyle w:val="Paragraphedeliste"/>
        <w:numPr>
          <w:ilvl w:val="0"/>
          <w:numId w:val="1"/>
        </w:numPr>
      </w:pPr>
      <w:r>
        <w:t>firstEnqueue()</w:t>
      </w:r>
    </w:p>
    <w:p w14:paraId="20D0A1B9" w14:textId="77777777" w:rsidR="007B5003" w:rsidRDefault="007B5003" w:rsidP="007B5003">
      <w:pPr>
        <w:pStyle w:val="Paragraphedeliste"/>
        <w:numPr>
          <w:ilvl w:val="0"/>
          <w:numId w:val="1"/>
        </w:numPr>
      </w:pPr>
      <w:r>
        <w:t>initCursor()</w:t>
      </w:r>
    </w:p>
    <w:p w14:paraId="7ED90747" w14:textId="77777777" w:rsidR="007B5003" w:rsidRDefault="007B5003" w:rsidP="007B5003">
      <w:pPr>
        <w:pStyle w:val="Paragraphedeliste"/>
        <w:numPr>
          <w:ilvl w:val="0"/>
          <w:numId w:val="1"/>
        </w:numPr>
      </w:pPr>
      <w:r>
        <w:t>cursorNext()</w:t>
      </w:r>
    </w:p>
    <w:p w14:paraId="66F91D29" w14:textId="77777777" w:rsidR="007B5003" w:rsidRDefault="007B5003" w:rsidP="007B5003">
      <w:pPr>
        <w:pStyle w:val="Paragraphedeliste"/>
        <w:numPr>
          <w:ilvl w:val="0"/>
          <w:numId w:val="1"/>
        </w:numPr>
      </w:pPr>
      <w:r>
        <w:t>getHead()</w:t>
      </w:r>
    </w:p>
    <w:p w14:paraId="7DE09D29" w14:textId="77777777" w:rsidR="007B5003" w:rsidRDefault="007B5003" w:rsidP="007B5003">
      <w:pPr>
        <w:pStyle w:val="Paragraphedeliste"/>
        <w:numPr>
          <w:ilvl w:val="0"/>
          <w:numId w:val="1"/>
        </w:numPr>
      </w:pPr>
      <w:r>
        <w:t>getCursor()</w:t>
      </w:r>
    </w:p>
    <w:p w14:paraId="2CFA23FC" w14:textId="77777777" w:rsidR="007B5003" w:rsidRDefault="007B5003" w:rsidP="007B5003">
      <w:pPr>
        <w:pStyle w:val="Paragraphedeliste"/>
        <w:numPr>
          <w:ilvl w:val="0"/>
          <w:numId w:val="1"/>
        </w:numPr>
      </w:pPr>
      <w:r>
        <w:t>setCoord()</w:t>
      </w:r>
    </w:p>
    <w:p w14:paraId="13433837" w14:textId="77777777" w:rsidR="007B5003" w:rsidRDefault="007B5003" w:rsidP="007B5003">
      <w:pPr>
        <w:pStyle w:val="Paragraphedeliste"/>
        <w:numPr>
          <w:ilvl w:val="0"/>
          <w:numId w:val="1"/>
        </w:numPr>
      </w:pPr>
      <w:r>
        <w:t>setHead()</w:t>
      </w:r>
    </w:p>
    <w:p w14:paraId="14D05C44" w14:textId="77777777" w:rsidR="007B5003" w:rsidRDefault="007B5003" w:rsidP="007B5003">
      <w:r>
        <w:t>Si vous souhaitez des informations concernant ces différentes fonctions je vous invite à lire le header et le code source cité plus haut.</w:t>
      </w:r>
    </w:p>
    <w:p w14:paraId="18705EB8" w14:textId="77777777" w:rsidR="003F3AB9" w:rsidRDefault="007B5003" w:rsidP="003F3AB9">
      <w:pPr>
        <w:pStyle w:val="Titre2"/>
      </w:pPr>
      <w:r>
        <w:t xml:space="preserve"> </w:t>
      </w:r>
      <w:r w:rsidR="003F3AB9">
        <w:t>Organisation des données relative à la grille de jeu :</w:t>
      </w:r>
    </w:p>
    <w:p w14:paraId="29EE6D4C" w14:textId="77777777" w:rsidR="003F3AB9" w:rsidRDefault="003F3AB9" w:rsidP="003F3AB9">
      <w:r>
        <w:t>La grille de jeu est matérialisée par une structure « grille » qui se compose d’un tableau à deux dimensions qui correspondent aux tailles demandées pour le terrain, soit 40 lignes pour 60 colonnes.</w:t>
      </w:r>
    </w:p>
    <w:p w14:paraId="3AE3B5C8" w14:textId="77777777" w:rsidR="003F3AB9" w:rsidRDefault="003F3AB9" w:rsidP="003F3AB9">
      <w:r>
        <w:t>Chaque case du tableau prend une valeur précise défini par des constantes et qui correspondant aux éléments qui la compose.</w:t>
      </w:r>
      <w:r>
        <w:br/>
        <w:t>par exemple :</w:t>
      </w:r>
    </w:p>
    <w:p w14:paraId="4CC183D6" w14:textId="77777777" w:rsidR="003F3AB9" w:rsidRDefault="003F3AB9" w:rsidP="003F3AB9">
      <w:pPr>
        <w:pStyle w:val="Paragraphedeliste"/>
        <w:numPr>
          <w:ilvl w:val="0"/>
          <w:numId w:val="1"/>
        </w:numPr>
      </w:pPr>
      <w:r>
        <w:t>La valeur ‘1’ défini par la constante ‘GRASS’ et qui désigne que la case est vide</w:t>
      </w:r>
    </w:p>
    <w:p w14:paraId="36EB7BD7" w14:textId="77777777" w:rsidR="003F3AB9" w:rsidRDefault="003F3AB9" w:rsidP="003F3AB9">
      <w:pPr>
        <w:pStyle w:val="Paragraphedeliste"/>
        <w:numPr>
          <w:ilvl w:val="0"/>
          <w:numId w:val="1"/>
        </w:numPr>
      </w:pPr>
      <w:r>
        <w:t>La valeur ‘2’ défini par la constante ‘SNAKE’ et qui désigne une case avec un élément du serpent dessus.</w:t>
      </w:r>
    </w:p>
    <w:p w14:paraId="02FAAB72" w14:textId="77777777" w:rsidR="003F3AB9" w:rsidRDefault="003F3AB9" w:rsidP="003F3AB9">
      <w:pPr>
        <w:pStyle w:val="Paragraphedeliste"/>
        <w:numPr>
          <w:ilvl w:val="0"/>
          <w:numId w:val="1"/>
        </w:numPr>
      </w:pPr>
      <w:r>
        <w:t>Etc…</w:t>
      </w:r>
    </w:p>
    <w:p w14:paraId="658FDAB3" w14:textId="77777777" w:rsidR="003F3AB9" w:rsidRDefault="003F3AB9" w:rsidP="003F3AB9">
      <w:r>
        <w:t xml:space="preserve"> </w:t>
      </w:r>
      <w:r w:rsidR="008B4E70">
        <w:t xml:space="preserve">Ce système permet de gérer les différentes collisions entre le serpent et les pommes ou les obstacles, les fonctions relatives à la gestion de la grille sont situées dans le fichier « grid.c » muni du header « grid.h ». </w:t>
      </w:r>
    </w:p>
    <w:p w14:paraId="5AC5FE43" w14:textId="77777777" w:rsidR="008B4E70" w:rsidRDefault="008B4E70" w:rsidP="003F3AB9">
      <w:r>
        <w:t>Ces quelques fonctions sont :</w:t>
      </w:r>
    </w:p>
    <w:p w14:paraId="78B83D22" w14:textId="77777777" w:rsidR="008B4E70" w:rsidRDefault="008B4E70" w:rsidP="008B4E70">
      <w:pPr>
        <w:pStyle w:val="Paragraphedeliste"/>
        <w:numPr>
          <w:ilvl w:val="0"/>
          <w:numId w:val="1"/>
        </w:numPr>
      </w:pPr>
      <w:r>
        <w:t>initGrid()</w:t>
      </w:r>
    </w:p>
    <w:p w14:paraId="4F0E37AA" w14:textId="77777777" w:rsidR="008B4E70" w:rsidRDefault="008B4E70" w:rsidP="008B4E70">
      <w:pPr>
        <w:pStyle w:val="Paragraphedeliste"/>
        <w:numPr>
          <w:ilvl w:val="0"/>
          <w:numId w:val="1"/>
        </w:numPr>
      </w:pPr>
      <w:r>
        <w:t>setValue()</w:t>
      </w:r>
    </w:p>
    <w:p w14:paraId="6F7A4767" w14:textId="77777777" w:rsidR="008B4E70" w:rsidRDefault="008B4E70" w:rsidP="008B4E70">
      <w:pPr>
        <w:pStyle w:val="Paragraphedeliste"/>
        <w:numPr>
          <w:ilvl w:val="0"/>
          <w:numId w:val="1"/>
        </w:numPr>
      </w:pPr>
      <w:r>
        <w:t>getValue()</w:t>
      </w:r>
    </w:p>
    <w:p w14:paraId="411221AB" w14:textId="77777777" w:rsidR="008B4E70" w:rsidRDefault="008B4E70" w:rsidP="008B4E70">
      <w:r>
        <w:t xml:space="preserve"> la sémantique de ces fonctions se situe dans les fichiers (header et source).</w:t>
      </w:r>
    </w:p>
    <w:p w14:paraId="6FA282A5" w14:textId="77777777" w:rsidR="008B4E70" w:rsidRDefault="008B4E70" w:rsidP="008B4E70"/>
    <w:p w14:paraId="487AF8DD" w14:textId="77777777" w:rsidR="008B4E70" w:rsidRDefault="008B4E70" w:rsidP="008B4E70"/>
    <w:p w14:paraId="30AA191E" w14:textId="77777777" w:rsidR="008B4E70" w:rsidRDefault="008B4E70" w:rsidP="008B4E70"/>
    <w:p w14:paraId="08925DC8" w14:textId="77777777" w:rsidR="008B4E70" w:rsidRDefault="008B4E70" w:rsidP="008B4E70"/>
    <w:p w14:paraId="722478E0" w14:textId="77777777" w:rsidR="008B4E70" w:rsidRDefault="008B4E70" w:rsidP="008B4E70"/>
    <w:p w14:paraId="7C3E248E" w14:textId="77777777" w:rsidR="008B4E70" w:rsidRDefault="008B4E70" w:rsidP="008B4E70"/>
    <w:p w14:paraId="770D4D19" w14:textId="77777777" w:rsidR="008B4E70" w:rsidRDefault="00C35BBF" w:rsidP="00C35BBF">
      <w:pPr>
        <w:pStyle w:val="Titre1"/>
      </w:pPr>
      <w:r>
        <w:lastRenderedPageBreak/>
        <w:t>Structure du programme :</w:t>
      </w:r>
    </w:p>
    <w:p w14:paraId="5453BF7A" w14:textId="77777777" w:rsidR="00C35BBF" w:rsidRDefault="00C35BBF" w:rsidP="00C35BBF">
      <w:r>
        <w:t>Le programme est composé de 5 fichiers sources qui sont organisé selon le diagramme suivant :</w:t>
      </w:r>
    </w:p>
    <w:p w14:paraId="2BE58DDA" w14:textId="77777777" w:rsidR="00642997" w:rsidRDefault="00C35BBF" w:rsidP="00C35BBF">
      <w:r>
        <w:rPr>
          <w:noProof/>
        </w:rPr>
        <w:drawing>
          <wp:inline distT="0" distB="0" distL="0" distR="0" wp14:anchorId="1A119CBC" wp14:editId="58B9D572">
            <wp:extent cx="5486400" cy="3200400"/>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t xml:space="preserve"> </w:t>
      </w:r>
      <w:bookmarkStart w:id="0" w:name="_GoBack"/>
      <w:bookmarkEnd w:id="0"/>
    </w:p>
    <w:p w14:paraId="207FB891" w14:textId="77777777" w:rsidR="00642997" w:rsidRDefault="00642997" w:rsidP="00C35BBF">
      <w:r>
        <w:t>La partie mémoire du code est composée de trois fichiers organiser du plus proche au plus éloigné du système de stockage des données du programme :</w:t>
      </w:r>
    </w:p>
    <w:p w14:paraId="5ED85A61" w14:textId="77777777" w:rsidR="00642997" w:rsidRDefault="00642997" w:rsidP="00642997">
      <w:pPr>
        <w:pStyle w:val="Paragraphedeliste"/>
        <w:numPr>
          <w:ilvl w:val="0"/>
          <w:numId w:val="1"/>
        </w:numPr>
      </w:pPr>
      <w:r>
        <w:t>Le fichier « snake.c » contient les fonctions qui manipule directement l</w:t>
      </w:r>
      <w:r w:rsidR="00C02460">
        <w:t>a pile qui stocks les différentes positions des éléments du serpent.</w:t>
      </w:r>
    </w:p>
    <w:p w14:paraId="2D1034EC" w14:textId="77777777" w:rsidR="00C02460" w:rsidRDefault="00C02460" w:rsidP="00642997">
      <w:pPr>
        <w:pStyle w:val="Paragraphedeliste"/>
        <w:numPr>
          <w:ilvl w:val="0"/>
          <w:numId w:val="1"/>
        </w:numPr>
      </w:pPr>
      <w:r>
        <w:t>Le fichier « grid.c » contient les fonctions qui manipule directement la grille des collisions.</w:t>
      </w:r>
    </w:p>
    <w:p w14:paraId="61CB1AF9" w14:textId="77777777" w:rsidR="00C02460" w:rsidRDefault="00C02460" w:rsidP="00642997">
      <w:pPr>
        <w:pStyle w:val="Paragraphedeliste"/>
        <w:numPr>
          <w:ilvl w:val="0"/>
          <w:numId w:val="1"/>
        </w:numPr>
      </w:pPr>
      <w:r>
        <w:t xml:space="preserve">Le fichier « gameMap.c » contient les fonctions qui manipule indirectement la grille et la pile par l’intermédiaire des fonctions de « grid.c » et « snake.c » </w:t>
      </w:r>
    </w:p>
    <w:p w14:paraId="47D6A91C" w14:textId="77777777" w:rsidR="00C02460" w:rsidRDefault="00C02460" w:rsidP="00C02460">
      <w:r>
        <w:t xml:space="preserve">Le fichier « dessin.c » contient toutes les fonctions relatives à l’affichage des éléments du jeu comme le serpent, les pommes, le score, etc…  </w:t>
      </w:r>
    </w:p>
    <w:p w14:paraId="11226B2B" w14:textId="77777777" w:rsidR="00F30AD1" w:rsidRPr="00C02460" w:rsidRDefault="00C02460" w:rsidP="00F30AD1">
      <w:pPr>
        <w:rPr>
          <w:sz w:val="48"/>
          <w:szCs w:val="48"/>
        </w:rPr>
      </w:pPr>
      <w:r>
        <w:rPr>
          <w:sz w:val="48"/>
          <w:szCs w:val="48"/>
        </w:rPr>
        <w:t>(tu vois ce que tu veux ajouter pour at partie)</w:t>
      </w:r>
    </w:p>
    <w:p w14:paraId="70761BD9" w14:textId="77777777" w:rsidR="003D2251" w:rsidRDefault="003D2251" w:rsidP="003D2251"/>
    <w:p w14:paraId="7E173BC1" w14:textId="77777777" w:rsidR="00C02460" w:rsidRDefault="00C02460" w:rsidP="003D2251"/>
    <w:p w14:paraId="5C5C58EB" w14:textId="77777777" w:rsidR="00C02460" w:rsidRDefault="00C02460" w:rsidP="003D2251"/>
    <w:p w14:paraId="5DCC084F" w14:textId="77777777" w:rsidR="00C02460" w:rsidRDefault="00C02460" w:rsidP="003D2251"/>
    <w:p w14:paraId="7767AFD6" w14:textId="77777777" w:rsidR="00C02460" w:rsidRDefault="00C02460" w:rsidP="003D2251"/>
    <w:p w14:paraId="5FD1AF95" w14:textId="77777777" w:rsidR="00C02460" w:rsidRDefault="00C02460" w:rsidP="003D2251"/>
    <w:p w14:paraId="0A49D74D" w14:textId="77777777" w:rsidR="00C02460" w:rsidRDefault="00C02460" w:rsidP="003D2251"/>
    <w:p w14:paraId="4DD5553A" w14:textId="77777777" w:rsidR="00C02460" w:rsidRDefault="00C02460" w:rsidP="003D2251"/>
    <w:p w14:paraId="0C336B04" w14:textId="77777777" w:rsidR="00C02460" w:rsidRDefault="00C02460" w:rsidP="003D2251"/>
    <w:p w14:paraId="2B9D1CDF" w14:textId="77777777" w:rsidR="00C02460" w:rsidRDefault="00C02460" w:rsidP="00C02460">
      <w:pPr>
        <w:pStyle w:val="Titre1"/>
      </w:pPr>
      <w:r>
        <w:lastRenderedPageBreak/>
        <w:t>Conclusion personnelle :</w:t>
      </w:r>
    </w:p>
    <w:p w14:paraId="45695521" w14:textId="77777777" w:rsidR="00C02460" w:rsidRDefault="00C02460" w:rsidP="00C02460"/>
    <w:p w14:paraId="74F39CB7" w14:textId="77777777" w:rsidR="00C02460" w:rsidRDefault="00C02460" w:rsidP="00C02460">
      <w:r>
        <w:t>Baptiste Asselin,</w:t>
      </w:r>
    </w:p>
    <w:p w14:paraId="40D00E7E" w14:textId="77777777" w:rsidR="00F021A6" w:rsidRPr="00C02460" w:rsidRDefault="00C02460" w:rsidP="00C02460">
      <w:r>
        <w:t xml:space="preserve">Le développement de ce projet m’a permis de comprendre le fonctionnement assez avancé des différentes mécaniques du langage C, notamment avec les pointeurs qui mon permis de développer le système de stockage des données du serpent à travers une pile. De plus ce projet de groupe m’a également permis de m’initier au développement en groupe et à l’organisation que cela entraine (utilisation de git, mise en commun, répartition des </w:t>
      </w:r>
      <w:r w:rsidR="00F021A6">
        <w:t>tâches</w:t>
      </w:r>
      <w:r>
        <w:t>, etc…).</w:t>
      </w:r>
    </w:p>
    <w:sectPr w:rsidR="00F021A6" w:rsidRPr="00C02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6EE"/>
    <w:multiLevelType w:val="hybridMultilevel"/>
    <w:tmpl w:val="F904B10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B9324FE"/>
    <w:multiLevelType w:val="hybridMultilevel"/>
    <w:tmpl w:val="DEE8F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291B9B"/>
    <w:multiLevelType w:val="hybridMultilevel"/>
    <w:tmpl w:val="54B072DC"/>
    <w:lvl w:ilvl="0" w:tplc="AD762E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5F36F4"/>
    <w:multiLevelType w:val="hybridMultilevel"/>
    <w:tmpl w:val="B72A5B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645A98"/>
    <w:multiLevelType w:val="hybridMultilevel"/>
    <w:tmpl w:val="7A7A06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0900D5"/>
    <w:multiLevelType w:val="hybridMultilevel"/>
    <w:tmpl w:val="11C40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82"/>
    <w:rsid w:val="00054641"/>
    <w:rsid w:val="00252815"/>
    <w:rsid w:val="002A2508"/>
    <w:rsid w:val="003D2251"/>
    <w:rsid w:val="003F3AB9"/>
    <w:rsid w:val="00422F82"/>
    <w:rsid w:val="00642997"/>
    <w:rsid w:val="007B5003"/>
    <w:rsid w:val="008B4E70"/>
    <w:rsid w:val="008F588B"/>
    <w:rsid w:val="00C02460"/>
    <w:rsid w:val="00C35BBF"/>
    <w:rsid w:val="00D25A11"/>
    <w:rsid w:val="00F021A6"/>
    <w:rsid w:val="00F30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359B"/>
  <w15:chartTrackingRefBased/>
  <w15:docId w15:val="{119EE083-DCDF-47A0-BB74-E51B067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5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22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F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22F82"/>
    <w:pPr>
      <w:ind w:left="720"/>
      <w:contextualSpacing/>
    </w:pPr>
  </w:style>
  <w:style w:type="paragraph" w:styleId="Textedebulles">
    <w:name w:val="Balloon Text"/>
    <w:basedOn w:val="Normal"/>
    <w:link w:val="TextedebullesCar"/>
    <w:uiPriority w:val="99"/>
    <w:semiHidden/>
    <w:unhideWhenUsed/>
    <w:rsid w:val="008F58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588B"/>
    <w:rPr>
      <w:rFonts w:ascii="Segoe UI" w:hAnsi="Segoe UI" w:cs="Segoe UI"/>
      <w:sz w:val="18"/>
      <w:szCs w:val="18"/>
    </w:rPr>
  </w:style>
  <w:style w:type="character" w:customStyle="1" w:styleId="Titre2Car">
    <w:name w:val="Titre 2 Car"/>
    <w:basedOn w:val="Policepardfaut"/>
    <w:link w:val="Titre2"/>
    <w:uiPriority w:val="9"/>
    <w:rsid w:val="008F58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22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286BA-6D9C-4689-AC4D-7DD8441BE61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34AE10E3-9015-4253-AECA-A58DBC8D8716}">
      <dgm:prSet phldrT="[Texte]"/>
      <dgm:spPr/>
      <dgm:t>
        <a:bodyPr/>
        <a:lstStyle/>
        <a:p>
          <a:r>
            <a:rPr lang="fr-FR"/>
            <a:t>main</a:t>
          </a:r>
        </a:p>
      </dgm:t>
    </dgm:pt>
    <dgm:pt modelId="{6792A05C-E41A-4CC4-857D-8DA21F1E9C5A}" type="parTrans" cxnId="{A528B15D-F5D8-4BE6-B2C5-992CBCC3C0C3}">
      <dgm:prSet/>
      <dgm:spPr/>
      <dgm:t>
        <a:bodyPr/>
        <a:lstStyle/>
        <a:p>
          <a:endParaRPr lang="fr-FR"/>
        </a:p>
      </dgm:t>
    </dgm:pt>
    <dgm:pt modelId="{BEC82452-9CA8-400C-A995-E89A3A617219}" type="sibTrans" cxnId="{A528B15D-F5D8-4BE6-B2C5-992CBCC3C0C3}">
      <dgm:prSet/>
      <dgm:spPr/>
      <dgm:t>
        <a:bodyPr/>
        <a:lstStyle/>
        <a:p>
          <a:endParaRPr lang="fr-FR"/>
        </a:p>
      </dgm:t>
    </dgm:pt>
    <dgm:pt modelId="{377E9A2C-EF71-4B0B-9275-96DB9E894BA4}">
      <dgm:prSet phldrT="[Texte]"/>
      <dgm:spPr/>
      <dgm:t>
        <a:bodyPr/>
        <a:lstStyle/>
        <a:p>
          <a:r>
            <a:rPr lang="fr-FR"/>
            <a:t>gameMap</a:t>
          </a:r>
        </a:p>
        <a:p>
          <a:r>
            <a:rPr lang="fr-FR"/>
            <a:t>(partie mémoire)</a:t>
          </a:r>
        </a:p>
      </dgm:t>
    </dgm:pt>
    <dgm:pt modelId="{0A2DA7E5-ECDE-4311-AA86-2CCD618E2BA3}" type="parTrans" cxnId="{5E9B95BE-5F79-4A52-B144-6F3D765E165E}">
      <dgm:prSet/>
      <dgm:spPr/>
      <dgm:t>
        <a:bodyPr/>
        <a:lstStyle/>
        <a:p>
          <a:endParaRPr lang="fr-FR"/>
        </a:p>
      </dgm:t>
    </dgm:pt>
    <dgm:pt modelId="{2C8B2085-885A-4682-9818-A99E643BE934}" type="sibTrans" cxnId="{5E9B95BE-5F79-4A52-B144-6F3D765E165E}">
      <dgm:prSet/>
      <dgm:spPr/>
      <dgm:t>
        <a:bodyPr/>
        <a:lstStyle/>
        <a:p>
          <a:endParaRPr lang="fr-FR"/>
        </a:p>
      </dgm:t>
    </dgm:pt>
    <dgm:pt modelId="{8132D250-D19F-4C69-BDB7-419E0012B094}">
      <dgm:prSet phldrT="[Texte]"/>
      <dgm:spPr/>
      <dgm:t>
        <a:bodyPr/>
        <a:lstStyle/>
        <a:p>
          <a:r>
            <a:rPr lang="fr-FR"/>
            <a:t>grid</a:t>
          </a:r>
        </a:p>
      </dgm:t>
    </dgm:pt>
    <dgm:pt modelId="{A4FB7C40-96C8-4852-8943-9D016C50DC86}" type="parTrans" cxnId="{EA5A8556-E263-4A78-969C-571D849E2185}">
      <dgm:prSet/>
      <dgm:spPr/>
      <dgm:t>
        <a:bodyPr/>
        <a:lstStyle/>
        <a:p>
          <a:endParaRPr lang="fr-FR"/>
        </a:p>
      </dgm:t>
    </dgm:pt>
    <dgm:pt modelId="{E032F138-1F54-48D4-8D94-C66901EA3703}" type="sibTrans" cxnId="{EA5A8556-E263-4A78-969C-571D849E2185}">
      <dgm:prSet/>
      <dgm:spPr/>
      <dgm:t>
        <a:bodyPr/>
        <a:lstStyle/>
        <a:p>
          <a:endParaRPr lang="fr-FR"/>
        </a:p>
      </dgm:t>
    </dgm:pt>
    <dgm:pt modelId="{74C3234E-03CE-4365-9DBA-F0A80C34C4C6}">
      <dgm:prSet phldrT="[Texte]"/>
      <dgm:spPr/>
      <dgm:t>
        <a:bodyPr/>
        <a:lstStyle/>
        <a:p>
          <a:r>
            <a:rPr lang="fr-FR"/>
            <a:t>snake</a:t>
          </a:r>
        </a:p>
      </dgm:t>
    </dgm:pt>
    <dgm:pt modelId="{1E383EA6-00DD-430B-87E2-634EDCC2B397}" type="parTrans" cxnId="{96FEF73E-EFE2-468B-8ABC-DAFB5623280F}">
      <dgm:prSet/>
      <dgm:spPr/>
      <dgm:t>
        <a:bodyPr/>
        <a:lstStyle/>
        <a:p>
          <a:endParaRPr lang="fr-FR"/>
        </a:p>
      </dgm:t>
    </dgm:pt>
    <dgm:pt modelId="{8F13B76F-B640-43E0-8DB3-4D43A40AAF1B}" type="sibTrans" cxnId="{96FEF73E-EFE2-468B-8ABC-DAFB5623280F}">
      <dgm:prSet/>
      <dgm:spPr/>
      <dgm:t>
        <a:bodyPr/>
        <a:lstStyle/>
        <a:p>
          <a:endParaRPr lang="fr-FR"/>
        </a:p>
      </dgm:t>
    </dgm:pt>
    <dgm:pt modelId="{6311203B-A32A-48E9-A8E0-7B5251245ADB}">
      <dgm:prSet phldrT="[Texte]"/>
      <dgm:spPr>
        <a:solidFill>
          <a:schemeClr val="accent2"/>
        </a:solidFill>
      </dgm:spPr>
      <dgm:t>
        <a:bodyPr/>
        <a:lstStyle/>
        <a:p>
          <a:r>
            <a:rPr lang="fr-FR"/>
            <a:t>dessin</a:t>
          </a:r>
          <a:br>
            <a:rPr lang="fr-FR"/>
          </a:br>
          <a:r>
            <a:rPr lang="fr-FR" i="1"/>
            <a:t>(partie graphique)</a:t>
          </a:r>
        </a:p>
      </dgm:t>
    </dgm:pt>
    <dgm:pt modelId="{4B691733-F914-4509-A396-E29B01CFA9D3}" type="parTrans" cxnId="{34018262-2DC7-4026-B1B0-342AB6EE12C4}">
      <dgm:prSet>
        <dgm:style>
          <a:lnRef idx="1">
            <a:schemeClr val="accent2"/>
          </a:lnRef>
          <a:fillRef idx="0">
            <a:schemeClr val="accent2"/>
          </a:fillRef>
          <a:effectRef idx="0">
            <a:schemeClr val="accent2"/>
          </a:effectRef>
          <a:fontRef idx="minor">
            <a:schemeClr val="tx1"/>
          </a:fontRef>
        </dgm:style>
      </dgm:prSet>
      <dgm:spPr/>
      <dgm:t>
        <a:bodyPr/>
        <a:lstStyle/>
        <a:p>
          <a:endParaRPr lang="fr-FR"/>
        </a:p>
      </dgm:t>
    </dgm:pt>
    <dgm:pt modelId="{AA78EE09-4341-404D-9FB7-51BA71C81ABD}" type="sibTrans" cxnId="{34018262-2DC7-4026-B1B0-342AB6EE12C4}">
      <dgm:prSet/>
      <dgm:spPr/>
      <dgm:t>
        <a:bodyPr/>
        <a:lstStyle/>
        <a:p>
          <a:endParaRPr lang="fr-FR"/>
        </a:p>
      </dgm:t>
    </dgm:pt>
    <dgm:pt modelId="{E10FDBD4-E612-4A9F-A612-3EDFD82B1EB8}" type="pres">
      <dgm:prSet presAssocID="{6AA286BA-6D9C-4689-AC4D-7DD8441BE617}" presName="diagram" presStyleCnt="0">
        <dgm:presLayoutVars>
          <dgm:chPref val="1"/>
          <dgm:dir/>
          <dgm:animOne val="branch"/>
          <dgm:animLvl val="lvl"/>
          <dgm:resizeHandles val="exact"/>
        </dgm:presLayoutVars>
      </dgm:prSet>
      <dgm:spPr/>
    </dgm:pt>
    <dgm:pt modelId="{9945124C-4463-4E1A-89DE-CB8E638B72F2}" type="pres">
      <dgm:prSet presAssocID="{34AE10E3-9015-4253-AECA-A58DBC8D8716}" presName="root1" presStyleCnt="0"/>
      <dgm:spPr/>
    </dgm:pt>
    <dgm:pt modelId="{B3BEB9CE-2C48-43F0-AD27-CF2B0E26DC4D}" type="pres">
      <dgm:prSet presAssocID="{34AE10E3-9015-4253-AECA-A58DBC8D8716}" presName="LevelOneTextNode" presStyleLbl="node0" presStyleIdx="0" presStyleCnt="1">
        <dgm:presLayoutVars>
          <dgm:chPref val="3"/>
        </dgm:presLayoutVars>
      </dgm:prSet>
      <dgm:spPr/>
    </dgm:pt>
    <dgm:pt modelId="{F726356C-D6F4-4648-A66E-B0B1E5D32682}" type="pres">
      <dgm:prSet presAssocID="{34AE10E3-9015-4253-AECA-A58DBC8D8716}" presName="level2hierChild" presStyleCnt="0"/>
      <dgm:spPr/>
    </dgm:pt>
    <dgm:pt modelId="{C0E61C88-01AB-4AD4-A019-B333970E317D}" type="pres">
      <dgm:prSet presAssocID="{0A2DA7E5-ECDE-4311-AA86-2CCD618E2BA3}" presName="conn2-1" presStyleLbl="parChTrans1D2" presStyleIdx="0" presStyleCnt="2"/>
      <dgm:spPr/>
    </dgm:pt>
    <dgm:pt modelId="{E240B4EE-7D7F-4AEB-989E-28AEA30C2FEF}" type="pres">
      <dgm:prSet presAssocID="{0A2DA7E5-ECDE-4311-AA86-2CCD618E2BA3}" presName="connTx" presStyleLbl="parChTrans1D2" presStyleIdx="0" presStyleCnt="2"/>
      <dgm:spPr/>
    </dgm:pt>
    <dgm:pt modelId="{80CE0F95-A7BC-4AB4-B57C-37027DAAEDA3}" type="pres">
      <dgm:prSet presAssocID="{377E9A2C-EF71-4B0B-9275-96DB9E894BA4}" presName="root2" presStyleCnt="0"/>
      <dgm:spPr/>
    </dgm:pt>
    <dgm:pt modelId="{5D1C6677-2297-4773-A609-EBD3699B3E4C}" type="pres">
      <dgm:prSet presAssocID="{377E9A2C-EF71-4B0B-9275-96DB9E894BA4}" presName="LevelTwoTextNode" presStyleLbl="node2" presStyleIdx="0" presStyleCnt="2">
        <dgm:presLayoutVars>
          <dgm:chPref val="3"/>
        </dgm:presLayoutVars>
      </dgm:prSet>
      <dgm:spPr/>
    </dgm:pt>
    <dgm:pt modelId="{3DB2F669-75EA-426D-81CA-0B9B43338888}" type="pres">
      <dgm:prSet presAssocID="{377E9A2C-EF71-4B0B-9275-96DB9E894BA4}" presName="level3hierChild" presStyleCnt="0"/>
      <dgm:spPr/>
    </dgm:pt>
    <dgm:pt modelId="{65BEED2A-FA1B-43D4-B53D-D11C65CDF437}" type="pres">
      <dgm:prSet presAssocID="{A4FB7C40-96C8-4852-8943-9D016C50DC86}" presName="conn2-1" presStyleLbl="parChTrans1D3" presStyleIdx="0" presStyleCnt="1"/>
      <dgm:spPr/>
    </dgm:pt>
    <dgm:pt modelId="{F8F62A50-521F-4E3E-B0B3-A450CDDC20BE}" type="pres">
      <dgm:prSet presAssocID="{A4FB7C40-96C8-4852-8943-9D016C50DC86}" presName="connTx" presStyleLbl="parChTrans1D3" presStyleIdx="0" presStyleCnt="1"/>
      <dgm:spPr/>
    </dgm:pt>
    <dgm:pt modelId="{76947873-6582-468F-862E-FCB95918EED5}" type="pres">
      <dgm:prSet presAssocID="{8132D250-D19F-4C69-BDB7-419E0012B094}" presName="root2" presStyleCnt="0"/>
      <dgm:spPr/>
    </dgm:pt>
    <dgm:pt modelId="{06C9BAB0-B804-4926-A3BD-A9D04DB32EAF}" type="pres">
      <dgm:prSet presAssocID="{8132D250-D19F-4C69-BDB7-419E0012B094}" presName="LevelTwoTextNode" presStyleLbl="node3" presStyleIdx="0" presStyleCnt="1">
        <dgm:presLayoutVars>
          <dgm:chPref val="3"/>
        </dgm:presLayoutVars>
      </dgm:prSet>
      <dgm:spPr/>
    </dgm:pt>
    <dgm:pt modelId="{CAB05DD6-BF2F-43C6-A215-39B51BC44E53}" type="pres">
      <dgm:prSet presAssocID="{8132D250-D19F-4C69-BDB7-419E0012B094}" presName="level3hierChild" presStyleCnt="0"/>
      <dgm:spPr/>
    </dgm:pt>
    <dgm:pt modelId="{24444FB6-E720-4398-8CCB-BC0651F8B132}" type="pres">
      <dgm:prSet presAssocID="{1E383EA6-00DD-430B-87E2-634EDCC2B397}" presName="conn2-1" presStyleLbl="parChTrans1D4" presStyleIdx="0" presStyleCnt="1"/>
      <dgm:spPr/>
    </dgm:pt>
    <dgm:pt modelId="{238FA877-D594-4D81-BC2F-D6FCAE16EA24}" type="pres">
      <dgm:prSet presAssocID="{1E383EA6-00DD-430B-87E2-634EDCC2B397}" presName="connTx" presStyleLbl="parChTrans1D4" presStyleIdx="0" presStyleCnt="1"/>
      <dgm:spPr/>
    </dgm:pt>
    <dgm:pt modelId="{A72E1903-5155-45C4-A8B2-3B9FA641E6D0}" type="pres">
      <dgm:prSet presAssocID="{74C3234E-03CE-4365-9DBA-F0A80C34C4C6}" presName="root2" presStyleCnt="0"/>
      <dgm:spPr/>
    </dgm:pt>
    <dgm:pt modelId="{0CC47402-7AD0-48E5-9F40-8B4ACAE4F4B4}" type="pres">
      <dgm:prSet presAssocID="{74C3234E-03CE-4365-9DBA-F0A80C34C4C6}" presName="LevelTwoTextNode" presStyleLbl="node4" presStyleIdx="0" presStyleCnt="1">
        <dgm:presLayoutVars>
          <dgm:chPref val="3"/>
        </dgm:presLayoutVars>
      </dgm:prSet>
      <dgm:spPr/>
    </dgm:pt>
    <dgm:pt modelId="{43AE058A-7235-435F-A2A1-1E400F721631}" type="pres">
      <dgm:prSet presAssocID="{74C3234E-03CE-4365-9DBA-F0A80C34C4C6}" presName="level3hierChild" presStyleCnt="0"/>
      <dgm:spPr/>
    </dgm:pt>
    <dgm:pt modelId="{A1327D28-0713-45BA-8E3F-6C7D0655567D}" type="pres">
      <dgm:prSet presAssocID="{4B691733-F914-4509-A396-E29B01CFA9D3}" presName="conn2-1" presStyleLbl="parChTrans1D2" presStyleIdx="1" presStyleCnt="2"/>
      <dgm:spPr/>
    </dgm:pt>
    <dgm:pt modelId="{518A4291-6A7D-48D3-A4B7-90198FD46BB7}" type="pres">
      <dgm:prSet presAssocID="{4B691733-F914-4509-A396-E29B01CFA9D3}" presName="connTx" presStyleLbl="parChTrans1D2" presStyleIdx="1" presStyleCnt="2"/>
      <dgm:spPr/>
    </dgm:pt>
    <dgm:pt modelId="{47E2D526-0E15-4CC7-87E7-377B646A271D}" type="pres">
      <dgm:prSet presAssocID="{6311203B-A32A-48E9-A8E0-7B5251245ADB}" presName="root2" presStyleCnt="0"/>
      <dgm:spPr/>
    </dgm:pt>
    <dgm:pt modelId="{7AB989FD-B6A7-451B-8F25-C16BEC5E9313}" type="pres">
      <dgm:prSet presAssocID="{6311203B-A32A-48E9-A8E0-7B5251245ADB}" presName="LevelTwoTextNode" presStyleLbl="node2" presStyleIdx="1" presStyleCnt="2" custScaleX="137817" custLinFactNeighborX="-17640" custLinFactNeighborY="1102">
        <dgm:presLayoutVars>
          <dgm:chPref val="3"/>
        </dgm:presLayoutVars>
      </dgm:prSet>
      <dgm:spPr/>
    </dgm:pt>
    <dgm:pt modelId="{392A88CF-4758-4EB6-B408-E7D25EA83321}" type="pres">
      <dgm:prSet presAssocID="{6311203B-A32A-48E9-A8E0-7B5251245ADB}" presName="level3hierChild" presStyleCnt="0"/>
      <dgm:spPr/>
    </dgm:pt>
  </dgm:ptLst>
  <dgm:cxnLst>
    <dgm:cxn modelId="{11766210-025D-4471-897F-C0E0722E040C}" type="presOf" srcId="{A4FB7C40-96C8-4852-8943-9D016C50DC86}" destId="{65BEED2A-FA1B-43D4-B53D-D11C65CDF437}" srcOrd="0" destOrd="0" presId="urn:microsoft.com/office/officeart/2005/8/layout/hierarchy2"/>
    <dgm:cxn modelId="{CF40E613-B4DB-4925-A4CE-443738A533A9}" type="presOf" srcId="{6311203B-A32A-48E9-A8E0-7B5251245ADB}" destId="{7AB989FD-B6A7-451B-8F25-C16BEC5E9313}" srcOrd="0" destOrd="0" presId="urn:microsoft.com/office/officeart/2005/8/layout/hierarchy2"/>
    <dgm:cxn modelId="{96FEF73E-EFE2-468B-8ABC-DAFB5623280F}" srcId="{8132D250-D19F-4C69-BDB7-419E0012B094}" destId="{74C3234E-03CE-4365-9DBA-F0A80C34C4C6}" srcOrd="0" destOrd="0" parTransId="{1E383EA6-00DD-430B-87E2-634EDCC2B397}" sibTransId="{8F13B76F-B640-43E0-8DB3-4D43A40AAF1B}"/>
    <dgm:cxn modelId="{A528B15D-F5D8-4BE6-B2C5-992CBCC3C0C3}" srcId="{6AA286BA-6D9C-4689-AC4D-7DD8441BE617}" destId="{34AE10E3-9015-4253-AECA-A58DBC8D8716}" srcOrd="0" destOrd="0" parTransId="{6792A05C-E41A-4CC4-857D-8DA21F1E9C5A}" sibTransId="{BEC82452-9CA8-400C-A995-E89A3A617219}"/>
    <dgm:cxn modelId="{3F0D145E-CE87-4ADF-B1F2-F935105FD798}" type="presOf" srcId="{0A2DA7E5-ECDE-4311-AA86-2CCD618E2BA3}" destId="{E240B4EE-7D7F-4AEB-989E-28AEA30C2FEF}" srcOrd="1" destOrd="0" presId="urn:microsoft.com/office/officeart/2005/8/layout/hierarchy2"/>
    <dgm:cxn modelId="{EA0B1B62-602E-45F5-A9D3-5D15480E3D1F}" type="presOf" srcId="{74C3234E-03CE-4365-9DBA-F0A80C34C4C6}" destId="{0CC47402-7AD0-48E5-9F40-8B4ACAE4F4B4}" srcOrd="0" destOrd="0" presId="urn:microsoft.com/office/officeart/2005/8/layout/hierarchy2"/>
    <dgm:cxn modelId="{34018262-2DC7-4026-B1B0-342AB6EE12C4}" srcId="{34AE10E3-9015-4253-AECA-A58DBC8D8716}" destId="{6311203B-A32A-48E9-A8E0-7B5251245ADB}" srcOrd="1" destOrd="0" parTransId="{4B691733-F914-4509-A396-E29B01CFA9D3}" sibTransId="{AA78EE09-4341-404D-9FB7-51BA71C81ABD}"/>
    <dgm:cxn modelId="{EA5A8556-E263-4A78-969C-571D849E2185}" srcId="{377E9A2C-EF71-4B0B-9275-96DB9E894BA4}" destId="{8132D250-D19F-4C69-BDB7-419E0012B094}" srcOrd="0" destOrd="0" parTransId="{A4FB7C40-96C8-4852-8943-9D016C50DC86}" sibTransId="{E032F138-1F54-48D4-8D94-C66901EA3703}"/>
    <dgm:cxn modelId="{5605B656-1BC8-494F-9ED5-0E42DA4131B4}" type="presOf" srcId="{6AA286BA-6D9C-4689-AC4D-7DD8441BE617}" destId="{E10FDBD4-E612-4A9F-A612-3EDFD82B1EB8}" srcOrd="0" destOrd="0" presId="urn:microsoft.com/office/officeart/2005/8/layout/hierarchy2"/>
    <dgm:cxn modelId="{206F678B-F95D-4DED-B77B-B227C84AF73F}" type="presOf" srcId="{1E383EA6-00DD-430B-87E2-634EDCC2B397}" destId="{24444FB6-E720-4398-8CCB-BC0651F8B132}" srcOrd="0" destOrd="0" presId="urn:microsoft.com/office/officeart/2005/8/layout/hierarchy2"/>
    <dgm:cxn modelId="{CCEFF690-7833-4CAC-A4BD-017DA5552359}" type="presOf" srcId="{34AE10E3-9015-4253-AECA-A58DBC8D8716}" destId="{B3BEB9CE-2C48-43F0-AD27-CF2B0E26DC4D}" srcOrd="0" destOrd="0" presId="urn:microsoft.com/office/officeart/2005/8/layout/hierarchy2"/>
    <dgm:cxn modelId="{B49CB692-9DB7-414B-A867-268B5314CE65}" type="presOf" srcId="{4B691733-F914-4509-A396-E29B01CFA9D3}" destId="{518A4291-6A7D-48D3-A4B7-90198FD46BB7}" srcOrd="1" destOrd="0" presId="urn:microsoft.com/office/officeart/2005/8/layout/hierarchy2"/>
    <dgm:cxn modelId="{23838893-AF7D-46A2-89D1-B30AA0D4551A}" type="presOf" srcId="{8132D250-D19F-4C69-BDB7-419E0012B094}" destId="{06C9BAB0-B804-4926-A3BD-A9D04DB32EAF}" srcOrd="0" destOrd="0" presId="urn:microsoft.com/office/officeart/2005/8/layout/hierarchy2"/>
    <dgm:cxn modelId="{3839E7BA-63FF-4A57-A435-CF6A492EEF3A}" type="presOf" srcId="{0A2DA7E5-ECDE-4311-AA86-2CCD618E2BA3}" destId="{C0E61C88-01AB-4AD4-A019-B333970E317D}" srcOrd="0" destOrd="0" presId="urn:microsoft.com/office/officeart/2005/8/layout/hierarchy2"/>
    <dgm:cxn modelId="{5E9B95BE-5F79-4A52-B144-6F3D765E165E}" srcId="{34AE10E3-9015-4253-AECA-A58DBC8D8716}" destId="{377E9A2C-EF71-4B0B-9275-96DB9E894BA4}" srcOrd="0" destOrd="0" parTransId="{0A2DA7E5-ECDE-4311-AA86-2CCD618E2BA3}" sibTransId="{2C8B2085-885A-4682-9818-A99E643BE934}"/>
    <dgm:cxn modelId="{D1B4B8C0-DC9F-4F2E-A39F-FE12F6111670}" type="presOf" srcId="{1E383EA6-00DD-430B-87E2-634EDCC2B397}" destId="{238FA877-D594-4D81-BC2F-D6FCAE16EA24}" srcOrd="1" destOrd="0" presId="urn:microsoft.com/office/officeart/2005/8/layout/hierarchy2"/>
    <dgm:cxn modelId="{8851A7D4-4EAA-4D05-886D-FBFD7F59704D}" type="presOf" srcId="{4B691733-F914-4509-A396-E29B01CFA9D3}" destId="{A1327D28-0713-45BA-8E3F-6C7D0655567D}" srcOrd="0" destOrd="0" presId="urn:microsoft.com/office/officeart/2005/8/layout/hierarchy2"/>
    <dgm:cxn modelId="{F4AC09E1-7209-430A-A8D8-A0E0C8B80ED6}" type="presOf" srcId="{377E9A2C-EF71-4B0B-9275-96DB9E894BA4}" destId="{5D1C6677-2297-4773-A609-EBD3699B3E4C}" srcOrd="0" destOrd="0" presId="urn:microsoft.com/office/officeart/2005/8/layout/hierarchy2"/>
    <dgm:cxn modelId="{9E9B8BFF-A91A-41CC-839C-01DFED476701}" type="presOf" srcId="{A4FB7C40-96C8-4852-8943-9D016C50DC86}" destId="{F8F62A50-521F-4E3E-B0B3-A450CDDC20BE}" srcOrd="1" destOrd="0" presId="urn:microsoft.com/office/officeart/2005/8/layout/hierarchy2"/>
    <dgm:cxn modelId="{A17EF119-16CE-4A4E-AB58-058850B5C047}" type="presParOf" srcId="{E10FDBD4-E612-4A9F-A612-3EDFD82B1EB8}" destId="{9945124C-4463-4E1A-89DE-CB8E638B72F2}" srcOrd="0" destOrd="0" presId="urn:microsoft.com/office/officeart/2005/8/layout/hierarchy2"/>
    <dgm:cxn modelId="{C63D2E42-1D8B-449F-9982-63EB025CC970}" type="presParOf" srcId="{9945124C-4463-4E1A-89DE-CB8E638B72F2}" destId="{B3BEB9CE-2C48-43F0-AD27-CF2B0E26DC4D}" srcOrd="0" destOrd="0" presId="urn:microsoft.com/office/officeart/2005/8/layout/hierarchy2"/>
    <dgm:cxn modelId="{AC154248-93CB-435F-956C-0D26A3DC98CF}" type="presParOf" srcId="{9945124C-4463-4E1A-89DE-CB8E638B72F2}" destId="{F726356C-D6F4-4648-A66E-B0B1E5D32682}" srcOrd="1" destOrd="0" presId="urn:microsoft.com/office/officeart/2005/8/layout/hierarchy2"/>
    <dgm:cxn modelId="{58C38EAA-6F94-4507-B09D-E478B70D997B}" type="presParOf" srcId="{F726356C-D6F4-4648-A66E-B0B1E5D32682}" destId="{C0E61C88-01AB-4AD4-A019-B333970E317D}" srcOrd="0" destOrd="0" presId="urn:microsoft.com/office/officeart/2005/8/layout/hierarchy2"/>
    <dgm:cxn modelId="{17B99230-9EAE-400F-9EF2-2D1EEEA213AA}" type="presParOf" srcId="{C0E61C88-01AB-4AD4-A019-B333970E317D}" destId="{E240B4EE-7D7F-4AEB-989E-28AEA30C2FEF}" srcOrd="0" destOrd="0" presId="urn:microsoft.com/office/officeart/2005/8/layout/hierarchy2"/>
    <dgm:cxn modelId="{BBA47958-D550-4AD3-BAE4-813E31F28C37}" type="presParOf" srcId="{F726356C-D6F4-4648-A66E-B0B1E5D32682}" destId="{80CE0F95-A7BC-4AB4-B57C-37027DAAEDA3}" srcOrd="1" destOrd="0" presId="urn:microsoft.com/office/officeart/2005/8/layout/hierarchy2"/>
    <dgm:cxn modelId="{60630926-1F7E-4D1A-A5BE-299059A28916}" type="presParOf" srcId="{80CE0F95-A7BC-4AB4-B57C-37027DAAEDA3}" destId="{5D1C6677-2297-4773-A609-EBD3699B3E4C}" srcOrd="0" destOrd="0" presId="urn:microsoft.com/office/officeart/2005/8/layout/hierarchy2"/>
    <dgm:cxn modelId="{371CD4CB-D909-4F63-AB6F-D076DD226D49}" type="presParOf" srcId="{80CE0F95-A7BC-4AB4-B57C-37027DAAEDA3}" destId="{3DB2F669-75EA-426D-81CA-0B9B43338888}" srcOrd="1" destOrd="0" presId="urn:microsoft.com/office/officeart/2005/8/layout/hierarchy2"/>
    <dgm:cxn modelId="{D8131C9C-1CD7-4DFC-8DA0-9AF7821A787A}" type="presParOf" srcId="{3DB2F669-75EA-426D-81CA-0B9B43338888}" destId="{65BEED2A-FA1B-43D4-B53D-D11C65CDF437}" srcOrd="0" destOrd="0" presId="urn:microsoft.com/office/officeart/2005/8/layout/hierarchy2"/>
    <dgm:cxn modelId="{F5675256-1928-4E5B-9AEA-C92958DFC1AF}" type="presParOf" srcId="{65BEED2A-FA1B-43D4-B53D-D11C65CDF437}" destId="{F8F62A50-521F-4E3E-B0B3-A450CDDC20BE}" srcOrd="0" destOrd="0" presId="urn:microsoft.com/office/officeart/2005/8/layout/hierarchy2"/>
    <dgm:cxn modelId="{508BB767-B822-4D13-9B45-278B5A52A7F1}" type="presParOf" srcId="{3DB2F669-75EA-426D-81CA-0B9B43338888}" destId="{76947873-6582-468F-862E-FCB95918EED5}" srcOrd="1" destOrd="0" presId="urn:microsoft.com/office/officeart/2005/8/layout/hierarchy2"/>
    <dgm:cxn modelId="{9D1A65F4-6473-467C-8813-7AEA147C9F0F}" type="presParOf" srcId="{76947873-6582-468F-862E-FCB95918EED5}" destId="{06C9BAB0-B804-4926-A3BD-A9D04DB32EAF}" srcOrd="0" destOrd="0" presId="urn:microsoft.com/office/officeart/2005/8/layout/hierarchy2"/>
    <dgm:cxn modelId="{1D117E29-4A7E-422F-90B2-9D87462E182D}" type="presParOf" srcId="{76947873-6582-468F-862E-FCB95918EED5}" destId="{CAB05DD6-BF2F-43C6-A215-39B51BC44E53}" srcOrd="1" destOrd="0" presId="urn:microsoft.com/office/officeart/2005/8/layout/hierarchy2"/>
    <dgm:cxn modelId="{9A6BFA49-1029-4009-BE06-C82F4DA6B8FA}" type="presParOf" srcId="{CAB05DD6-BF2F-43C6-A215-39B51BC44E53}" destId="{24444FB6-E720-4398-8CCB-BC0651F8B132}" srcOrd="0" destOrd="0" presId="urn:microsoft.com/office/officeart/2005/8/layout/hierarchy2"/>
    <dgm:cxn modelId="{51BFDF90-ED2A-4E94-841A-5DCFE07ED57C}" type="presParOf" srcId="{24444FB6-E720-4398-8CCB-BC0651F8B132}" destId="{238FA877-D594-4D81-BC2F-D6FCAE16EA24}" srcOrd="0" destOrd="0" presId="urn:microsoft.com/office/officeart/2005/8/layout/hierarchy2"/>
    <dgm:cxn modelId="{A0CA09D4-1F7E-4D16-A7A2-5627310AFCA5}" type="presParOf" srcId="{CAB05DD6-BF2F-43C6-A215-39B51BC44E53}" destId="{A72E1903-5155-45C4-A8B2-3B9FA641E6D0}" srcOrd="1" destOrd="0" presId="urn:microsoft.com/office/officeart/2005/8/layout/hierarchy2"/>
    <dgm:cxn modelId="{60DF2566-8C56-43E2-9B6B-ADE1AEAE86B2}" type="presParOf" srcId="{A72E1903-5155-45C4-A8B2-3B9FA641E6D0}" destId="{0CC47402-7AD0-48E5-9F40-8B4ACAE4F4B4}" srcOrd="0" destOrd="0" presId="urn:microsoft.com/office/officeart/2005/8/layout/hierarchy2"/>
    <dgm:cxn modelId="{6A84C757-038C-49D5-A3F9-A8CBE82AEA45}" type="presParOf" srcId="{A72E1903-5155-45C4-A8B2-3B9FA641E6D0}" destId="{43AE058A-7235-435F-A2A1-1E400F721631}" srcOrd="1" destOrd="0" presId="urn:microsoft.com/office/officeart/2005/8/layout/hierarchy2"/>
    <dgm:cxn modelId="{80BE179F-420F-48A9-9E6B-63E346A79A85}" type="presParOf" srcId="{F726356C-D6F4-4648-A66E-B0B1E5D32682}" destId="{A1327D28-0713-45BA-8E3F-6C7D0655567D}" srcOrd="2" destOrd="0" presId="urn:microsoft.com/office/officeart/2005/8/layout/hierarchy2"/>
    <dgm:cxn modelId="{9304BCE9-7C5E-4E9F-8F24-3FEAFE58BF66}" type="presParOf" srcId="{A1327D28-0713-45BA-8E3F-6C7D0655567D}" destId="{518A4291-6A7D-48D3-A4B7-90198FD46BB7}" srcOrd="0" destOrd="0" presId="urn:microsoft.com/office/officeart/2005/8/layout/hierarchy2"/>
    <dgm:cxn modelId="{84E6C8C5-C851-42C5-B685-2D1B8AF877BA}" type="presParOf" srcId="{F726356C-D6F4-4648-A66E-B0B1E5D32682}" destId="{47E2D526-0E15-4CC7-87E7-377B646A271D}" srcOrd="3" destOrd="0" presId="urn:microsoft.com/office/officeart/2005/8/layout/hierarchy2"/>
    <dgm:cxn modelId="{4853F010-6347-4114-BAE4-73497431D079}" type="presParOf" srcId="{47E2D526-0E15-4CC7-87E7-377B646A271D}" destId="{7AB989FD-B6A7-451B-8F25-C16BEC5E9313}" srcOrd="0" destOrd="0" presId="urn:microsoft.com/office/officeart/2005/8/layout/hierarchy2"/>
    <dgm:cxn modelId="{47C1C399-BC64-4B98-B30E-5AF4594868A6}" type="presParOf" srcId="{47E2D526-0E15-4CC7-87E7-377B646A271D}" destId="{392A88CF-4758-4EB6-B408-E7D25EA83321}"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BEB9CE-2C48-43F0-AD27-CF2B0E26DC4D}">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main</a:t>
          </a:r>
        </a:p>
      </dsp:txBody>
      <dsp:txXfrm>
        <a:off x="16116" y="1351942"/>
        <a:ext cx="1023925" cy="496515"/>
      </dsp:txXfrm>
    </dsp:sp>
    <dsp:sp modelId="{C0E61C88-01AB-4AD4-A019-B333970E317D}">
      <dsp:nvSpPr>
        <dsp:cNvPr id="0" name=""/>
        <dsp:cNvSpPr/>
      </dsp:nvSpPr>
      <dsp:spPr>
        <a:xfrm rot="19457599">
          <a:off x="1006650" y="1433738"/>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53462" y="1435579"/>
        <a:ext cx="25980" cy="25980"/>
      </dsp:txXfrm>
    </dsp:sp>
    <dsp:sp modelId="{5D1C6677-2297-4773-A609-EBD3699B3E4C}">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gameMap</a:t>
          </a:r>
        </a:p>
        <a:p>
          <a:pPr marL="0" lvl="0" indent="0" algn="ctr" defTabSz="488950">
            <a:lnSpc>
              <a:spcPct val="90000"/>
            </a:lnSpc>
            <a:spcBef>
              <a:spcPct val="0"/>
            </a:spcBef>
            <a:spcAft>
              <a:spcPct val="35000"/>
            </a:spcAft>
            <a:buNone/>
          </a:pPr>
          <a:r>
            <a:rPr lang="fr-FR" sz="1100" kern="1200"/>
            <a:t>(partie mémoire)</a:t>
          </a:r>
        </a:p>
      </dsp:txBody>
      <dsp:txXfrm>
        <a:off x="1492863" y="1048681"/>
        <a:ext cx="1023925" cy="496515"/>
      </dsp:txXfrm>
    </dsp:sp>
    <dsp:sp modelId="{65BEED2A-FA1B-43D4-B53D-D11C65CDF437}">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32651" y="1286391"/>
        <a:ext cx="21096" cy="21096"/>
      </dsp:txXfrm>
    </dsp:sp>
    <dsp:sp modelId="{06C9BAB0-B804-4926-A3BD-A9D04DB32EAF}">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grid</a:t>
          </a:r>
        </a:p>
      </dsp:txBody>
      <dsp:txXfrm>
        <a:off x="2969610" y="1048681"/>
        <a:ext cx="1023925" cy="496515"/>
      </dsp:txXfrm>
    </dsp:sp>
    <dsp:sp modelId="{24444FB6-E720-4398-8CCB-BC0651F8B132}">
      <dsp:nvSpPr>
        <dsp:cNvPr id="0" name=""/>
        <dsp:cNvSpPr/>
      </dsp:nvSpPr>
      <dsp:spPr>
        <a:xfrm>
          <a:off x="4008983"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09398" y="1286391"/>
        <a:ext cx="21096" cy="21096"/>
      </dsp:txXfrm>
    </dsp:sp>
    <dsp:sp modelId="{0CC47402-7AD0-48E5-9F40-8B4ACAE4F4B4}">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snake</a:t>
          </a:r>
        </a:p>
      </dsp:txBody>
      <dsp:txXfrm>
        <a:off x="4446357" y="1048681"/>
        <a:ext cx="1023925" cy="496515"/>
      </dsp:txXfrm>
    </dsp:sp>
    <dsp:sp modelId="{A1327D28-0713-45BA-8E3F-6C7D0655567D}">
      <dsp:nvSpPr>
        <dsp:cNvPr id="0" name=""/>
        <dsp:cNvSpPr/>
      </dsp:nvSpPr>
      <dsp:spPr>
        <a:xfrm rot="3159135">
          <a:off x="979024" y="1739904"/>
          <a:ext cx="388786" cy="29663"/>
        </a:xfrm>
        <a:custGeom>
          <a:avLst/>
          <a:gdLst/>
          <a:ahLst/>
          <a:cxnLst/>
          <a:rect l="0" t="0" r="0" b="0"/>
          <a:pathLst>
            <a:path>
              <a:moveTo>
                <a:pt x="0" y="14831"/>
              </a:moveTo>
              <a:lnTo>
                <a:pt x="388786" y="14831"/>
              </a:lnTo>
            </a:path>
          </a:pathLst>
        </a:custGeom>
        <a:noFill/>
        <a:ln w="6350" cap="flat" cmpd="sng" algn="ctr">
          <a:solidFill>
            <a:schemeClr val="accent2"/>
          </a:solidFill>
          <a:prstDash val="solid"/>
          <a:miter lim="800000"/>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63698" y="1745016"/>
        <a:ext cx="19439" cy="19439"/>
      </dsp:txXfrm>
    </dsp:sp>
    <dsp:sp modelId="{7AB989FD-B6A7-451B-8F25-C16BEC5E9313}">
      <dsp:nvSpPr>
        <dsp:cNvPr id="0" name=""/>
        <dsp:cNvSpPr/>
      </dsp:nvSpPr>
      <dsp:spPr>
        <a:xfrm>
          <a:off x="1291346" y="1645567"/>
          <a:ext cx="1453720" cy="527409"/>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dessin</a:t>
          </a:r>
          <a:br>
            <a:rPr lang="fr-FR" sz="1100" kern="1200"/>
          </a:br>
          <a:r>
            <a:rPr lang="fr-FR" sz="1100" i="1" kern="1200"/>
            <a:t>(partie graphique)</a:t>
          </a:r>
        </a:p>
      </dsp:txBody>
      <dsp:txXfrm>
        <a:off x="1306793" y="1661014"/>
        <a:ext cx="1422826"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719</Words>
  <Characters>3958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Asselin</dc:creator>
  <cp:keywords/>
  <dc:description/>
  <cp:lastModifiedBy>Pain Anatole</cp:lastModifiedBy>
  <cp:revision>14</cp:revision>
  <dcterms:created xsi:type="dcterms:W3CDTF">2019-12-19T16:06:00Z</dcterms:created>
  <dcterms:modified xsi:type="dcterms:W3CDTF">2019-12-19T19:54:00Z</dcterms:modified>
</cp:coreProperties>
</file>