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Shading-Accent4"/>
        <w:tblpPr w:leftFromText="180" w:rightFromText="180" w:vertAnchor="page" w:horzAnchor="margin" w:tblpXSpec="center" w:tblpY="704"/>
        <w:tblW w:w="10734" w:type="dxa"/>
        <w:tblLook w:val="0580"/>
      </w:tblPr>
      <w:tblGrid>
        <w:gridCol w:w="10734"/>
      </w:tblGrid>
      <w:tr w:rsidR="00AE1ECA" w:rsidTr="004A34A8">
        <w:trPr>
          <w:cnfStyle w:val="000000100000"/>
          <w:trHeight w:val="282"/>
        </w:trPr>
        <w:tc>
          <w:tcPr>
            <w:cnfStyle w:val="001000000000"/>
            <w:tcW w:w="10734" w:type="dxa"/>
            <w:hideMark/>
          </w:tcPr>
          <w:p w:rsidR="00AE1ECA" w:rsidRDefault="00AE1ECA" w:rsidP="00601D63">
            <w:pPr>
              <w:rPr>
                <w:sz w:val="32"/>
                <w:szCs w:val="32"/>
                <w:lang w:val="en-US"/>
              </w:rPr>
            </w:pPr>
            <w:r>
              <w:rPr>
                <w:noProof/>
                <w:color w:val="FFFFFF" w:themeColor="background1"/>
                <w:lang w:eastAsia="bg-BG"/>
              </w:rPr>
              <w:drawing>
                <wp:inline distT="0" distB="0" distL="0" distR="0">
                  <wp:extent cx="1181100" cy="638175"/>
                  <wp:effectExtent l="0" t="0" r="0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5C1A6D">
              <w:rPr>
                <w:sz w:val="44"/>
                <w:szCs w:val="44"/>
                <w:lang w:val="en-US"/>
              </w:rPr>
              <w:t xml:space="preserve">                                                                       </w:t>
            </w:r>
            <w:r>
              <w:rPr>
                <w:sz w:val="44"/>
                <w:szCs w:val="44"/>
              </w:rPr>
              <w:t>ОФЕРТА</w:t>
            </w:r>
          </w:p>
        </w:tc>
      </w:tr>
      <w:tr w:rsidR="00AE1ECA" w:rsidTr="004A34A8">
        <w:trPr>
          <w:trHeight w:val="197"/>
        </w:trPr>
        <w:tc>
          <w:tcPr>
            <w:cnfStyle w:val="001000000000"/>
            <w:tcW w:w="10734" w:type="dxa"/>
            <w:hideMark/>
          </w:tcPr>
          <w:p w:rsidR="00AE1ECA" w:rsidRDefault="00AE1ECA" w:rsidP="00601D63">
            <w:pPr>
              <w:jc w:val="right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Мрежи против насекоми</w:t>
            </w:r>
          </w:p>
        </w:tc>
      </w:tr>
    </w:tbl>
    <w:p w:rsidR="00C349A3" w:rsidRDefault="00AE1ECA" w:rsidP="00AE1EC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алуминиева конструкция, мрежа от фибростъкло</w:t>
      </w:r>
    </w:p>
    <w:p w:rsidR="009C3639" w:rsidRDefault="009C3639" w:rsidP="00AE1ECA">
      <w:pPr>
        <w:spacing w:after="0"/>
        <w:rPr>
          <w:sz w:val="24"/>
          <w:szCs w:val="24"/>
          <w:lang w:val="en-US"/>
        </w:rPr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660"/>
        <w:gridCol w:w="2070"/>
        <w:gridCol w:w="2070"/>
      </w:tblGrid>
      <w:tr w:rsidR="00C349A3" w:rsidTr="00E448F7">
        <w:trPr>
          <w:cnfStyle w:val="100000000000"/>
          <w:trHeight w:val="350"/>
        </w:trPr>
        <w:tc>
          <w:tcPr>
            <w:cnfStyle w:val="001000000000"/>
            <w:tcW w:w="66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349A3" w:rsidRPr="00C349A3" w:rsidRDefault="00C349A3" w:rsidP="00C349A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Ролетни мрежи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349A3" w:rsidRPr="00C349A3" w:rsidRDefault="00C349A3" w:rsidP="00C349A3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 кутия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349A3" w:rsidRPr="00C349A3" w:rsidRDefault="00C349A3" w:rsidP="00C349A3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Хоризонтален</w:t>
            </w:r>
          </w:p>
        </w:tc>
      </w:tr>
      <w:tr w:rsidR="00C349A3" w:rsidTr="00E448F7">
        <w:trPr>
          <w:cnfStyle w:val="000000100000"/>
          <w:trHeight w:val="440"/>
        </w:trPr>
        <w:tc>
          <w:tcPr>
            <w:cnfStyle w:val="001000000000"/>
            <w:tcW w:w="6660" w:type="dxa"/>
            <w:tcBorders>
              <w:right w:val="none" w:sz="0" w:space="0" w:color="auto"/>
            </w:tcBorders>
          </w:tcPr>
          <w:p w:rsidR="00C349A3" w:rsidRPr="00C349A3" w:rsidRDefault="00C349A3" w:rsidP="00AE1ECA">
            <w:pPr>
              <w:rPr>
                <w:lang w:val="en-US"/>
              </w:rPr>
            </w:pPr>
            <w:r w:rsidRPr="00C349A3">
              <w:t xml:space="preserve">Цвят бял </w:t>
            </w:r>
            <w:r>
              <w:t>(</w:t>
            </w:r>
            <w:r>
              <w:rPr>
                <w:lang w:val="en-US"/>
              </w:rPr>
              <w:t xml:space="preserve">RAL 9003)/ </w:t>
            </w:r>
            <w:r>
              <w:t>кафяв (</w:t>
            </w:r>
            <w:r>
              <w:rPr>
                <w:lang w:val="en-US"/>
              </w:rPr>
              <w:t>RAL 8014)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</w:tcPr>
          <w:p w:rsidR="00C349A3" w:rsidRPr="00C349A3" w:rsidRDefault="007B1F21" w:rsidP="00C349A3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73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9</w:t>
            </w:r>
            <w:r w:rsidR="00C349A3">
              <w:rPr>
                <w:b/>
                <w:sz w:val="24"/>
                <w:szCs w:val="24"/>
              </w:rPr>
              <w:t>0 лв/м2</w:t>
            </w:r>
          </w:p>
        </w:tc>
        <w:tc>
          <w:tcPr>
            <w:tcW w:w="2070" w:type="dxa"/>
            <w:tcBorders>
              <w:left w:val="none" w:sz="0" w:space="0" w:color="auto"/>
            </w:tcBorders>
          </w:tcPr>
          <w:p w:rsidR="00C349A3" w:rsidRPr="00C349A3" w:rsidRDefault="007B1F21" w:rsidP="00C349A3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81</w:t>
            </w:r>
            <w:r w:rsidR="00C349A3">
              <w:rPr>
                <w:b/>
                <w:sz w:val="24"/>
                <w:szCs w:val="24"/>
              </w:rPr>
              <w:t>,50 лв/м2</w:t>
            </w:r>
          </w:p>
        </w:tc>
      </w:tr>
      <w:tr w:rsidR="00C349A3" w:rsidTr="00E448F7">
        <w:trPr>
          <w:cnfStyle w:val="000000010000"/>
        </w:trPr>
        <w:tc>
          <w:tcPr>
            <w:cnfStyle w:val="001000000000"/>
            <w:tcW w:w="6660" w:type="dxa"/>
            <w:tcBorders>
              <w:right w:val="none" w:sz="0" w:space="0" w:color="auto"/>
            </w:tcBorders>
          </w:tcPr>
          <w:p w:rsidR="00C349A3" w:rsidRDefault="00C349A3" w:rsidP="00AE1ECA">
            <w:pPr>
              <w:rPr>
                <w:b w:val="0"/>
              </w:rPr>
            </w:pPr>
            <w:r w:rsidRPr="00C349A3">
              <w:t xml:space="preserve">Цвят по </w:t>
            </w:r>
            <w:r w:rsidRPr="00C349A3">
              <w:rPr>
                <w:lang w:val="en-US"/>
              </w:rPr>
              <w:t>RAL</w:t>
            </w:r>
          </w:p>
          <w:p w:rsidR="00C349A3" w:rsidRPr="00C349A3" w:rsidRDefault="00C349A3" w:rsidP="00AE1ECA">
            <w:pPr>
              <w:rPr>
                <w:sz w:val="20"/>
                <w:szCs w:val="20"/>
              </w:rPr>
            </w:pPr>
            <w:r w:rsidRPr="00C349A3">
              <w:rPr>
                <w:sz w:val="20"/>
                <w:szCs w:val="20"/>
              </w:rPr>
              <w:t xml:space="preserve">цвят </w:t>
            </w:r>
            <w:r w:rsidRPr="00C349A3">
              <w:rPr>
                <w:sz w:val="20"/>
                <w:szCs w:val="20"/>
                <w:lang w:val="en-US"/>
              </w:rPr>
              <w:t>PVC</w:t>
            </w:r>
            <w:r w:rsidRPr="00C349A3">
              <w:rPr>
                <w:sz w:val="20"/>
                <w:szCs w:val="20"/>
              </w:rPr>
              <w:t xml:space="preserve"> капачки- бял/ черен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</w:tcPr>
          <w:p w:rsidR="00C349A3" w:rsidRPr="00C349A3" w:rsidRDefault="007B1F21" w:rsidP="00C349A3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</w:t>
            </w:r>
            <w:r w:rsidR="00C349A3">
              <w:rPr>
                <w:b/>
                <w:sz w:val="24"/>
                <w:szCs w:val="24"/>
              </w:rPr>
              <w:t>0,90 лв/м2</w:t>
            </w:r>
          </w:p>
        </w:tc>
        <w:tc>
          <w:tcPr>
            <w:tcW w:w="2070" w:type="dxa"/>
            <w:tcBorders>
              <w:left w:val="none" w:sz="0" w:space="0" w:color="auto"/>
            </w:tcBorders>
          </w:tcPr>
          <w:p w:rsidR="00C349A3" w:rsidRPr="00C349A3" w:rsidRDefault="007B1F21" w:rsidP="00C349A3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</w:t>
            </w:r>
            <w:r w:rsidR="00C349A3">
              <w:rPr>
                <w:b/>
                <w:sz w:val="24"/>
                <w:szCs w:val="24"/>
              </w:rPr>
              <w:t>6,90 лв/м2</w:t>
            </w:r>
          </w:p>
        </w:tc>
      </w:tr>
      <w:tr w:rsidR="00C349A3" w:rsidTr="00E448F7">
        <w:trPr>
          <w:cnfStyle w:val="000000100000"/>
        </w:trPr>
        <w:tc>
          <w:tcPr>
            <w:cnfStyle w:val="001000000000"/>
            <w:tcW w:w="6660" w:type="dxa"/>
            <w:tcBorders>
              <w:right w:val="none" w:sz="0" w:space="0" w:color="auto"/>
            </w:tcBorders>
          </w:tcPr>
          <w:p w:rsidR="00C349A3" w:rsidRDefault="00C349A3" w:rsidP="00AE1ECA">
            <w:r w:rsidRPr="00C349A3">
              <w:t>Цвя</w:t>
            </w:r>
            <w:r>
              <w:t xml:space="preserve">т златен дъб </w:t>
            </w:r>
            <w:r w:rsidRPr="00C349A3">
              <w:t>(боя)</w:t>
            </w:r>
          </w:p>
          <w:p w:rsidR="00C349A3" w:rsidRPr="00C349A3" w:rsidRDefault="00C349A3" w:rsidP="00AE1ECA">
            <w:pPr>
              <w:rPr>
                <w:b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цвят </w:t>
            </w:r>
            <w:r>
              <w:rPr>
                <w:sz w:val="20"/>
                <w:szCs w:val="20"/>
                <w:lang w:val="en-US"/>
              </w:rPr>
              <w:t xml:space="preserve">PVC </w:t>
            </w:r>
            <w:r>
              <w:rPr>
                <w:sz w:val="20"/>
                <w:szCs w:val="20"/>
              </w:rPr>
              <w:t>капачки черен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</w:tcPr>
          <w:p w:rsidR="00C349A3" w:rsidRPr="00C349A3" w:rsidRDefault="006A7259" w:rsidP="00C349A3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123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0</w:t>
            </w:r>
            <w:r w:rsidR="00C349A3">
              <w:rPr>
                <w:b/>
                <w:sz w:val="24"/>
                <w:szCs w:val="24"/>
              </w:rPr>
              <w:t>0 лв/м2</w:t>
            </w:r>
          </w:p>
        </w:tc>
        <w:tc>
          <w:tcPr>
            <w:tcW w:w="2070" w:type="dxa"/>
            <w:tcBorders>
              <w:left w:val="none" w:sz="0" w:space="0" w:color="auto"/>
            </w:tcBorders>
          </w:tcPr>
          <w:p w:rsidR="00C349A3" w:rsidRPr="00C349A3" w:rsidRDefault="006A7259" w:rsidP="00C349A3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129</w:t>
            </w:r>
            <w:r w:rsidR="00C349A3">
              <w:rPr>
                <w:b/>
                <w:sz w:val="24"/>
                <w:szCs w:val="24"/>
              </w:rPr>
              <w:t>,90 лв/м2</w:t>
            </w:r>
          </w:p>
        </w:tc>
      </w:tr>
      <w:tr w:rsidR="00C349A3" w:rsidTr="00E448F7">
        <w:trPr>
          <w:cnfStyle w:val="000000010000"/>
        </w:trPr>
        <w:tc>
          <w:tcPr>
            <w:cnfStyle w:val="001000000000"/>
            <w:tcW w:w="6660" w:type="dxa"/>
            <w:tcBorders>
              <w:right w:val="none" w:sz="0" w:space="0" w:color="auto"/>
            </w:tcBorders>
          </w:tcPr>
          <w:p w:rsidR="00C349A3" w:rsidRDefault="00C349A3" w:rsidP="00AE1ECA">
            <w:r>
              <w:t xml:space="preserve">Цвят – ефект дървесен декор </w:t>
            </w:r>
            <w:r w:rsidR="009C3639">
              <w:t>(прахово боядисан</w:t>
            </w:r>
            <w:r>
              <w:t>)</w:t>
            </w:r>
          </w:p>
          <w:p w:rsidR="00C349A3" w:rsidRPr="00C349A3" w:rsidRDefault="00C349A3" w:rsidP="00AE1EC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цвят </w:t>
            </w:r>
            <w:r>
              <w:rPr>
                <w:sz w:val="20"/>
                <w:szCs w:val="20"/>
                <w:lang w:val="en-US"/>
              </w:rPr>
              <w:t>PVC</w:t>
            </w:r>
            <w:r>
              <w:rPr>
                <w:sz w:val="20"/>
                <w:szCs w:val="20"/>
              </w:rPr>
              <w:t xml:space="preserve"> капачки- бял/ черен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</w:tcPr>
          <w:p w:rsidR="00C349A3" w:rsidRPr="00C349A3" w:rsidRDefault="006A7259" w:rsidP="00C349A3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127</w:t>
            </w:r>
            <w:r w:rsidR="00C349A3">
              <w:rPr>
                <w:b/>
                <w:sz w:val="24"/>
                <w:szCs w:val="24"/>
              </w:rPr>
              <w:t>,90 лв/м2</w:t>
            </w:r>
          </w:p>
        </w:tc>
        <w:tc>
          <w:tcPr>
            <w:tcW w:w="2070" w:type="dxa"/>
            <w:tcBorders>
              <w:left w:val="none" w:sz="0" w:space="0" w:color="auto"/>
            </w:tcBorders>
          </w:tcPr>
          <w:p w:rsidR="00C349A3" w:rsidRPr="00C349A3" w:rsidRDefault="006A7259" w:rsidP="00C349A3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40</w:t>
            </w:r>
            <w:r w:rsidR="00C349A3">
              <w:rPr>
                <w:b/>
                <w:sz w:val="24"/>
                <w:szCs w:val="24"/>
              </w:rPr>
              <w:t>,90 лв/м2</w:t>
            </w:r>
          </w:p>
        </w:tc>
      </w:tr>
    </w:tbl>
    <w:p w:rsidR="00AE1ECA" w:rsidRDefault="00AE1ECA" w:rsidP="00AE1ECA">
      <w:pPr>
        <w:spacing w:after="0"/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400"/>
        <w:gridCol w:w="5400"/>
      </w:tblGrid>
      <w:tr w:rsidR="00C349A3" w:rsidTr="00E448F7">
        <w:trPr>
          <w:cnfStyle w:val="100000000000"/>
          <w:trHeight w:val="440"/>
        </w:trPr>
        <w:tc>
          <w:tcPr>
            <w:cnfStyle w:val="001000000000"/>
            <w:tcW w:w="54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349A3" w:rsidRPr="00C349A3" w:rsidRDefault="00C349A3" w:rsidP="00C349A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 кутия</w:t>
            </w:r>
          </w:p>
        </w:tc>
        <w:tc>
          <w:tcPr>
            <w:tcW w:w="54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349A3" w:rsidRPr="00C349A3" w:rsidRDefault="00C349A3" w:rsidP="00C349A3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Хоризонтален</w:t>
            </w:r>
          </w:p>
        </w:tc>
      </w:tr>
      <w:tr w:rsidR="00C349A3" w:rsidTr="00E448F7">
        <w:trPr>
          <w:cnfStyle w:val="000000100000"/>
          <w:trHeight w:val="2870"/>
        </w:trPr>
        <w:tc>
          <w:tcPr>
            <w:cnfStyle w:val="001000000000"/>
            <w:tcW w:w="5400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:rsidR="00C349A3" w:rsidRDefault="00B0193D" w:rsidP="00B0193D">
            <w:pPr>
              <w:jc w:val="center"/>
              <w:rPr>
                <w:lang w:val="en-US"/>
              </w:rPr>
            </w:pPr>
            <w:r w:rsidRPr="00865F35">
              <w:rPr>
                <w:b w:val="0"/>
                <w:bCs w:val="0"/>
              </w:rPr>
              <w:object w:dxaOrig="3630" w:dyaOrig="65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75pt;height:142.5pt" o:ole="">
                  <v:imagedata r:id="rId5" o:title=""/>
                </v:shape>
                <o:OLEObject Type="Embed" ProgID="PBrush" ShapeID="_x0000_i1025" DrawAspect="Content" ObjectID="_1371563328" r:id="rId6"/>
              </w:object>
            </w:r>
          </w:p>
        </w:tc>
        <w:tc>
          <w:tcPr>
            <w:tcW w:w="5400" w:type="dxa"/>
            <w:tcBorders>
              <w:left w:val="none" w:sz="0" w:space="0" w:color="auto"/>
            </w:tcBorders>
            <w:shd w:val="clear" w:color="auto" w:fill="auto"/>
            <w:vAlign w:val="center"/>
          </w:tcPr>
          <w:p w:rsidR="00C349A3" w:rsidRDefault="00B0193D" w:rsidP="00B0193D">
            <w:pPr>
              <w:jc w:val="center"/>
              <w:cnfStyle w:val="000000100000"/>
              <w:rPr>
                <w:lang w:val="en-US"/>
              </w:rPr>
            </w:pPr>
            <w:r>
              <w:object w:dxaOrig="3405" w:dyaOrig="6540">
                <v:shape id="_x0000_i1026" type="#_x0000_t75" style="width:73.5pt;height:141pt" o:ole="">
                  <v:imagedata r:id="rId7" o:title=""/>
                </v:shape>
                <o:OLEObject Type="Embed" ProgID="PBrush" ShapeID="_x0000_i1026" DrawAspect="Content" ObjectID="_1371563329" r:id="rId8"/>
              </w:object>
            </w:r>
          </w:p>
        </w:tc>
        <w:bookmarkStart w:id="0" w:name="_GoBack"/>
        <w:bookmarkEnd w:id="0"/>
      </w:tr>
    </w:tbl>
    <w:p w:rsidR="00C349A3" w:rsidRDefault="00C349A3" w:rsidP="00AE1ECA">
      <w:pPr>
        <w:spacing w:after="0"/>
      </w:pPr>
    </w:p>
    <w:tbl>
      <w:tblPr>
        <w:tblStyle w:val="MediumShading1-Accent4"/>
        <w:tblW w:w="10800" w:type="dxa"/>
        <w:tblInd w:w="-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820"/>
        <w:gridCol w:w="1980"/>
      </w:tblGrid>
      <w:tr w:rsidR="009C3639" w:rsidTr="00E448F7">
        <w:trPr>
          <w:cnfStyle w:val="100000000000"/>
          <w:trHeight w:val="395"/>
        </w:trPr>
        <w:tc>
          <w:tcPr>
            <w:cnfStyle w:val="001000000000"/>
            <w:tcW w:w="8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C3639" w:rsidRPr="009C3639" w:rsidRDefault="009C3639" w:rsidP="009C363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Екстри</w:t>
            </w:r>
          </w:p>
        </w:tc>
        <w:tc>
          <w:tcPr>
            <w:tcW w:w="19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C3639" w:rsidRPr="009C3639" w:rsidRDefault="009C3639" w:rsidP="009C3639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</w:tr>
      <w:tr w:rsidR="009C3639" w:rsidTr="00E448F7">
        <w:trPr>
          <w:cnfStyle w:val="000000100000"/>
        </w:trPr>
        <w:tc>
          <w:tcPr>
            <w:cnfStyle w:val="001000000000"/>
            <w:tcW w:w="8820" w:type="dxa"/>
            <w:tcBorders>
              <w:right w:val="none" w:sz="0" w:space="0" w:color="auto"/>
            </w:tcBorders>
          </w:tcPr>
          <w:p w:rsidR="009C3639" w:rsidRDefault="009C3639" w:rsidP="00AE1ECA">
            <w:pPr>
              <w:rPr>
                <w:b w:val="0"/>
              </w:rPr>
            </w:pPr>
            <w:r>
              <w:t>Алуминиева рамка от профил 20/ 40</w:t>
            </w:r>
          </w:p>
          <w:p w:rsidR="009C3639" w:rsidRPr="009C3639" w:rsidRDefault="009C3639" w:rsidP="00AE1ECA">
            <w:r>
              <w:t>(цвят бял/ кафяв)</w:t>
            </w:r>
          </w:p>
        </w:tc>
        <w:tc>
          <w:tcPr>
            <w:tcW w:w="1980" w:type="dxa"/>
            <w:tcBorders>
              <w:left w:val="none" w:sz="0" w:space="0" w:color="auto"/>
            </w:tcBorders>
          </w:tcPr>
          <w:p w:rsidR="009C3639" w:rsidRPr="009C3639" w:rsidRDefault="006A725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4</w:t>
            </w:r>
            <w:r w:rsidR="009C3639">
              <w:rPr>
                <w:b/>
                <w:sz w:val="24"/>
                <w:szCs w:val="24"/>
              </w:rPr>
              <w:t>0 лв/л.м.</w:t>
            </w:r>
          </w:p>
        </w:tc>
      </w:tr>
      <w:tr w:rsidR="009C3639" w:rsidTr="00E448F7">
        <w:trPr>
          <w:cnfStyle w:val="000000010000"/>
        </w:trPr>
        <w:tc>
          <w:tcPr>
            <w:cnfStyle w:val="001000000000"/>
            <w:tcW w:w="8820" w:type="dxa"/>
            <w:tcBorders>
              <w:right w:val="none" w:sz="0" w:space="0" w:color="auto"/>
            </w:tcBorders>
          </w:tcPr>
          <w:p w:rsidR="009C3639" w:rsidRDefault="009C3639" w:rsidP="00AE1ECA">
            <w:pPr>
              <w:rPr>
                <w:b w:val="0"/>
              </w:rPr>
            </w:pPr>
            <w:r>
              <w:t>Алуминиева рамка от профил 20/40</w:t>
            </w:r>
          </w:p>
          <w:p w:rsidR="009C3639" w:rsidRPr="009C3639" w:rsidRDefault="009C3639" w:rsidP="00AE1ECA">
            <w:r>
              <w:t xml:space="preserve">(прахово боядисана в цвятпо </w:t>
            </w:r>
            <w:r>
              <w:rPr>
                <w:lang w:val="en-US"/>
              </w:rPr>
              <w:t>RAL</w:t>
            </w:r>
            <w:r>
              <w:t xml:space="preserve"> )</w:t>
            </w:r>
          </w:p>
        </w:tc>
        <w:tc>
          <w:tcPr>
            <w:tcW w:w="1980" w:type="dxa"/>
            <w:tcBorders>
              <w:left w:val="none" w:sz="0" w:space="0" w:color="auto"/>
            </w:tcBorders>
          </w:tcPr>
          <w:p w:rsidR="009C3639" w:rsidRPr="009C3639" w:rsidRDefault="006A7259" w:rsidP="009C3639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10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  <w:r w:rsidR="009C3639">
              <w:rPr>
                <w:b/>
                <w:sz w:val="24"/>
                <w:szCs w:val="24"/>
              </w:rPr>
              <w:t>0 лв/л.м.</w:t>
            </w:r>
          </w:p>
        </w:tc>
      </w:tr>
      <w:tr w:rsidR="009C3639" w:rsidTr="00E448F7">
        <w:trPr>
          <w:cnfStyle w:val="000000100000"/>
        </w:trPr>
        <w:tc>
          <w:tcPr>
            <w:cnfStyle w:val="001000000000"/>
            <w:tcW w:w="8820" w:type="dxa"/>
            <w:tcBorders>
              <w:right w:val="none" w:sz="0" w:space="0" w:color="auto"/>
            </w:tcBorders>
          </w:tcPr>
          <w:p w:rsidR="009C3639" w:rsidRDefault="009C3639" w:rsidP="00AE1ECA">
            <w:pPr>
              <w:rPr>
                <w:b w:val="0"/>
              </w:rPr>
            </w:pPr>
            <w:r>
              <w:t>Алуминиева рамка от профил 20/ 40</w:t>
            </w:r>
          </w:p>
          <w:p w:rsidR="009C3639" w:rsidRPr="009C3639" w:rsidRDefault="009C3639" w:rsidP="00AE1ECA">
            <w:r>
              <w:t>(прахово боядисана с ефект дървесен декор)</w:t>
            </w:r>
          </w:p>
        </w:tc>
        <w:tc>
          <w:tcPr>
            <w:tcW w:w="1980" w:type="dxa"/>
            <w:tcBorders>
              <w:left w:val="none" w:sz="0" w:space="0" w:color="auto"/>
            </w:tcBorders>
          </w:tcPr>
          <w:p w:rsidR="009C3639" w:rsidRPr="009C3639" w:rsidRDefault="006A725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5</w:t>
            </w:r>
            <w:r>
              <w:rPr>
                <w:b/>
                <w:sz w:val="24"/>
                <w:szCs w:val="24"/>
              </w:rPr>
              <w:t>,</w:t>
            </w:r>
            <w:r>
              <w:rPr>
                <w:b/>
                <w:sz w:val="24"/>
                <w:szCs w:val="24"/>
                <w:lang w:val="en-US"/>
              </w:rPr>
              <w:t>4</w:t>
            </w:r>
            <w:r w:rsidR="009C3639">
              <w:rPr>
                <w:b/>
                <w:sz w:val="24"/>
                <w:szCs w:val="24"/>
              </w:rPr>
              <w:t>0 лв/л.м.</w:t>
            </w:r>
          </w:p>
        </w:tc>
      </w:tr>
    </w:tbl>
    <w:p w:rsidR="00C349A3" w:rsidRDefault="00C349A3" w:rsidP="00AE1ECA">
      <w:pPr>
        <w:spacing w:after="0"/>
      </w:pPr>
    </w:p>
    <w:tbl>
      <w:tblPr>
        <w:tblStyle w:val="MediumShading1-Accent4"/>
        <w:tblW w:w="10800" w:type="dxa"/>
        <w:tblInd w:w="-713" w:type="dxa"/>
        <w:tblLook w:val="04A0"/>
      </w:tblPr>
      <w:tblGrid>
        <w:gridCol w:w="7408"/>
        <w:gridCol w:w="1700"/>
        <w:gridCol w:w="1692"/>
      </w:tblGrid>
      <w:tr w:rsidR="009C3639" w:rsidTr="00E448F7">
        <w:trPr>
          <w:cnfStyle w:val="100000000000"/>
          <w:trHeight w:val="467"/>
        </w:trPr>
        <w:tc>
          <w:tcPr>
            <w:cnfStyle w:val="001000000000"/>
            <w:tcW w:w="7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Допълнителни условия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 кутия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Хоризонтален</w:t>
            </w:r>
          </w:p>
        </w:tc>
      </w:tr>
      <w:tr w:rsidR="009C3639" w:rsidTr="00E448F7">
        <w:trPr>
          <w:cnfStyle w:val="000000100000"/>
        </w:trPr>
        <w:tc>
          <w:tcPr>
            <w:cnfStyle w:val="001000000000"/>
            <w:tcW w:w="7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AE1E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ширина (см)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150 см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140 см</w:t>
            </w:r>
          </w:p>
        </w:tc>
      </w:tr>
      <w:tr w:rsidR="009C3639" w:rsidTr="00E448F7">
        <w:trPr>
          <w:cnfStyle w:val="000000010000"/>
        </w:trPr>
        <w:tc>
          <w:tcPr>
            <w:cnfStyle w:val="001000000000"/>
            <w:tcW w:w="7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AE1E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Минимална/ максимална височина (см)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240 см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01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40/ 240 см</w:t>
            </w:r>
          </w:p>
        </w:tc>
      </w:tr>
      <w:tr w:rsidR="009C3639" w:rsidTr="00E448F7">
        <w:trPr>
          <w:cnfStyle w:val="000000100000"/>
        </w:trPr>
        <w:tc>
          <w:tcPr>
            <w:cnfStyle w:val="001000000000"/>
            <w:tcW w:w="7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AE1E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Максимална площ на мрежата (м2)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2,00 м2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9C3639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2,00 м2</w:t>
            </w:r>
          </w:p>
        </w:tc>
      </w:tr>
      <w:tr w:rsidR="009C3639" w:rsidTr="00E448F7">
        <w:trPr>
          <w:cnfStyle w:val="000000010000"/>
        </w:trPr>
        <w:tc>
          <w:tcPr>
            <w:cnfStyle w:val="001000000000"/>
            <w:tcW w:w="10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Default="009C3639" w:rsidP="00AE1ECA">
            <w:r>
              <w:t>Мрежа с квадратура под 0,5 м2 се остойностява за 0,5 м2</w:t>
            </w:r>
          </w:p>
        </w:tc>
      </w:tr>
      <w:tr w:rsidR="009C3639" w:rsidTr="00E448F7">
        <w:trPr>
          <w:cnfStyle w:val="000000100000"/>
        </w:trPr>
        <w:tc>
          <w:tcPr>
            <w:cnfStyle w:val="001000000000"/>
            <w:tcW w:w="10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639" w:rsidRPr="009C3639" w:rsidRDefault="009C3639" w:rsidP="00AE1ECA">
            <w:pPr>
              <w:rPr>
                <w:i/>
              </w:rPr>
            </w:pPr>
            <w:r>
              <w:rPr>
                <w:i/>
              </w:rPr>
              <w:t>Цените са в лева с ДДС</w:t>
            </w:r>
          </w:p>
        </w:tc>
      </w:tr>
    </w:tbl>
    <w:p w:rsidR="009C3639" w:rsidRPr="00C349A3" w:rsidRDefault="009C3639" w:rsidP="00AE1ECA">
      <w:pPr>
        <w:spacing w:after="0"/>
      </w:pPr>
    </w:p>
    <w:p w:rsidR="006A5B70" w:rsidRDefault="006A5B70"/>
    <w:sectPr w:rsidR="006A5B70" w:rsidSect="0086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ED5AEF"/>
    <w:rsid w:val="004106A7"/>
    <w:rsid w:val="004A34A8"/>
    <w:rsid w:val="005C1A6D"/>
    <w:rsid w:val="006A5B70"/>
    <w:rsid w:val="006A7259"/>
    <w:rsid w:val="007B1F21"/>
    <w:rsid w:val="00865F35"/>
    <w:rsid w:val="009C3639"/>
    <w:rsid w:val="00AE1ECA"/>
    <w:rsid w:val="00B0193D"/>
    <w:rsid w:val="00C349A3"/>
    <w:rsid w:val="00E156FC"/>
    <w:rsid w:val="00E448F7"/>
    <w:rsid w:val="00ED5AEF"/>
    <w:rsid w:val="00F312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ECA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AE1ECA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E1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ECA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C349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4A34A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4A3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ECA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2">
    <w:name w:val="Light Shading Accent 2"/>
    <w:basedOn w:val="TableNormal"/>
    <w:uiPriority w:val="60"/>
    <w:rsid w:val="00AE1ECA"/>
    <w:pPr>
      <w:spacing w:after="0" w:line="240" w:lineRule="auto"/>
    </w:pPr>
    <w:rPr>
      <w:color w:val="943634" w:themeColor="accent2" w:themeShade="BF"/>
      <w:lang w:val="bg-BG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E1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ECA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59"/>
    <w:rsid w:val="00C349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4A34A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-Accent4">
    <w:name w:val="Medium Shading 1 Accent 4"/>
    <w:basedOn w:val="TableNormal"/>
    <w:uiPriority w:val="63"/>
    <w:rsid w:val="004A3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42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microsoft.com/office/2007/relationships/stylesWithEffects" Target="stylesWithEffec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Manito</dc:creator>
  <cp:lastModifiedBy>Anatoli</cp:lastModifiedBy>
  <cp:revision>2</cp:revision>
  <cp:lastPrinted>2011-06-26T09:06:00Z</cp:lastPrinted>
  <dcterms:created xsi:type="dcterms:W3CDTF">2011-07-07T14:02:00Z</dcterms:created>
  <dcterms:modified xsi:type="dcterms:W3CDTF">2011-07-07T14:02:00Z</dcterms:modified>
</cp:coreProperties>
</file>