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55B" w:rsidRPr="00883C9A" w:rsidRDefault="0094555B" w:rsidP="0094555B">
      <w:pPr>
        <w:jc w:val="center"/>
        <w:rPr>
          <w:rFonts w:ascii="Times New Roman" w:hAnsi="Times New Roman" w:cs="Times New Roman"/>
          <w:b/>
          <w:sz w:val="28"/>
          <w:lang w:val="ru-RU"/>
        </w:rPr>
      </w:pPr>
      <w:r w:rsidRPr="00883C9A">
        <w:rPr>
          <w:rFonts w:ascii="Times New Roman" w:hAnsi="Times New Roman" w:cs="Times New Roman"/>
          <w:b/>
          <w:sz w:val="28"/>
          <w:lang w:val="ru-RU"/>
        </w:rPr>
        <w:t>Исторические аспекты развития менеджмента</w:t>
      </w:r>
    </w:p>
    <w:p w:rsidR="00F44E16" w:rsidRPr="0094555B" w:rsidRDefault="0094555B" w:rsidP="0094555B">
      <w:pPr>
        <w:pStyle w:val="ListParagraph"/>
        <w:numPr>
          <w:ilvl w:val="0"/>
          <w:numId w:val="1"/>
        </w:numPr>
        <w:rPr>
          <w:rFonts w:ascii="Times New Roman" w:hAnsi="Times New Roman" w:cs="Times New Roman"/>
          <w:i/>
          <w:sz w:val="28"/>
          <w:lang w:val="ru-RU"/>
        </w:rPr>
      </w:pPr>
      <w:r w:rsidRPr="0094555B">
        <w:rPr>
          <w:rFonts w:ascii="Times New Roman" w:hAnsi="Times New Roman" w:cs="Times New Roman"/>
          <w:i/>
          <w:sz w:val="28"/>
          <w:lang w:val="ru-RU"/>
        </w:rPr>
        <w:t>Понтяия, цели и задачи менеджмента.</w:t>
      </w:r>
    </w:p>
    <w:p w:rsidR="0094555B" w:rsidRPr="0094555B" w:rsidRDefault="0094555B" w:rsidP="0094555B">
      <w:pPr>
        <w:pStyle w:val="ListParagraph"/>
        <w:numPr>
          <w:ilvl w:val="0"/>
          <w:numId w:val="1"/>
        </w:numPr>
        <w:rPr>
          <w:rFonts w:ascii="Times New Roman" w:hAnsi="Times New Roman" w:cs="Times New Roman"/>
          <w:i/>
          <w:sz w:val="28"/>
          <w:lang w:val="ru-RU"/>
        </w:rPr>
      </w:pPr>
      <w:r w:rsidRPr="0094555B">
        <w:rPr>
          <w:rFonts w:ascii="Times New Roman" w:hAnsi="Times New Roman" w:cs="Times New Roman"/>
          <w:i/>
          <w:sz w:val="28"/>
          <w:lang w:val="ru-RU"/>
        </w:rPr>
        <w:t>Основные этапы развития.</w:t>
      </w:r>
    </w:p>
    <w:p w:rsidR="0094555B" w:rsidRPr="0094555B" w:rsidRDefault="0094555B" w:rsidP="0094555B">
      <w:pPr>
        <w:pStyle w:val="ListParagraph"/>
        <w:numPr>
          <w:ilvl w:val="0"/>
          <w:numId w:val="1"/>
        </w:numPr>
        <w:rPr>
          <w:rFonts w:ascii="Times New Roman" w:hAnsi="Times New Roman" w:cs="Times New Roman"/>
          <w:i/>
          <w:sz w:val="28"/>
          <w:lang w:val="ru-RU"/>
        </w:rPr>
      </w:pPr>
      <w:r w:rsidRPr="0094555B">
        <w:rPr>
          <w:rFonts w:ascii="Times New Roman" w:hAnsi="Times New Roman" w:cs="Times New Roman"/>
          <w:i/>
          <w:sz w:val="28"/>
          <w:lang w:val="ru-RU"/>
        </w:rPr>
        <w:t>Школы управления, их характерные особенности.</w:t>
      </w:r>
    </w:p>
    <w:p w:rsidR="0094555B" w:rsidRDefault="0094555B" w:rsidP="0094555B">
      <w:pPr>
        <w:pStyle w:val="ListParagraph"/>
        <w:numPr>
          <w:ilvl w:val="0"/>
          <w:numId w:val="1"/>
        </w:numPr>
        <w:rPr>
          <w:rFonts w:ascii="Times New Roman" w:hAnsi="Times New Roman" w:cs="Times New Roman"/>
          <w:i/>
          <w:sz w:val="28"/>
          <w:lang w:val="ru-RU"/>
        </w:rPr>
      </w:pPr>
      <w:r w:rsidRPr="0094555B">
        <w:rPr>
          <w:rFonts w:ascii="Times New Roman" w:hAnsi="Times New Roman" w:cs="Times New Roman"/>
          <w:i/>
          <w:sz w:val="28"/>
          <w:lang w:val="ru-RU"/>
        </w:rPr>
        <w:t>Ситуационные и системные подходы к управлению</w:t>
      </w:r>
    </w:p>
    <w:p w:rsidR="0094555B" w:rsidRDefault="0094555B" w:rsidP="0094555B">
      <w:pPr>
        <w:rPr>
          <w:rFonts w:ascii="Times New Roman" w:hAnsi="Times New Roman" w:cs="Times New Roman"/>
          <w:i/>
          <w:sz w:val="28"/>
          <w:lang w:val="ru-RU"/>
        </w:rPr>
      </w:pPr>
    </w:p>
    <w:p w:rsidR="0094555B" w:rsidRPr="0094555B" w:rsidRDefault="0094555B" w:rsidP="0094555B">
      <w:pPr>
        <w:rPr>
          <w:rFonts w:ascii="Times New Roman" w:hAnsi="Times New Roman" w:cs="Times New Roman"/>
          <w:b/>
          <w:i/>
          <w:sz w:val="28"/>
          <w:lang w:val="ru-RU"/>
        </w:rPr>
      </w:pPr>
      <w:r w:rsidRPr="0094555B">
        <w:rPr>
          <w:rFonts w:ascii="Times New Roman" w:hAnsi="Times New Roman" w:cs="Times New Roman"/>
          <w:b/>
          <w:i/>
          <w:sz w:val="28"/>
          <w:lang w:val="ru-RU"/>
        </w:rPr>
        <w:t>Понтяия, цели и задачи менеджмента.</w:t>
      </w:r>
    </w:p>
    <w:p w:rsidR="0094555B" w:rsidRDefault="0094555B" w:rsidP="0094555B">
      <w:pPr>
        <w:rPr>
          <w:rFonts w:ascii="Times New Roman" w:hAnsi="Times New Roman" w:cs="Times New Roman"/>
          <w:sz w:val="28"/>
          <w:lang w:val="ru-RU"/>
        </w:rPr>
      </w:pPr>
      <w:r>
        <w:rPr>
          <w:rFonts w:ascii="Times New Roman" w:hAnsi="Times New Roman" w:cs="Times New Roman"/>
          <w:i/>
          <w:sz w:val="28"/>
          <w:lang w:val="ru-RU"/>
        </w:rPr>
        <w:t xml:space="preserve">Менеджмент </w:t>
      </w:r>
      <w:r w:rsidRPr="0094555B">
        <w:rPr>
          <w:rFonts w:ascii="Times New Roman" w:hAnsi="Times New Roman" w:cs="Times New Roman"/>
          <w:sz w:val="28"/>
          <w:lang w:val="ru-RU"/>
        </w:rPr>
        <w:t>–</w:t>
      </w:r>
      <w:r>
        <w:rPr>
          <w:rFonts w:ascii="Times New Roman" w:hAnsi="Times New Roman" w:cs="Times New Roman"/>
          <w:i/>
          <w:sz w:val="28"/>
          <w:lang w:val="ru-RU"/>
        </w:rPr>
        <w:t xml:space="preserve"> </w:t>
      </w:r>
      <w:r>
        <w:rPr>
          <w:rFonts w:ascii="Times New Roman" w:hAnsi="Times New Roman" w:cs="Times New Roman"/>
          <w:sz w:val="28"/>
          <w:lang w:val="ru-RU"/>
        </w:rPr>
        <w:t xml:space="preserve">это самостоятельный вид профессионально осуществляемой деятельности, направленный на достижения субъектом хозяйствования, действующего в рыночных условиях, обпределенных заданных целей, путем эффективного использования имеющихся материальных и трудовых ресурсов с непосредственным применением принципов, функций и методов экономического воздействия. </w:t>
      </w:r>
    </w:p>
    <w:p w:rsidR="0094555B" w:rsidRDefault="0094555B" w:rsidP="0094555B">
      <w:pPr>
        <w:rPr>
          <w:rFonts w:ascii="Times New Roman" w:hAnsi="Times New Roman" w:cs="Times New Roman"/>
          <w:sz w:val="28"/>
          <w:lang w:val="ru-RU"/>
        </w:rPr>
      </w:pPr>
      <w:r>
        <w:rPr>
          <w:rFonts w:ascii="Times New Roman" w:hAnsi="Times New Roman" w:cs="Times New Roman"/>
          <w:sz w:val="28"/>
          <w:lang w:val="ru-RU"/>
        </w:rPr>
        <w:t xml:space="preserve">Термин </w:t>
      </w:r>
      <w:r w:rsidRPr="0094555B">
        <w:rPr>
          <w:rFonts w:ascii="Times New Roman" w:hAnsi="Times New Roman" w:cs="Times New Roman"/>
          <w:i/>
          <w:sz w:val="28"/>
          <w:lang w:val="ru-RU"/>
        </w:rPr>
        <w:t>менеджмент</w:t>
      </w:r>
      <w:r>
        <w:rPr>
          <w:rFonts w:ascii="Times New Roman" w:hAnsi="Times New Roman" w:cs="Times New Roman"/>
          <w:sz w:val="28"/>
          <w:lang w:val="ru-RU"/>
        </w:rPr>
        <w:t xml:space="preserve"> по определению является аналогом термина </w:t>
      </w:r>
      <w:r w:rsidRPr="0094555B">
        <w:rPr>
          <w:rFonts w:ascii="Times New Roman" w:hAnsi="Times New Roman" w:cs="Times New Roman"/>
          <w:i/>
          <w:sz w:val="28"/>
          <w:lang w:val="ru-RU"/>
        </w:rPr>
        <w:t>управление</w:t>
      </w:r>
      <w:r>
        <w:rPr>
          <w:rFonts w:ascii="Times New Roman" w:hAnsi="Times New Roman" w:cs="Times New Roman"/>
          <w:sz w:val="28"/>
          <w:lang w:val="ru-RU"/>
        </w:rPr>
        <w:t xml:space="preserve">, однако не в полной мере. Термин </w:t>
      </w:r>
      <w:r w:rsidRPr="0094555B">
        <w:rPr>
          <w:rFonts w:ascii="Times New Roman" w:hAnsi="Times New Roman" w:cs="Times New Roman"/>
          <w:i/>
          <w:sz w:val="28"/>
          <w:lang w:val="ru-RU"/>
        </w:rPr>
        <w:t>управление</w:t>
      </w:r>
      <w:r>
        <w:rPr>
          <w:rFonts w:ascii="Times New Roman" w:hAnsi="Times New Roman" w:cs="Times New Roman"/>
          <w:i/>
          <w:sz w:val="28"/>
          <w:lang w:val="ru-RU"/>
        </w:rPr>
        <w:t xml:space="preserve"> </w:t>
      </w:r>
      <w:r w:rsidRPr="0094555B">
        <w:rPr>
          <w:rFonts w:ascii="Times New Roman" w:hAnsi="Times New Roman" w:cs="Times New Roman"/>
          <w:i/>
          <w:sz w:val="28"/>
          <w:lang w:val="ru-RU"/>
        </w:rPr>
        <w:t>намного шире</w:t>
      </w:r>
      <w:r>
        <w:rPr>
          <w:rFonts w:ascii="Times New Roman" w:hAnsi="Times New Roman" w:cs="Times New Roman"/>
          <w:sz w:val="28"/>
          <w:lang w:val="ru-RU"/>
        </w:rPr>
        <w:t xml:space="preserve"> поскольку применяется в разных видах человеческой деятельности, термин менеджмент применяется лишь к управлению социально-экономическими процессами, на уровне предприятия фирмы, действиющих в рыночных условиях, хотя в последнее время его стали применять в некоторых странах и в отношениях не предпринимательских (некоммерческих) организациях.</w:t>
      </w:r>
    </w:p>
    <w:p w:rsidR="0094555B" w:rsidRDefault="0094555B" w:rsidP="0094555B">
      <w:pPr>
        <w:rPr>
          <w:rFonts w:ascii="Times New Roman" w:hAnsi="Times New Roman" w:cs="Times New Roman"/>
          <w:sz w:val="28"/>
          <w:lang w:val="ru-RU"/>
        </w:rPr>
      </w:pPr>
      <w:r>
        <w:rPr>
          <w:rFonts w:ascii="Times New Roman" w:hAnsi="Times New Roman" w:cs="Times New Roman"/>
          <w:sz w:val="28"/>
          <w:lang w:val="ru-RU"/>
        </w:rPr>
        <w:t>Постановка главных целей деятельности предприятия на ближайшую и дальнейшие перспективы важный элемент менеджмента.</w:t>
      </w:r>
      <w:r w:rsidR="00883C9A">
        <w:rPr>
          <w:rFonts w:ascii="Times New Roman" w:hAnsi="Times New Roman" w:cs="Times New Roman"/>
          <w:sz w:val="28"/>
          <w:lang w:val="ru-RU"/>
        </w:rPr>
        <w:t xml:space="preserve"> Управление посредством постановки целей проводится исходя из оценки потенциальных возможностей предприятия и его обеспеченности необходимыми ресурсами.</w:t>
      </w:r>
    </w:p>
    <w:p w:rsidR="007B6B5E" w:rsidRPr="00D92A1D" w:rsidRDefault="007B6B5E" w:rsidP="0094555B">
      <w:pPr>
        <w:rPr>
          <w:rFonts w:ascii="Times New Roman" w:hAnsi="Times New Roman" w:cs="Times New Roman"/>
          <w:i/>
          <w:sz w:val="28"/>
          <w:lang w:val="ru-RU"/>
        </w:rPr>
      </w:pPr>
      <w:r w:rsidRPr="00D92A1D">
        <w:rPr>
          <w:rFonts w:ascii="Times New Roman" w:hAnsi="Times New Roman" w:cs="Times New Roman"/>
          <w:i/>
          <w:sz w:val="28"/>
          <w:lang w:val="ru-RU"/>
        </w:rPr>
        <w:t>Цели управления:</w:t>
      </w:r>
    </w:p>
    <w:p w:rsidR="007B6B5E" w:rsidRDefault="007B6B5E" w:rsidP="007B6B5E">
      <w:pPr>
        <w:pStyle w:val="ListParagraph"/>
        <w:numPr>
          <w:ilvl w:val="0"/>
          <w:numId w:val="2"/>
        </w:numPr>
        <w:rPr>
          <w:rFonts w:ascii="Times New Roman" w:hAnsi="Times New Roman" w:cs="Times New Roman"/>
          <w:sz w:val="28"/>
          <w:lang w:val="ru-RU"/>
        </w:rPr>
      </w:pPr>
      <w:r>
        <w:rPr>
          <w:rFonts w:ascii="Times New Roman" w:hAnsi="Times New Roman" w:cs="Times New Roman"/>
          <w:sz w:val="28"/>
          <w:lang w:val="ru-RU"/>
        </w:rPr>
        <w:t xml:space="preserve">Общие </w:t>
      </w:r>
      <w:r w:rsidR="00D92A1D">
        <w:rPr>
          <w:rFonts w:ascii="Times New Roman" w:hAnsi="Times New Roman" w:cs="Times New Roman"/>
          <w:sz w:val="28"/>
          <w:lang w:val="ru-RU"/>
        </w:rPr>
        <w:t>(отражают стратегию развития предприятия в целом)</w:t>
      </w:r>
    </w:p>
    <w:p w:rsidR="007B6B5E" w:rsidRDefault="00D92A1D" w:rsidP="007B6B5E">
      <w:pPr>
        <w:pStyle w:val="ListParagraph"/>
        <w:numPr>
          <w:ilvl w:val="0"/>
          <w:numId w:val="2"/>
        </w:numPr>
        <w:rPr>
          <w:rFonts w:ascii="Times New Roman" w:hAnsi="Times New Roman" w:cs="Times New Roman"/>
          <w:sz w:val="28"/>
          <w:lang w:val="ru-RU"/>
        </w:rPr>
      </w:pPr>
      <w:r>
        <w:rPr>
          <w:rFonts w:ascii="Times New Roman" w:hAnsi="Times New Roman" w:cs="Times New Roman"/>
          <w:sz w:val="28"/>
          <w:lang w:val="ru-RU"/>
        </w:rPr>
        <w:t>С</w:t>
      </w:r>
      <w:r w:rsidR="007B6B5E">
        <w:rPr>
          <w:rFonts w:ascii="Times New Roman" w:hAnsi="Times New Roman" w:cs="Times New Roman"/>
          <w:sz w:val="28"/>
          <w:lang w:val="ru-RU"/>
        </w:rPr>
        <w:t>пецифические</w:t>
      </w:r>
      <w:r>
        <w:rPr>
          <w:rFonts w:ascii="Times New Roman" w:hAnsi="Times New Roman" w:cs="Times New Roman"/>
          <w:sz w:val="28"/>
          <w:lang w:val="ru-RU"/>
        </w:rPr>
        <w:t xml:space="preserve"> (формируются в рамках общих целей по основным видам его деятельности)</w:t>
      </w:r>
    </w:p>
    <w:p w:rsidR="00D92A1D" w:rsidRDefault="00D92A1D" w:rsidP="00D92A1D">
      <w:pPr>
        <w:rPr>
          <w:rFonts w:ascii="Times New Roman" w:hAnsi="Times New Roman" w:cs="Times New Roman"/>
          <w:sz w:val="28"/>
          <w:lang w:val="ru-RU"/>
        </w:rPr>
      </w:pPr>
      <w:r>
        <w:rPr>
          <w:rFonts w:ascii="Times New Roman" w:hAnsi="Times New Roman" w:cs="Times New Roman"/>
          <w:sz w:val="28"/>
          <w:lang w:val="ru-RU"/>
        </w:rPr>
        <w:t>Эффективное распоряжение имеющимися материальными и трудовыми ресурсами подразумевает достижение целей при минимуме затрат и максимуме эффективности, что реализуется по ср</w:t>
      </w:r>
      <w:r w:rsidR="00C61ED4">
        <w:rPr>
          <w:rFonts w:ascii="Times New Roman" w:hAnsi="Times New Roman" w:cs="Times New Roman"/>
          <w:sz w:val="28"/>
          <w:lang w:val="ru-RU"/>
        </w:rPr>
        <w:t>едством эффективного управления, когда группа работников предприятия направляет свои совместные усилия на общие цели соответсвующие мотивации их труда.</w:t>
      </w:r>
    </w:p>
    <w:p w:rsidR="00C61ED4" w:rsidRDefault="00C61ED4" w:rsidP="00D92A1D">
      <w:pPr>
        <w:rPr>
          <w:rFonts w:ascii="Times New Roman" w:hAnsi="Times New Roman" w:cs="Times New Roman"/>
          <w:sz w:val="28"/>
          <w:lang w:val="ru-RU"/>
        </w:rPr>
      </w:pPr>
    </w:p>
    <w:p w:rsidR="00C61ED4" w:rsidRPr="00C61ED4" w:rsidRDefault="00C61ED4" w:rsidP="00D92A1D">
      <w:pPr>
        <w:rPr>
          <w:rFonts w:ascii="Times New Roman" w:hAnsi="Times New Roman" w:cs="Times New Roman"/>
          <w:b/>
          <w:i/>
          <w:sz w:val="28"/>
        </w:rPr>
      </w:pPr>
      <w:r w:rsidRPr="00C61ED4">
        <w:rPr>
          <w:rFonts w:ascii="Times New Roman" w:hAnsi="Times New Roman" w:cs="Times New Roman"/>
          <w:b/>
          <w:i/>
          <w:sz w:val="28"/>
          <w:lang w:val="ru-RU"/>
        </w:rPr>
        <w:lastRenderedPageBreak/>
        <w:t xml:space="preserve">Основные </w:t>
      </w:r>
      <w:r>
        <w:rPr>
          <w:rFonts w:ascii="Times New Roman" w:hAnsi="Times New Roman" w:cs="Times New Roman"/>
          <w:b/>
          <w:i/>
          <w:sz w:val="28"/>
          <w:lang w:val="ru-RU"/>
        </w:rPr>
        <w:t>этапы развития</w:t>
      </w:r>
    </w:p>
    <w:p w:rsidR="00C61ED4" w:rsidRDefault="00C61ED4" w:rsidP="00D92A1D">
      <w:pPr>
        <w:rPr>
          <w:rFonts w:ascii="Times New Roman" w:hAnsi="Times New Roman" w:cs="Times New Roman"/>
          <w:sz w:val="28"/>
          <w:lang w:val="ru-RU"/>
        </w:rPr>
      </w:pPr>
      <w:r>
        <w:rPr>
          <w:rFonts w:ascii="Times New Roman" w:hAnsi="Times New Roman" w:cs="Times New Roman"/>
          <w:sz w:val="28"/>
          <w:lang w:val="ru-RU"/>
        </w:rPr>
        <w:t>Рассматривая развитие теории практики выделяют несколько исторических периодов:</w:t>
      </w:r>
    </w:p>
    <w:p w:rsidR="0028066E" w:rsidRDefault="00C61ED4" w:rsidP="00C61ED4">
      <w:pPr>
        <w:pStyle w:val="ListParagraph"/>
        <w:numPr>
          <w:ilvl w:val="0"/>
          <w:numId w:val="3"/>
        </w:numPr>
        <w:rPr>
          <w:rFonts w:ascii="Times New Roman" w:hAnsi="Times New Roman" w:cs="Times New Roman"/>
          <w:sz w:val="28"/>
          <w:lang w:val="ru-RU"/>
        </w:rPr>
      </w:pPr>
      <w:r>
        <w:rPr>
          <w:rFonts w:ascii="Times New Roman" w:hAnsi="Times New Roman" w:cs="Times New Roman"/>
          <w:sz w:val="28"/>
          <w:lang w:val="ru-RU"/>
        </w:rPr>
        <w:t>Древний период (</w:t>
      </w:r>
      <w:r w:rsidR="00F05812">
        <w:rPr>
          <w:rFonts w:ascii="Times New Roman" w:hAnsi="Times New Roman" w:cs="Times New Roman"/>
          <w:sz w:val="28"/>
        </w:rPr>
        <w:t>c 9 - 7</w:t>
      </w:r>
      <w:r w:rsidR="00F05812">
        <w:rPr>
          <w:rFonts w:ascii="Times New Roman" w:hAnsi="Times New Roman" w:cs="Times New Roman"/>
          <w:sz w:val="28"/>
          <w:lang w:val="ru-RU"/>
        </w:rPr>
        <w:t xml:space="preserve"> тыс. до н.э. до 18 века</w:t>
      </w:r>
      <w:r>
        <w:rPr>
          <w:rFonts w:ascii="Times New Roman" w:hAnsi="Times New Roman" w:cs="Times New Roman"/>
          <w:sz w:val="28"/>
          <w:lang w:val="ru-RU"/>
        </w:rPr>
        <w:t>)</w:t>
      </w:r>
      <w:r w:rsidR="00F05812">
        <w:rPr>
          <w:rFonts w:ascii="Times New Roman" w:hAnsi="Times New Roman" w:cs="Times New Roman"/>
          <w:sz w:val="28"/>
          <w:lang w:val="ru-RU"/>
        </w:rPr>
        <w:t xml:space="preserve"> В это время управление осуществлялось сообща всеми чле</w:t>
      </w:r>
      <w:r w:rsidR="0028066E">
        <w:rPr>
          <w:rFonts w:ascii="Times New Roman" w:hAnsi="Times New Roman" w:cs="Times New Roman"/>
          <w:sz w:val="28"/>
          <w:lang w:val="ru-RU"/>
        </w:rPr>
        <w:t>нами рода, племени или общины. С</w:t>
      </w:r>
      <w:r w:rsidR="00F05812">
        <w:rPr>
          <w:rFonts w:ascii="Times New Roman" w:hAnsi="Times New Roman" w:cs="Times New Roman"/>
          <w:sz w:val="28"/>
          <w:lang w:val="ru-RU"/>
        </w:rPr>
        <w:t>тарейшины и вожди родов и племени олицетворяли собой руководящее начало всех видов деятельности того периода. Примерно в 9 -7 тыс. до н.э. в ряде мест ближнего востока произошел переход от присваивающего характера к принципиально новой форме получения продуктов и их производству (производящая экономика). Переход к производящей экономике и стал точкой отсчета</w:t>
      </w:r>
      <w:r w:rsidR="0028066E">
        <w:rPr>
          <w:rFonts w:ascii="Times New Roman" w:hAnsi="Times New Roman" w:cs="Times New Roman"/>
          <w:sz w:val="28"/>
          <w:lang w:val="ru-RU"/>
        </w:rPr>
        <w:t xml:space="preserve"> в зараждении менеджмента вехой в накоплении людьми определнных знаний в области управления. </w:t>
      </w:r>
      <w:r w:rsidR="0028066E">
        <w:rPr>
          <w:rFonts w:ascii="Times New Roman" w:hAnsi="Times New Roman" w:cs="Times New Roman"/>
          <w:color w:val="000000" w:themeColor="text1"/>
          <w:sz w:val="28"/>
          <w:szCs w:val="28"/>
          <w:lang w:val="ru-RU"/>
        </w:rPr>
        <w:t>В</w:t>
      </w:r>
      <w:r w:rsidR="0028066E">
        <w:rPr>
          <w:rFonts w:ascii="Times New Roman" w:hAnsi="Times New Roman" w:cs="Times New Roman"/>
          <w:color w:val="000000" w:themeColor="text1"/>
          <w:sz w:val="28"/>
          <w:szCs w:val="28"/>
        </w:rPr>
        <w:t xml:space="preserve"> древнем Египте был нако</w:t>
      </w:r>
      <w:r w:rsidR="0028066E">
        <w:rPr>
          <w:rFonts w:ascii="Times New Roman" w:hAnsi="Times New Roman" w:cs="Times New Roman"/>
          <w:color w:val="000000" w:themeColor="text1"/>
          <w:sz w:val="28"/>
          <w:szCs w:val="28"/>
          <w:lang w:val="ru-RU"/>
        </w:rPr>
        <w:t>плен богатый опыт управления государственным хозяйством</w:t>
      </w:r>
      <w:r w:rsidR="0028066E">
        <w:rPr>
          <w:rFonts w:ascii="Times New Roman" w:hAnsi="Times New Roman" w:cs="Times New Roman"/>
          <w:sz w:val="28"/>
          <w:lang w:val="ru-RU"/>
        </w:rPr>
        <w:t xml:space="preserve">. В 2800 году до н.э. сформировался достаточно развитый для того времени государственный управленческий аппарат и его обслуживающая прослойка. </w:t>
      </w:r>
    </w:p>
    <w:p w:rsidR="00C61ED4" w:rsidRDefault="0028066E" w:rsidP="0028066E">
      <w:pPr>
        <w:pStyle w:val="ListParagraph"/>
        <w:rPr>
          <w:rFonts w:ascii="Times New Roman" w:hAnsi="Times New Roman" w:cs="Times New Roman"/>
          <w:sz w:val="28"/>
          <w:lang w:val="ru-RU"/>
        </w:rPr>
      </w:pPr>
      <w:r>
        <w:rPr>
          <w:rFonts w:ascii="Times New Roman" w:hAnsi="Times New Roman" w:cs="Times New Roman"/>
          <w:sz w:val="28"/>
          <w:lang w:val="ru-RU"/>
        </w:rPr>
        <w:t xml:space="preserve">Одним из первых, кто дал характеристику </w:t>
      </w:r>
      <w:r w:rsidRPr="0028066E">
        <w:rPr>
          <w:rFonts w:ascii="Times New Roman" w:hAnsi="Times New Roman" w:cs="Times New Roman"/>
          <w:i/>
          <w:sz w:val="28"/>
          <w:lang w:val="ru-RU"/>
        </w:rPr>
        <w:t>управлению</w:t>
      </w:r>
      <w:r>
        <w:rPr>
          <w:rFonts w:ascii="Times New Roman" w:hAnsi="Times New Roman" w:cs="Times New Roman"/>
          <w:sz w:val="28"/>
          <w:lang w:val="ru-RU"/>
        </w:rPr>
        <w:t xml:space="preserve">, как особой сфере деятельности, был </w:t>
      </w:r>
      <w:r w:rsidRPr="0028066E">
        <w:rPr>
          <w:rFonts w:ascii="Times New Roman" w:hAnsi="Times New Roman" w:cs="Times New Roman"/>
          <w:i/>
          <w:sz w:val="28"/>
          <w:lang w:val="ru-RU"/>
        </w:rPr>
        <w:t>Сократ</w:t>
      </w:r>
      <w:r>
        <w:rPr>
          <w:rFonts w:ascii="Times New Roman" w:hAnsi="Times New Roman" w:cs="Times New Roman"/>
          <w:sz w:val="28"/>
          <w:lang w:val="ru-RU"/>
        </w:rPr>
        <w:t xml:space="preserve">. Он проанализировал различные формы управления на основе чего провозгласил принцип универсальности управления. </w:t>
      </w:r>
      <w:r w:rsidRPr="0028066E">
        <w:rPr>
          <w:rFonts w:ascii="Times New Roman" w:hAnsi="Times New Roman" w:cs="Times New Roman"/>
          <w:i/>
          <w:sz w:val="28"/>
          <w:lang w:val="ru-RU"/>
        </w:rPr>
        <w:t>Платон</w:t>
      </w:r>
      <w:r>
        <w:rPr>
          <w:rFonts w:ascii="Times New Roman" w:hAnsi="Times New Roman" w:cs="Times New Roman"/>
          <w:sz w:val="28"/>
          <w:lang w:val="ru-RU"/>
        </w:rPr>
        <w:t xml:space="preserve"> дал классификацию форм государственного управления сделал попытки разграничить функции органов управления.</w:t>
      </w:r>
    </w:p>
    <w:p w:rsidR="0028066E" w:rsidRDefault="0028066E" w:rsidP="0028066E">
      <w:pPr>
        <w:pStyle w:val="ListParagraph"/>
        <w:rPr>
          <w:rFonts w:ascii="Times New Roman" w:hAnsi="Times New Roman" w:cs="Times New Roman"/>
          <w:sz w:val="28"/>
          <w:lang w:val="ru-RU"/>
        </w:rPr>
      </w:pPr>
      <w:r>
        <w:rPr>
          <w:rFonts w:ascii="Times New Roman" w:hAnsi="Times New Roman" w:cs="Times New Roman"/>
          <w:i/>
          <w:sz w:val="28"/>
          <w:lang w:val="ru-RU"/>
        </w:rPr>
        <w:t>Македонский</w:t>
      </w:r>
      <w:r>
        <w:rPr>
          <w:rFonts w:ascii="Times New Roman" w:hAnsi="Times New Roman" w:cs="Times New Roman"/>
          <w:sz w:val="28"/>
          <w:lang w:val="ru-RU"/>
        </w:rPr>
        <w:t xml:space="preserve"> развил теорию и практику управления войсками.</w:t>
      </w:r>
      <w:r>
        <w:rPr>
          <w:rFonts w:ascii="Times New Roman" w:hAnsi="Times New Roman" w:cs="Times New Roman"/>
          <w:sz w:val="28"/>
          <w:lang w:val="ru-RU"/>
        </w:rPr>
        <w:br/>
      </w:r>
    </w:p>
    <w:p w:rsidR="0028066E" w:rsidRDefault="0028066E" w:rsidP="0028066E">
      <w:pPr>
        <w:pStyle w:val="ListParagraph"/>
        <w:numPr>
          <w:ilvl w:val="0"/>
          <w:numId w:val="3"/>
        </w:numPr>
        <w:rPr>
          <w:rFonts w:ascii="Times New Roman" w:hAnsi="Times New Roman" w:cs="Times New Roman"/>
          <w:sz w:val="28"/>
          <w:lang w:val="ru-RU"/>
        </w:rPr>
      </w:pPr>
      <w:r>
        <w:rPr>
          <w:rFonts w:ascii="Times New Roman" w:hAnsi="Times New Roman" w:cs="Times New Roman"/>
          <w:sz w:val="28"/>
          <w:lang w:val="ru-RU"/>
        </w:rPr>
        <w:t>Индустриальный</w:t>
      </w:r>
      <w:r w:rsidR="00155DB6">
        <w:rPr>
          <w:rFonts w:ascii="Times New Roman" w:hAnsi="Times New Roman" w:cs="Times New Roman"/>
          <w:sz w:val="28"/>
        </w:rPr>
        <w:t xml:space="preserve"> </w:t>
      </w:r>
      <w:r w:rsidR="00155DB6">
        <w:rPr>
          <w:rFonts w:ascii="Times New Roman" w:hAnsi="Times New Roman" w:cs="Times New Roman"/>
          <w:sz w:val="28"/>
          <w:lang w:val="ru-RU"/>
        </w:rPr>
        <w:t>период</w:t>
      </w:r>
      <w:r>
        <w:rPr>
          <w:rFonts w:ascii="Times New Roman" w:hAnsi="Times New Roman" w:cs="Times New Roman"/>
          <w:sz w:val="28"/>
          <w:lang w:val="ru-RU"/>
        </w:rPr>
        <w:t xml:space="preserve"> (1776 – 1890 гг.)</w:t>
      </w:r>
      <w:r w:rsidR="00D57965">
        <w:rPr>
          <w:rFonts w:ascii="Times New Roman" w:hAnsi="Times New Roman" w:cs="Times New Roman"/>
          <w:sz w:val="28"/>
        </w:rPr>
        <w:t xml:space="preserve"> </w:t>
      </w:r>
      <w:r w:rsidR="00D57965">
        <w:rPr>
          <w:rFonts w:ascii="Times New Roman" w:hAnsi="Times New Roman" w:cs="Times New Roman"/>
          <w:sz w:val="28"/>
          <w:lang w:val="ru-RU"/>
        </w:rPr>
        <w:t xml:space="preserve">представление о государственном управлении в этот период пренадлежит </w:t>
      </w:r>
      <w:r w:rsidR="00D57965" w:rsidRPr="00D57965">
        <w:rPr>
          <w:rFonts w:ascii="Times New Roman" w:hAnsi="Times New Roman" w:cs="Times New Roman"/>
          <w:i/>
          <w:sz w:val="28"/>
          <w:lang w:val="ru-RU"/>
        </w:rPr>
        <w:t>Смитто</w:t>
      </w:r>
      <w:r w:rsidR="00D57965">
        <w:rPr>
          <w:rFonts w:ascii="Times New Roman" w:hAnsi="Times New Roman" w:cs="Times New Roman"/>
          <w:sz w:val="28"/>
          <w:lang w:val="ru-RU"/>
        </w:rPr>
        <w:t xml:space="preserve">, он является не только представителем классической политической экономии, но и специалистом в области управления, т.к. сделал анализ различных форм разделения труда, дал характеристику обязанностей государям и государствам. Большое влияние на формирование многих сформировавшихся к настоящему времени научных напрвдений и школ менеджмента оказало учение </w:t>
      </w:r>
      <w:r w:rsidR="00D57965" w:rsidRPr="00D57965">
        <w:rPr>
          <w:rFonts w:ascii="Times New Roman" w:hAnsi="Times New Roman" w:cs="Times New Roman"/>
          <w:i/>
          <w:sz w:val="28"/>
          <w:lang w:val="ru-RU"/>
        </w:rPr>
        <w:t>Оуэна</w:t>
      </w:r>
      <w:r w:rsidR="00D57965">
        <w:rPr>
          <w:rFonts w:ascii="Times New Roman" w:hAnsi="Times New Roman" w:cs="Times New Roman"/>
          <w:sz w:val="28"/>
          <w:lang w:val="ru-RU"/>
        </w:rPr>
        <w:t xml:space="preserve">, его идея гумманизации управления производства, а также признание необходимости обучения улучшения условий труда и быта рабочих актуальные сегодня. Первый переворот в теории и практике управления связан с созданием и использованием вычисдительной техники. В 1833г. английский математик </w:t>
      </w:r>
      <w:r w:rsidR="00D57965" w:rsidRPr="00D57965">
        <w:rPr>
          <w:rFonts w:ascii="Times New Roman" w:hAnsi="Times New Roman" w:cs="Times New Roman"/>
          <w:i/>
          <w:sz w:val="28"/>
          <w:lang w:val="ru-RU"/>
        </w:rPr>
        <w:t>Беббидж</w:t>
      </w:r>
      <w:r w:rsidR="00D57965">
        <w:rPr>
          <w:rFonts w:ascii="Times New Roman" w:hAnsi="Times New Roman" w:cs="Times New Roman"/>
          <w:sz w:val="28"/>
          <w:lang w:val="ru-RU"/>
        </w:rPr>
        <w:t xml:space="preserve"> разработал проект аналитической машины, прообраз современной цифровой вычислительной техники с помощью которой уже тогда управленческие рещения принимались более оперативно.</w:t>
      </w:r>
    </w:p>
    <w:p w:rsidR="002746AE" w:rsidRDefault="00D57965" w:rsidP="002746AE">
      <w:pPr>
        <w:pStyle w:val="ListParagraph"/>
        <w:numPr>
          <w:ilvl w:val="0"/>
          <w:numId w:val="3"/>
        </w:numPr>
        <w:rPr>
          <w:rFonts w:ascii="Times New Roman" w:hAnsi="Times New Roman" w:cs="Times New Roman"/>
          <w:sz w:val="28"/>
          <w:lang w:val="ru-RU"/>
        </w:rPr>
      </w:pPr>
      <w:r>
        <w:rPr>
          <w:rFonts w:ascii="Times New Roman" w:hAnsi="Times New Roman" w:cs="Times New Roman"/>
          <w:sz w:val="28"/>
          <w:lang w:val="ru-RU"/>
        </w:rPr>
        <w:lastRenderedPageBreak/>
        <w:t>Систематизации (1856 – 1960 гг.) наука об управлении находится в постоянном движении, формируются новые направления, школы, течения, изменяются и с</w:t>
      </w:r>
      <w:r w:rsidR="002746AE">
        <w:rPr>
          <w:rFonts w:ascii="Times New Roman" w:hAnsi="Times New Roman" w:cs="Times New Roman"/>
          <w:sz w:val="28"/>
          <w:lang w:val="ru-RU"/>
        </w:rPr>
        <w:t>овершенствуются научный аппарат, меняются сами исследователи и их взгляды. С течением времени изменяли ориентиры, от потребностей своей конкрентной организации на изучение сил управления, действующих в их окружении. Некоторые из них решаали свои управленческие проблемы теми способами, которые казалось срабатывали и в прошлый период, другие исследователи искали более систематизированные подходы к управлению, их индивидуальные успехи и провалы, дают ценные уроки для сегодняшних менеджеров.</w:t>
      </w:r>
      <w:r w:rsidR="002746AE">
        <w:rPr>
          <w:rFonts w:ascii="Times New Roman" w:hAnsi="Times New Roman" w:cs="Times New Roman"/>
          <w:sz w:val="28"/>
          <w:lang w:val="ru-RU"/>
        </w:rPr>
        <w:br/>
      </w:r>
    </w:p>
    <w:p w:rsidR="002746AE" w:rsidRDefault="002746AE" w:rsidP="002746AE">
      <w:pPr>
        <w:pStyle w:val="ListParagraph"/>
        <w:numPr>
          <w:ilvl w:val="0"/>
          <w:numId w:val="3"/>
        </w:numPr>
        <w:rPr>
          <w:rFonts w:ascii="Times New Roman" w:hAnsi="Times New Roman" w:cs="Times New Roman"/>
          <w:sz w:val="28"/>
          <w:lang w:val="ru-RU"/>
        </w:rPr>
      </w:pPr>
      <w:r>
        <w:rPr>
          <w:rFonts w:ascii="Times New Roman" w:hAnsi="Times New Roman" w:cs="Times New Roman"/>
          <w:sz w:val="28"/>
          <w:lang w:val="ru-RU"/>
        </w:rPr>
        <w:t>Информацитонный (1960 – настоящее время) формализация ряда управленческих функций, сочетание труда человека и ЭВМ потребовали пересмотра структурных элементов организации, появились такие новые внутрефирменного управления иметационное моделирование решений, методы анализа в условиях неопределнности, математическое обеспечение оценки многоцелевых управленческих решений</w:t>
      </w:r>
      <w:r w:rsidR="00B81254">
        <w:rPr>
          <w:rFonts w:ascii="Times New Roman" w:hAnsi="Times New Roman" w:cs="Times New Roman"/>
          <w:sz w:val="28"/>
          <w:lang w:val="ru-RU"/>
        </w:rPr>
        <w:t>. В сущности то, что сейчас называется менеджментом зарадилось во времена промышленной революции, вознокновение фабрики как первичного типа производства и необходимость обеспечение работой больших групп людей означало что индивидуальные владельцы больше не могли наблюдать за деятельностью всех работников. Для этих целей обучали лучших работников для того чтобы они могли представлять интересы владельцев на рабочих местах (первые менеджеры).</w:t>
      </w:r>
    </w:p>
    <w:p w:rsidR="00B81254" w:rsidRDefault="00B81254" w:rsidP="00B81254">
      <w:pPr>
        <w:rPr>
          <w:rFonts w:ascii="Times New Roman" w:hAnsi="Times New Roman" w:cs="Times New Roman"/>
          <w:sz w:val="28"/>
          <w:lang w:val="ru-RU"/>
        </w:rPr>
      </w:pPr>
    </w:p>
    <w:p w:rsidR="00B81254" w:rsidRDefault="00B81254" w:rsidP="00B81254">
      <w:pPr>
        <w:rPr>
          <w:rFonts w:ascii="Times New Roman" w:hAnsi="Times New Roman" w:cs="Times New Roman"/>
          <w:b/>
          <w:i/>
          <w:sz w:val="28"/>
          <w:lang w:val="ru-RU"/>
        </w:rPr>
      </w:pPr>
      <w:r>
        <w:rPr>
          <w:rFonts w:ascii="Times New Roman" w:hAnsi="Times New Roman" w:cs="Times New Roman"/>
          <w:b/>
          <w:i/>
          <w:sz w:val="28"/>
          <w:lang w:val="ru-RU"/>
        </w:rPr>
        <w:t>Основные школы управления</w:t>
      </w:r>
    </w:p>
    <w:p w:rsidR="00B81254" w:rsidRDefault="00B81254" w:rsidP="00B81254">
      <w:pPr>
        <w:rPr>
          <w:rFonts w:ascii="Times New Roman" w:hAnsi="Times New Roman" w:cs="Times New Roman"/>
          <w:i/>
          <w:sz w:val="28"/>
          <w:lang w:val="ru-RU"/>
        </w:rPr>
      </w:pPr>
      <w:r>
        <w:rPr>
          <w:rFonts w:ascii="Times New Roman" w:hAnsi="Times New Roman" w:cs="Times New Roman"/>
          <w:i/>
          <w:sz w:val="28"/>
          <w:lang w:val="ru-RU"/>
        </w:rPr>
        <w:t xml:space="preserve">1. </w:t>
      </w:r>
      <w:r w:rsidRPr="00B81254">
        <w:rPr>
          <w:rFonts w:ascii="Times New Roman" w:hAnsi="Times New Roman" w:cs="Times New Roman"/>
          <w:i/>
          <w:sz w:val="28"/>
          <w:lang w:val="ru-RU"/>
        </w:rPr>
        <w:t xml:space="preserve">Классическая школа </w:t>
      </w:r>
    </w:p>
    <w:p w:rsidR="00B81254" w:rsidRDefault="00B81254" w:rsidP="00B81254">
      <w:pPr>
        <w:rPr>
          <w:rFonts w:ascii="Times New Roman" w:hAnsi="Times New Roman" w:cs="Times New Roman"/>
          <w:sz w:val="28"/>
          <w:lang w:val="ru-RU"/>
        </w:rPr>
      </w:pPr>
      <w:r w:rsidRPr="00B81254">
        <w:rPr>
          <w:rFonts w:ascii="Times New Roman" w:hAnsi="Times New Roman" w:cs="Times New Roman"/>
          <w:sz w:val="28"/>
          <w:lang w:val="ru-RU"/>
        </w:rPr>
        <w:t>Первых менеджеров в основном волновал вопрос об эффективности произодства</w:t>
      </w:r>
      <w:r>
        <w:rPr>
          <w:rFonts w:ascii="Times New Roman" w:hAnsi="Times New Roman" w:cs="Times New Roman"/>
          <w:sz w:val="28"/>
          <w:lang w:val="ru-RU"/>
        </w:rPr>
        <w:t>, свою деятельность они сосредотачивали на адаптации рабочих. В этих целях разрабатывался дизайн рабочих мест, расчитывалось рабочее время и протяженность выполнения различных работ.</w:t>
      </w:r>
    </w:p>
    <w:p w:rsidR="001E46FC" w:rsidRDefault="00B81254" w:rsidP="00B81254">
      <w:pPr>
        <w:rPr>
          <w:rFonts w:ascii="Times New Roman" w:hAnsi="Times New Roman" w:cs="Times New Roman"/>
          <w:sz w:val="28"/>
          <w:lang w:val="ru-RU"/>
        </w:rPr>
      </w:pPr>
      <w:r w:rsidRPr="004E55BF">
        <w:rPr>
          <w:rFonts w:ascii="Times New Roman" w:hAnsi="Times New Roman" w:cs="Times New Roman"/>
          <w:i/>
          <w:sz w:val="28"/>
          <w:lang w:val="ru-RU"/>
        </w:rPr>
        <w:t>А. Школа научного управления</w:t>
      </w:r>
      <w:r>
        <w:rPr>
          <w:rFonts w:ascii="Times New Roman" w:hAnsi="Times New Roman" w:cs="Times New Roman"/>
          <w:sz w:val="28"/>
          <w:lang w:val="ru-RU"/>
        </w:rPr>
        <w:t xml:space="preserve"> (превый шаг к рассмотрению менаджмента как науки Тэйлер, который возглавил движение рабочего управления. Он заинтерисовался не эффективностью человека, а эффективностью деятельности организации. Его основополагающие принципы управления состоят в следующем: «Если я могу на научной основе отобрать людей, на научной </w:t>
      </w:r>
      <w:r>
        <w:rPr>
          <w:rFonts w:ascii="Times New Roman" w:hAnsi="Times New Roman" w:cs="Times New Roman"/>
          <w:sz w:val="28"/>
          <w:lang w:val="ru-RU"/>
        </w:rPr>
        <w:lastRenderedPageBreak/>
        <w:t xml:space="preserve">основе их подготовить, предоставить им некоторые стимулы и соеденить воедино работу и человека, тогда я смогу получить совокупную производительность превышающую вклад сделанный индивидуальной рабочей силой». Главная заслуга Тэйлера состоит в том что он разработал методологические основы формирования труда, стандартизовал рабочие операции, внедрил в практику </w:t>
      </w:r>
      <w:r w:rsidR="001D5511">
        <w:rPr>
          <w:rFonts w:ascii="Times New Roman" w:hAnsi="Times New Roman" w:cs="Times New Roman"/>
          <w:sz w:val="28"/>
          <w:lang w:val="ru-RU"/>
        </w:rPr>
        <w:t>научные подходы подбора персонала</w:t>
      </w:r>
      <w:r w:rsidR="001E46FC">
        <w:rPr>
          <w:rFonts w:ascii="Times New Roman" w:hAnsi="Times New Roman" w:cs="Times New Roman"/>
          <w:sz w:val="28"/>
          <w:lang w:val="ru-RU"/>
        </w:rPr>
        <w:t>, расстановки и стимулирования труда рабочих</w:t>
      </w:r>
      <w:r>
        <w:rPr>
          <w:rFonts w:ascii="Times New Roman" w:hAnsi="Times New Roman" w:cs="Times New Roman"/>
          <w:sz w:val="28"/>
          <w:lang w:val="ru-RU"/>
        </w:rPr>
        <w:t>)</w:t>
      </w:r>
      <w:r w:rsidR="004E55BF">
        <w:rPr>
          <w:rFonts w:ascii="Times New Roman" w:hAnsi="Times New Roman" w:cs="Times New Roman"/>
          <w:sz w:val="28"/>
          <w:lang w:val="ru-RU"/>
        </w:rPr>
        <w:t>.</w:t>
      </w:r>
    </w:p>
    <w:p w:rsidR="004E55BF" w:rsidRDefault="001E46FC" w:rsidP="00B81254">
      <w:pPr>
        <w:rPr>
          <w:rFonts w:ascii="Times New Roman" w:hAnsi="Times New Roman" w:cs="Times New Roman"/>
          <w:sz w:val="28"/>
          <w:lang w:val="ru-RU"/>
        </w:rPr>
      </w:pPr>
      <w:r w:rsidRPr="004E55BF">
        <w:rPr>
          <w:rFonts w:ascii="Times New Roman" w:hAnsi="Times New Roman" w:cs="Times New Roman"/>
          <w:i/>
          <w:sz w:val="28"/>
        </w:rPr>
        <w:t xml:space="preserve">B. </w:t>
      </w:r>
      <w:r w:rsidRPr="004E55BF">
        <w:rPr>
          <w:rFonts w:ascii="Times New Roman" w:hAnsi="Times New Roman" w:cs="Times New Roman"/>
          <w:i/>
          <w:sz w:val="28"/>
          <w:lang w:val="ru-RU"/>
        </w:rPr>
        <w:t>Административная школа</w:t>
      </w:r>
      <w:r>
        <w:rPr>
          <w:rFonts w:ascii="Times New Roman" w:hAnsi="Times New Roman" w:cs="Times New Roman"/>
          <w:sz w:val="28"/>
          <w:lang w:val="ru-RU"/>
        </w:rPr>
        <w:t xml:space="preserve"> (она занималась изучением вопроса и роли менеджера, как только определялась суть работы управляющего, легко можно было выявить наиболее эффективные методы рукаводства. Одним и пеонеров разработки этой идеи был Файоль, он разделил весь процесс управления на 5 основных функций: планирование, организация, подбор и расстановка кадров, мотивация и контроль</w:t>
      </w:r>
      <w:r w:rsidR="004E55BF">
        <w:rPr>
          <w:rFonts w:ascii="Times New Roman" w:hAnsi="Times New Roman" w:cs="Times New Roman"/>
          <w:sz w:val="28"/>
          <w:lang w:val="ru-RU"/>
        </w:rPr>
        <w:t>. На базу учения Файоля в 1920-е годы было сформулировано понятие организационной структуры фирмы, элементы которой представляют систему взаимосвязей серию непрерывных взаимосвязанных действий – функций управления</w:t>
      </w:r>
      <w:r>
        <w:rPr>
          <w:rFonts w:ascii="Times New Roman" w:hAnsi="Times New Roman" w:cs="Times New Roman"/>
          <w:sz w:val="28"/>
          <w:lang w:val="ru-RU"/>
        </w:rPr>
        <w:t>)</w:t>
      </w:r>
      <w:r w:rsidR="004E55BF">
        <w:rPr>
          <w:rFonts w:ascii="Times New Roman" w:hAnsi="Times New Roman" w:cs="Times New Roman"/>
          <w:sz w:val="28"/>
          <w:lang w:val="ru-RU"/>
        </w:rPr>
        <w:t>.</w:t>
      </w:r>
    </w:p>
    <w:p w:rsidR="00B81254" w:rsidRDefault="004E55BF" w:rsidP="00B81254">
      <w:pPr>
        <w:rPr>
          <w:rFonts w:ascii="Times New Roman" w:hAnsi="Times New Roman" w:cs="Times New Roman"/>
          <w:sz w:val="28"/>
          <w:lang w:val="ru-RU"/>
        </w:rPr>
      </w:pPr>
      <w:r>
        <w:rPr>
          <w:rFonts w:ascii="Times New Roman" w:hAnsi="Times New Roman" w:cs="Times New Roman"/>
          <w:sz w:val="28"/>
          <w:lang w:val="ru-RU"/>
        </w:rPr>
        <w:t>Основная черта классической школы заключается в том, что существует только один способ достижения эффективности производства, поэтому цель классических менеджеров состояла в том чтобыобнаружить этот совершенный и единственный приелемый метод управления.</w:t>
      </w:r>
    </w:p>
    <w:p w:rsidR="004E55BF" w:rsidRDefault="004E55BF" w:rsidP="00B81254">
      <w:pPr>
        <w:rPr>
          <w:rFonts w:ascii="Times New Roman" w:hAnsi="Times New Roman" w:cs="Times New Roman"/>
          <w:i/>
          <w:sz w:val="28"/>
          <w:lang w:val="ru-RU"/>
        </w:rPr>
      </w:pPr>
      <w:r>
        <w:rPr>
          <w:rFonts w:ascii="Times New Roman" w:hAnsi="Times New Roman" w:cs="Times New Roman"/>
          <w:i/>
          <w:sz w:val="28"/>
          <w:lang w:val="ru-RU"/>
        </w:rPr>
        <w:t xml:space="preserve">2.Количественная (управленческая) школа </w:t>
      </w:r>
    </w:p>
    <w:p w:rsidR="004E55BF" w:rsidRDefault="004E55BF" w:rsidP="00B81254">
      <w:pPr>
        <w:rPr>
          <w:rFonts w:ascii="Times New Roman" w:hAnsi="Times New Roman" w:cs="Times New Roman"/>
          <w:sz w:val="28"/>
          <w:lang w:val="ru-RU"/>
        </w:rPr>
      </w:pPr>
      <w:r>
        <w:rPr>
          <w:rFonts w:ascii="Times New Roman" w:hAnsi="Times New Roman" w:cs="Times New Roman"/>
          <w:sz w:val="28"/>
          <w:lang w:val="ru-RU"/>
        </w:rPr>
        <w:t>Появление данной школы следствие появления математики и компьютеров в управлении, ее представителя рассматривают управление как логический процесс, который может быть выражен математически. В 1960-е годы начинается широкая разработка концепции управления опирающаяся на использование математического аппарата, с помощью которого достигается интеграция математического анлиза и субъективных решений менеджеров.</w:t>
      </w:r>
    </w:p>
    <w:p w:rsidR="004E55BF" w:rsidRDefault="004E55BF" w:rsidP="00B81254">
      <w:pPr>
        <w:rPr>
          <w:rFonts w:ascii="Times New Roman" w:hAnsi="Times New Roman" w:cs="Times New Roman"/>
          <w:i/>
          <w:sz w:val="28"/>
          <w:lang w:val="ru-RU"/>
        </w:rPr>
      </w:pPr>
      <w:r>
        <w:rPr>
          <w:rFonts w:ascii="Times New Roman" w:hAnsi="Times New Roman" w:cs="Times New Roman"/>
          <w:i/>
          <w:sz w:val="28"/>
          <w:lang w:val="ru-RU"/>
        </w:rPr>
        <w:t>3. Школа человеческих отношений</w:t>
      </w:r>
    </w:p>
    <w:p w:rsidR="004E55BF" w:rsidRDefault="004E55BF" w:rsidP="00B81254">
      <w:pPr>
        <w:rPr>
          <w:rFonts w:ascii="Times New Roman" w:hAnsi="Times New Roman" w:cs="Times New Roman"/>
          <w:sz w:val="28"/>
          <w:lang w:val="ru-RU"/>
        </w:rPr>
      </w:pPr>
      <w:r>
        <w:rPr>
          <w:rFonts w:ascii="Times New Roman" w:hAnsi="Times New Roman" w:cs="Times New Roman"/>
          <w:sz w:val="28"/>
          <w:lang w:val="ru-RU"/>
        </w:rPr>
        <w:t xml:space="preserve">В ее основу положены достижения психологии и социалогии, поэтому в рамках этого учения в процессе управления предлагалось сосредотачивать основное внимание на работнике а не на его задании. В начале 20 века ученые изучающие поведение человека в трудовом процессе были заинтересованы в повышении производительности труда не менее чем любой из классических методов, они понимали что сосредаточив внимание на рабочем смогут лучше стимулировать его труд, предпологалось </w:t>
      </w:r>
      <w:r w:rsidR="00255DF8">
        <w:rPr>
          <w:rFonts w:ascii="Times New Roman" w:hAnsi="Times New Roman" w:cs="Times New Roman"/>
          <w:sz w:val="28"/>
          <w:lang w:val="ru-RU"/>
        </w:rPr>
        <w:t xml:space="preserve">что люди являются живыми машинами и что в основе управления должна лежать забота об отдельном работнике. </w:t>
      </w:r>
    </w:p>
    <w:p w:rsidR="00255DF8" w:rsidRDefault="00255DF8" w:rsidP="00B81254">
      <w:pPr>
        <w:rPr>
          <w:rFonts w:ascii="Times New Roman" w:hAnsi="Times New Roman" w:cs="Times New Roman"/>
          <w:sz w:val="28"/>
          <w:lang w:val="ru-RU"/>
        </w:rPr>
      </w:pPr>
      <w:r>
        <w:rPr>
          <w:rFonts w:ascii="Times New Roman" w:hAnsi="Times New Roman" w:cs="Times New Roman"/>
          <w:sz w:val="28"/>
          <w:lang w:val="ru-RU"/>
        </w:rPr>
        <w:lastRenderedPageBreak/>
        <w:t>Родоначальником этой школы принято считать Мэйо, он обнаружил что группа рабочих это социальная система, в которой есть собственные системы контроля, определнным образом воздействуя на такую систему можно улучшить результаты труда. Большой вклад в развитие школы человеческих отношений был сделан в 40-60</w:t>
      </w:r>
      <w:r w:rsidR="0026762A">
        <w:rPr>
          <w:rFonts w:ascii="Times New Roman" w:hAnsi="Times New Roman" w:cs="Times New Roman"/>
          <w:sz w:val="28"/>
          <w:lang w:val="ru-RU"/>
        </w:rPr>
        <w:t>-е</w:t>
      </w:r>
      <w:r>
        <w:rPr>
          <w:rFonts w:ascii="Times New Roman" w:hAnsi="Times New Roman" w:cs="Times New Roman"/>
          <w:sz w:val="28"/>
          <w:lang w:val="ru-RU"/>
        </w:rPr>
        <w:t xml:space="preserve"> года </w:t>
      </w:r>
      <w:r w:rsidR="0026762A">
        <w:rPr>
          <w:rFonts w:ascii="Times New Roman" w:hAnsi="Times New Roman" w:cs="Times New Roman"/>
          <w:sz w:val="28"/>
          <w:lang w:val="ru-RU"/>
        </w:rPr>
        <w:t xml:space="preserve">20 века, когда учеными бихевиористами было разработано несколько теорий мотивации. Одной из них является иерархическая теория потредностей Маслоу, он предложил (пирамида Маслоу), не менее популярно было и учение Макгрегора: в основе его теории </w:t>
      </w:r>
      <w:r w:rsidR="0026762A">
        <w:rPr>
          <w:rFonts w:ascii="Times New Roman" w:hAnsi="Times New Roman" w:cs="Times New Roman"/>
          <w:sz w:val="28"/>
        </w:rPr>
        <w:t xml:space="preserve">x </w:t>
      </w:r>
      <w:r w:rsidR="0026762A">
        <w:rPr>
          <w:rFonts w:ascii="Times New Roman" w:hAnsi="Times New Roman" w:cs="Times New Roman"/>
          <w:sz w:val="28"/>
          <w:lang w:val="ru-RU"/>
        </w:rPr>
        <w:t xml:space="preserve">и </w:t>
      </w:r>
      <w:r w:rsidR="0026762A">
        <w:rPr>
          <w:rFonts w:ascii="Times New Roman" w:hAnsi="Times New Roman" w:cs="Times New Roman"/>
          <w:sz w:val="28"/>
        </w:rPr>
        <w:t>y</w:t>
      </w:r>
      <w:r w:rsidR="0026762A">
        <w:rPr>
          <w:rFonts w:ascii="Times New Roman" w:hAnsi="Times New Roman" w:cs="Times New Roman"/>
          <w:sz w:val="28"/>
          <w:lang w:val="ru-RU"/>
        </w:rPr>
        <w:t xml:space="preserve">, лежат следующие характеристики х стремится от работы, принуждает , человек такой категории предпочитает чтобы им руководили стремится скинуть с себя ответственность и к своей безопасности. </w:t>
      </w:r>
      <w:r w:rsidR="0026762A">
        <w:rPr>
          <w:rFonts w:ascii="Times New Roman" w:hAnsi="Times New Roman" w:cs="Times New Roman"/>
          <w:sz w:val="28"/>
          <w:lang w:val="ru-RU"/>
        </w:rPr>
        <w:br/>
        <w:t xml:space="preserve">Теория у: люди не являются от природы пассивными, у данной категори работников также естественны и необходимы как отдых, такой человек не только принимает на себя ответственность но и стремится к ней, он не нуждается </w:t>
      </w:r>
      <w:r w:rsidR="00C20457">
        <w:rPr>
          <w:rFonts w:ascii="Times New Roman" w:hAnsi="Times New Roman" w:cs="Times New Roman"/>
          <w:sz w:val="28"/>
          <w:lang w:val="ru-RU"/>
        </w:rPr>
        <w:t xml:space="preserve">в контроле со стороны так как </w:t>
      </w:r>
      <w:r w:rsidR="0026762A">
        <w:rPr>
          <w:rFonts w:ascii="Times New Roman" w:hAnsi="Times New Roman" w:cs="Times New Roman"/>
          <w:sz w:val="28"/>
          <w:lang w:val="ru-RU"/>
        </w:rPr>
        <w:t>сам себя способен контролировать.</w:t>
      </w:r>
    </w:p>
    <w:p w:rsidR="00EC26EA" w:rsidRDefault="00EC26EA" w:rsidP="00EC26EA">
      <w:pPr>
        <w:rPr>
          <w:rFonts w:ascii="Times New Roman" w:hAnsi="Times New Roman" w:cs="Times New Roman"/>
          <w:b/>
          <w:i/>
          <w:sz w:val="28"/>
        </w:rPr>
      </w:pPr>
    </w:p>
    <w:p w:rsidR="00C20457" w:rsidRPr="00EC26EA" w:rsidRDefault="00EC26EA" w:rsidP="00C20457">
      <w:pPr>
        <w:rPr>
          <w:rFonts w:ascii="Times New Roman" w:hAnsi="Times New Roman" w:cs="Times New Roman"/>
          <w:i/>
          <w:sz w:val="28"/>
          <w:lang w:val="ru-RU"/>
        </w:rPr>
      </w:pPr>
      <w:r w:rsidRPr="00EC26EA">
        <w:rPr>
          <w:rFonts w:ascii="Times New Roman" w:hAnsi="Times New Roman" w:cs="Times New Roman"/>
          <w:b/>
          <w:i/>
          <w:sz w:val="28"/>
          <w:lang w:val="ru-RU"/>
        </w:rPr>
        <w:t>Ситуационные и системные подходы к управлению</w:t>
      </w:r>
    </w:p>
    <w:p w:rsidR="00C20457" w:rsidRPr="00C20457" w:rsidRDefault="00C20457" w:rsidP="00C20457">
      <w:pPr>
        <w:rPr>
          <w:rFonts w:ascii="Times New Roman" w:hAnsi="Times New Roman" w:cs="Times New Roman"/>
          <w:sz w:val="28"/>
        </w:rPr>
      </w:pPr>
      <w:r w:rsidRPr="00C20457">
        <w:rPr>
          <w:rFonts w:ascii="Times New Roman" w:hAnsi="Times New Roman" w:cs="Times New Roman"/>
          <w:sz w:val="28"/>
        </w:rPr>
        <w:t xml:space="preserve">Системный вопрос в менеджменте был связан с приминением общей теории систем для решения управленческих задач, он предполгает, что руководители должны рассматривать организацию, как совокупность взаимосвязанных элементов. Главная идея состоит в том, что ни одно действие не предпринимается в изоляции от других, какждое решение имеет последствие для всей системы. Системный подоход позволяет избежать ситуации, когда решение в одно области, превращаются проблемы в другой. На базе разрабатываемых задач управления в нескольких направлениях. </w:t>
      </w:r>
    </w:p>
    <w:p w:rsidR="00C20457" w:rsidRDefault="00C20457" w:rsidP="00C20457">
      <w:pPr>
        <w:rPr>
          <w:rFonts w:ascii="Times New Roman" w:hAnsi="Times New Roman" w:cs="Times New Roman"/>
          <w:sz w:val="28"/>
          <w:lang w:val="ru-RU"/>
        </w:rPr>
      </w:pPr>
      <w:r>
        <w:rPr>
          <w:rFonts w:ascii="Times New Roman" w:hAnsi="Times New Roman" w:cs="Times New Roman"/>
          <w:sz w:val="28"/>
        </w:rPr>
        <w:t>Так возникла теория</w:t>
      </w:r>
      <w:r>
        <w:rPr>
          <w:rFonts w:ascii="Times New Roman" w:hAnsi="Times New Roman" w:cs="Times New Roman"/>
          <w:sz w:val="28"/>
          <w:lang w:val="ru-RU"/>
        </w:rPr>
        <w:t xml:space="preserve"> не</w:t>
      </w:r>
      <w:r w:rsidRPr="00C20457">
        <w:rPr>
          <w:rFonts w:ascii="Times New Roman" w:hAnsi="Times New Roman" w:cs="Times New Roman"/>
          <w:sz w:val="28"/>
        </w:rPr>
        <w:t xml:space="preserve"> сит</w:t>
      </w:r>
      <w:r>
        <w:rPr>
          <w:rFonts w:ascii="Times New Roman" w:hAnsi="Times New Roman" w:cs="Times New Roman"/>
          <w:sz w:val="28"/>
          <w:lang w:val="ru-RU"/>
        </w:rPr>
        <w:t>у</w:t>
      </w:r>
      <w:r w:rsidRPr="00C20457">
        <w:rPr>
          <w:rFonts w:ascii="Times New Roman" w:hAnsi="Times New Roman" w:cs="Times New Roman"/>
          <w:sz w:val="28"/>
        </w:rPr>
        <w:t xml:space="preserve">аций. </w:t>
      </w:r>
      <w:r>
        <w:rPr>
          <w:rFonts w:ascii="Times New Roman" w:hAnsi="Times New Roman" w:cs="Times New Roman"/>
          <w:sz w:val="28"/>
          <w:lang w:val="ru-RU"/>
        </w:rPr>
        <w:t>С</w:t>
      </w:r>
      <w:r w:rsidRPr="00C20457">
        <w:rPr>
          <w:rFonts w:ascii="Times New Roman" w:hAnsi="Times New Roman" w:cs="Times New Roman"/>
          <w:sz w:val="28"/>
          <w:lang w:val="ru-RU"/>
        </w:rPr>
        <w:t xml:space="preserve">уть </w:t>
      </w:r>
      <w:r>
        <w:rPr>
          <w:rFonts w:ascii="Times New Roman" w:hAnsi="Times New Roman" w:cs="Times New Roman"/>
          <w:sz w:val="28"/>
          <w:lang w:val="ru-RU"/>
        </w:rPr>
        <w:t xml:space="preserve">ее </w:t>
      </w:r>
      <w:r w:rsidRPr="00C20457">
        <w:rPr>
          <w:rFonts w:ascii="Times New Roman" w:hAnsi="Times New Roman" w:cs="Times New Roman"/>
          <w:sz w:val="28"/>
          <w:lang w:val="ru-RU"/>
        </w:rPr>
        <w:t>в том что каждая ее ситуация, в которой оказывается менеджер модет быть сходна с другими ситуациями, однако ей будут присуще уникальные свойства, задача менеджера состоит в том чтобы проанализировать все факторы в отдельности и выявить наиболее сильные зависимости</w:t>
      </w:r>
      <w:r>
        <w:rPr>
          <w:rFonts w:ascii="Times New Roman" w:hAnsi="Times New Roman" w:cs="Times New Roman"/>
          <w:sz w:val="28"/>
          <w:lang w:val="ru-RU"/>
        </w:rPr>
        <w:t xml:space="preserve">. В 70-е годы появилась идея открытой системы: организация как открытая система имеет тенденцию приспосабливаться к весьма многообразной внутренней среде, такая система не является самообеспечивающейся она зависит от энергии, информации и материалов поступающих из вне, она имеет способность приспосабливаться к изменениям во внешней среде. Таким образом следуя теории систем можно предположить, что любая формальная организация должна иметь систему функционализации; систему результативных и эффективных стимулов, побуждающих людей </w:t>
      </w:r>
      <w:r>
        <w:rPr>
          <w:rFonts w:ascii="Times New Roman" w:hAnsi="Times New Roman" w:cs="Times New Roman"/>
          <w:sz w:val="28"/>
          <w:lang w:val="ru-RU"/>
        </w:rPr>
        <w:lastRenderedPageBreak/>
        <w:t>вносить вклад в групповые действия; систему власти; систему логического принятия решений</w:t>
      </w:r>
    </w:p>
    <w:p w:rsidR="00C20457" w:rsidRDefault="00C20457" w:rsidP="00C20457">
      <w:pPr>
        <w:rPr>
          <w:rFonts w:ascii="Times New Roman" w:hAnsi="Times New Roman" w:cs="Times New Roman"/>
          <w:sz w:val="28"/>
          <w:lang w:val="ru-RU"/>
        </w:rPr>
      </w:pPr>
      <w:r>
        <w:rPr>
          <w:rFonts w:ascii="Times New Roman" w:hAnsi="Times New Roman" w:cs="Times New Roman"/>
          <w:sz w:val="28"/>
          <w:lang w:val="ru-RU"/>
        </w:rPr>
        <w:t>Суть ситуационного подхода состоит в том, что формы, методы, системы, стили управления должны существенно варьироваться в зависимости от сложившейся ситуации, т.е. центральное место должна занимать ситуация. Это конкрентный набор обстоятельств, которые сильно влияют на организацию в данное конкрентное время, т.е. пригодность разлчиных методов управления определяется ситуацией</w:t>
      </w:r>
      <w:r w:rsidR="00F57586">
        <w:rPr>
          <w:rFonts w:ascii="Times New Roman" w:hAnsi="Times New Roman" w:cs="Times New Roman"/>
          <w:sz w:val="28"/>
          <w:lang w:val="ru-RU"/>
        </w:rPr>
        <w:t>. Ситуационный подход внес большой вклад в развитие теории управления. Он содержит конкрентные рекомендации косающиеся применения научных положений к практике управления в зависимости от сложившейся ситуации и условий внешней и внутренней среды организации. Используя ситуационный подход менеджеры могут понять какие методы и средства будут наилучшим образом способствовать достижению целей организации в конкрентной ситуации.</w:t>
      </w:r>
    </w:p>
    <w:p w:rsidR="00A630BE" w:rsidRDefault="00A630BE" w:rsidP="00C20457">
      <w:pPr>
        <w:rPr>
          <w:rFonts w:ascii="Times New Roman" w:hAnsi="Times New Roman" w:cs="Times New Roman"/>
          <w:sz w:val="28"/>
          <w:lang w:val="ru-RU"/>
        </w:rPr>
      </w:pPr>
    </w:p>
    <w:p w:rsidR="00A630BE" w:rsidRDefault="00A630BE" w:rsidP="00A630BE">
      <w:pPr>
        <w:jc w:val="center"/>
        <w:rPr>
          <w:rFonts w:ascii="Times New Roman" w:hAnsi="Times New Roman" w:cs="Times New Roman"/>
          <w:b/>
          <w:sz w:val="28"/>
          <w:lang w:val="ru-RU"/>
        </w:rPr>
      </w:pPr>
      <w:r>
        <w:rPr>
          <w:rFonts w:ascii="Times New Roman" w:hAnsi="Times New Roman" w:cs="Times New Roman"/>
          <w:b/>
          <w:sz w:val="28"/>
          <w:lang w:val="ru-RU"/>
        </w:rPr>
        <w:t>Функции и принципы менеджмента</w:t>
      </w:r>
    </w:p>
    <w:p w:rsidR="00A630BE" w:rsidRDefault="00A630BE" w:rsidP="00A630BE">
      <w:pPr>
        <w:rPr>
          <w:rFonts w:ascii="Times New Roman" w:hAnsi="Times New Roman" w:cs="Times New Roman"/>
          <w:sz w:val="28"/>
          <w:lang w:val="ru-RU"/>
        </w:rPr>
      </w:pPr>
      <w:r>
        <w:rPr>
          <w:rFonts w:ascii="Times New Roman" w:hAnsi="Times New Roman" w:cs="Times New Roman"/>
          <w:i/>
          <w:sz w:val="28"/>
          <w:lang w:val="ru-RU"/>
        </w:rPr>
        <w:t xml:space="preserve">Функции менеджмента </w:t>
      </w:r>
      <w:r>
        <w:rPr>
          <w:rFonts w:ascii="Times New Roman" w:hAnsi="Times New Roman" w:cs="Times New Roman"/>
          <w:sz w:val="28"/>
          <w:lang w:val="ru-RU"/>
        </w:rPr>
        <w:t>– это конкрентный вид управленческой деятельности который осуществляется специальными приемами и способами.</w:t>
      </w:r>
    </w:p>
    <w:p w:rsidR="00A630BE" w:rsidRDefault="00A630BE" w:rsidP="00A630BE">
      <w:pPr>
        <w:rPr>
          <w:rFonts w:ascii="Times New Roman" w:hAnsi="Times New Roman" w:cs="Times New Roman"/>
          <w:sz w:val="28"/>
          <w:lang w:val="ru-RU"/>
        </w:rPr>
      </w:pPr>
      <w:r>
        <w:rPr>
          <w:rFonts w:ascii="Times New Roman" w:hAnsi="Times New Roman" w:cs="Times New Roman"/>
          <w:sz w:val="28"/>
          <w:lang w:val="ru-RU"/>
        </w:rPr>
        <w:t>В процессе управления выполняются следующие основные функции:</w:t>
      </w:r>
    </w:p>
    <w:p w:rsidR="00EC26EA" w:rsidRPr="00EC26EA" w:rsidRDefault="00A630BE" w:rsidP="00715FDA">
      <w:pPr>
        <w:pStyle w:val="ListParagraph"/>
        <w:numPr>
          <w:ilvl w:val="0"/>
          <w:numId w:val="5"/>
        </w:numPr>
        <w:rPr>
          <w:rFonts w:ascii="Times New Roman" w:hAnsi="Times New Roman" w:cs="Times New Roman"/>
          <w:sz w:val="28"/>
          <w:lang w:val="ru-RU"/>
        </w:rPr>
      </w:pPr>
      <w:r w:rsidRPr="00EC26EA">
        <w:rPr>
          <w:rFonts w:ascii="Times New Roman" w:hAnsi="Times New Roman" w:cs="Times New Roman"/>
          <w:i/>
          <w:sz w:val="28"/>
          <w:lang w:val="ru-RU"/>
        </w:rPr>
        <w:t>Планирование</w:t>
      </w:r>
      <w:r w:rsidRPr="00EC26EA">
        <w:rPr>
          <w:rFonts w:ascii="Times New Roman" w:hAnsi="Times New Roman" w:cs="Times New Roman"/>
          <w:sz w:val="28"/>
          <w:lang w:val="ru-RU"/>
        </w:rPr>
        <w:t xml:space="preserve"> </w:t>
      </w:r>
    </w:p>
    <w:p w:rsidR="00EC26EA" w:rsidRPr="00EC26EA" w:rsidRDefault="00EC26EA" w:rsidP="00EC26EA">
      <w:pPr>
        <w:pStyle w:val="ListParagraph"/>
        <w:rPr>
          <w:rFonts w:ascii="Times New Roman" w:hAnsi="Times New Roman" w:cs="Times New Roman"/>
          <w:color w:val="000000" w:themeColor="text1"/>
          <w:sz w:val="40"/>
          <w:lang w:val="ru-RU"/>
        </w:rPr>
      </w:pPr>
      <w:r w:rsidRPr="00EC26EA">
        <w:rPr>
          <w:rFonts w:ascii="Times New Roman" w:hAnsi="Times New Roman" w:cs="Times New Roman"/>
          <w:color w:val="000000" w:themeColor="text1"/>
          <w:sz w:val="28"/>
          <w:szCs w:val="20"/>
        </w:rPr>
        <w:t>Представляет собой сложный процесс работы управленческого аппарата по определению миссии, целей и стратегий организации, распределению ресурсов, адаптацию к факторам внешней и внутренних среды организации.</w:t>
      </w:r>
      <w:r w:rsidRPr="00EC26EA">
        <w:rPr>
          <w:rFonts w:ascii="Times New Roman" w:hAnsi="Times New Roman" w:cs="Times New Roman"/>
          <w:color w:val="000000" w:themeColor="text1"/>
          <w:sz w:val="28"/>
          <w:szCs w:val="20"/>
        </w:rPr>
        <w:br/>
        <w:t>Типы планироавния и акцен, который делает менеджер зависит от его положения в иерарххи</w:t>
      </w:r>
      <w:r w:rsidRPr="00EC26EA">
        <w:rPr>
          <w:rFonts w:ascii="Times New Roman" w:hAnsi="Times New Roman" w:cs="Times New Roman"/>
          <w:color w:val="000000" w:themeColor="text1"/>
          <w:sz w:val="28"/>
          <w:szCs w:val="20"/>
        </w:rPr>
        <w:br/>
      </w:r>
      <w:r w:rsidRPr="00EC26EA">
        <w:rPr>
          <w:rFonts w:ascii="Times New Roman" w:hAnsi="Times New Roman" w:cs="Times New Roman"/>
          <w:i/>
          <w:color w:val="000000" w:themeColor="text1"/>
          <w:sz w:val="28"/>
          <w:szCs w:val="20"/>
        </w:rPr>
        <w:t>1) Стратегическая</w:t>
      </w:r>
      <w:r>
        <w:rPr>
          <w:rFonts w:ascii="Times New Roman" w:hAnsi="Times New Roman" w:cs="Times New Roman"/>
          <w:color w:val="000000" w:themeColor="text1"/>
          <w:sz w:val="28"/>
          <w:szCs w:val="20"/>
          <w:lang w:val="ru-RU"/>
        </w:rPr>
        <w:t xml:space="preserve"> </w:t>
      </w:r>
      <w:r>
        <w:rPr>
          <w:rFonts w:ascii="Times New Roman" w:hAnsi="Times New Roman" w:cs="Times New Roman"/>
          <w:sz w:val="28"/>
          <w:lang w:val="ru-RU"/>
        </w:rPr>
        <w:t>(долгосрочное)</w:t>
      </w:r>
      <w:r w:rsidRPr="00EC26EA">
        <w:rPr>
          <w:rFonts w:ascii="Times New Roman" w:hAnsi="Times New Roman" w:cs="Times New Roman"/>
          <w:color w:val="000000" w:themeColor="text1"/>
          <w:sz w:val="28"/>
          <w:szCs w:val="20"/>
        </w:rPr>
        <w:t xml:space="preserve"> – попытка взглянуть в долгосрчной преспективе на основолагающие и основополошающие организации и составляющее организации, оценить, какие тенденции наблядаются в ее окружении, определть каким вероятнее всего будет поведение конкурентов.</w:t>
      </w:r>
      <w:r w:rsidRPr="00EC26EA">
        <w:rPr>
          <w:rFonts w:ascii="Times New Roman" w:hAnsi="Times New Roman" w:cs="Times New Roman"/>
          <w:color w:val="000000" w:themeColor="text1"/>
          <w:sz w:val="28"/>
          <w:szCs w:val="20"/>
        </w:rPr>
        <w:br/>
      </w:r>
      <w:r w:rsidRPr="00EC26EA">
        <w:rPr>
          <w:rFonts w:ascii="Times New Roman" w:hAnsi="Times New Roman" w:cs="Times New Roman"/>
          <w:i/>
          <w:color w:val="000000" w:themeColor="text1"/>
          <w:sz w:val="28"/>
          <w:szCs w:val="20"/>
        </w:rPr>
        <w:t>2) Тактическое</w:t>
      </w:r>
      <w:r>
        <w:rPr>
          <w:rFonts w:ascii="Times New Roman" w:hAnsi="Times New Roman" w:cs="Times New Roman"/>
          <w:color w:val="000000" w:themeColor="text1"/>
          <w:sz w:val="28"/>
          <w:szCs w:val="20"/>
          <w:lang w:val="ru-RU"/>
        </w:rPr>
        <w:t xml:space="preserve"> </w:t>
      </w:r>
      <w:r>
        <w:rPr>
          <w:rFonts w:ascii="Times New Roman" w:hAnsi="Times New Roman" w:cs="Times New Roman"/>
          <w:sz w:val="28"/>
          <w:lang w:val="ru-RU"/>
        </w:rPr>
        <w:t>(среднесрочное)</w:t>
      </w:r>
      <w:r w:rsidRPr="00EC26EA">
        <w:rPr>
          <w:rFonts w:ascii="Times New Roman" w:hAnsi="Times New Roman" w:cs="Times New Roman"/>
          <w:color w:val="000000" w:themeColor="text1"/>
          <w:sz w:val="28"/>
          <w:szCs w:val="20"/>
        </w:rPr>
        <w:t xml:space="preserve"> – ср уровень, опр промежт цели, на пути достиж стратегических целей и задача.</w:t>
      </w:r>
      <w:r w:rsidRPr="00EC26EA">
        <w:rPr>
          <w:rFonts w:ascii="Times New Roman" w:hAnsi="Times New Roman" w:cs="Times New Roman"/>
          <w:color w:val="000000" w:themeColor="text1"/>
          <w:sz w:val="28"/>
          <w:szCs w:val="20"/>
        </w:rPr>
        <w:br/>
      </w:r>
      <w:r w:rsidRPr="00EC26EA">
        <w:rPr>
          <w:rFonts w:ascii="Times New Roman" w:hAnsi="Times New Roman" w:cs="Times New Roman"/>
          <w:i/>
          <w:color w:val="000000" w:themeColor="text1"/>
          <w:sz w:val="28"/>
          <w:szCs w:val="20"/>
        </w:rPr>
        <w:t>3) Оперативное</w:t>
      </w:r>
      <w:r>
        <w:rPr>
          <w:rFonts w:ascii="Times New Roman" w:hAnsi="Times New Roman" w:cs="Times New Roman"/>
          <w:color w:val="000000" w:themeColor="text1"/>
          <w:sz w:val="28"/>
          <w:szCs w:val="20"/>
          <w:lang w:val="ru-RU"/>
        </w:rPr>
        <w:t xml:space="preserve"> </w:t>
      </w:r>
      <w:r>
        <w:rPr>
          <w:rFonts w:ascii="Times New Roman" w:hAnsi="Times New Roman" w:cs="Times New Roman"/>
          <w:sz w:val="28"/>
          <w:lang w:val="ru-RU"/>
        </w:rPr>
        <w:t>(краткосрочное)</w:t>
      </w:r>
      <w:r w:rsidRPr="00EC26EA">
        <w:rPr>
          <w:rFonts w:ascii="Times New Roman" w:hAnsi="Times New Roman" w:cs="Times New Roman"/>
          <w:color w:val="000000" w:themeColor="text1"/>
          <w:sz w:val="28"/>
          <w:szCs w:val="20"/>
        </w:rPr>
        <w:t xml:space="preserve"> – осуз на нижн уровн, в опер планах стандарты деятельности, описание работ, вписываются в т акую систему, при которой каждый направляет свои усилия на достижения общих и </w:t>
      </w:r>
      <w:r w:rsidRPr="00EC26EA">
        <w:rPr>
          <w:rFonts w:ascii="Times New Roman" w:hAnsi="Times New Roman" w:cs="Times New Roman"/>
          <w:color w:val="000000" w:themeColor="text1"/>
          <w:sz w:val="28"/>
          <w:szCs w:val="20"/>
        </w:rPr>
        <w:lastRenderedPageBreak/>
        <w:t>главных целей организации.</w:t>
      </w:r>
      <w:r w:rsidRPr="00EC26EA">
        <w:rPr>
          <w:rFonts w:ascii="Times New Roman" w:hAnsi="Times New Roman" w:cs="Times New Roman"/>
          <w:color w:val="000000" w:themeColor="text1"/>
          <w:sz w:val="28"/>
          <w:szCs w:val="20"/>
        </w:rPr>
        <w:br/>
        <w:t>Планирование базируется на ряде следующих принципов</w:t>
      </w:r>
    </w:p>
    <w:p w:rsidR="00A630BE" w:rsidRDefault="00A630BE" w:rsidP="00A630BE">
      <w:pPr>
        <w:pStyle w:val="ListParagraph"/>
        <w:numPr>
          <w:ilvl w:val="0"/>
          <w:numId w:val="5"/>
        </w:numPr>
        <w:rPr>
          <w:rFonts w:ascii="Times New Roman" w:hAnsi="Times New Roman" w:cs="Times New Roman"/>
          <w:sz w:val="28"/>
          <w:lang w:val="ru-RU"/>
        </w:rPr>
      </w:pPr>
      <w:r w:rsidRPr="00A630BE">
        <w:rPr>
          <w:rFonts w:ascii="Times New Roman" w:hAnsi="Times New Roman" w:cs="Times New Roman"/>
          <w:i/>
          <w:sz w:val="28"/>
          <w:lang w:val="ru-RU"/>
        </w:rPr>
        <w:t>Организация</w:t>
      </w:r>
      <w:bookmarkStart w:id="0" w:name="_GoBack"/>
      <w:bookmarkEnd w:id="0"/>
    </w:p>
    <w:p w:rsidR="00A630BE" w:rsidRPr="00A630BE" w:rsidRDefault="00A630BE" w:rsidP="00A630BE">
      <w:pPr>
        <w:pStyle w:val="ListParagraph"/>
        <w:numPr>
          <w:ilvl w:val="0"/>
          <w:numId w:val="5"/>
        </w:numPr>
        <w:rPr>
          <w:rFonts w:ascii="Times New Roman" w:hAnsi="Times New Roman" w:cs="Times New Roman"/>
          <w:i/>
          <w:sz w:val="28"/>
          <w:lang w:val="ru-RU"/>
        </w:rPr>
      </w:pPr>
      <w:r w:rsidRPr="00A630BE">
        <w:rPr>
          <w:rFonts w:ascii="Times New Roman" w:hAnsi="Times New Roman" w:cs="Times New Roman"/>
          <w:i/>
          <w:sz w:val="28"/>
          <w:lang w:val="ru-RU"/>
        </w:rPr>
        <w:t>Координация и регулирование</w:t>
      </w:r>
    </w:p>
    <w:p w:rsidR="00A630BE" w:rsidRPr="00A630BE" w:rsidRDefault="00A630BE" w:rsidP="00A630BE">
      <w:pPr>
        <w:pStyle w:val="ListParagraph"/>
        <w:numPr>
          <w:ilvl w:val="0"/>
          <w:numId w:val="5"/>
        </w:numPr>
        <w:rPr>
          <w:rFonts w:ascii="Times New Roman" w:hAnsi="Times New Roman" w:cs="Times New Roman"/>
          <w:i/>
          <w:sz w:val="28"/>
          <w:lang w:val="ru-RU"/>
        </w:rPr>
      </w:pPr>
      <w:r w:rsidRPr="00A630BE">
        <w:rPr>
          <w:rFonts w:ascii="Times New Roman" w:hAnsi="Times New Roman" w:cs="Times New Roman"/>
          <w:i/>
          <w:sz w:val="28"/>
          <w:lang w:val="ru-RU"/>
        </w:rPr>
        <w:t>Контроль</w:t>
      </w:r>
    </w:p>
    <w:p w:rsidR="00A630BE" w:rsidRPr="00A630BE" w:rsidRDefault="00A630BE" w:rsidP="00A630BE">
      <w:pPr>
        <w:pStyle w:val="ListParagraph"/>
        <w:numPr>
          <w:ilvl w:val="0"/>
          <w:numId w:val="5"/>
        </w:numPr>
        <w:rPr>
          <w:rFonts w:ascii="Times New Roman" w:hAnsi="Times New Roman" w:cs="Times New Roman"/>
          <w:i/>
          <w:sz w:val="28"/>
          <w:lang w:val="ru-RU"/>
        </w:rPr>
      </w:pPr>
      <w:r w:rsidRPr="00A630BE">
        <w:rPr>
          <w:rFonts w:ascii="Times New Roman" w:hAnsi="Times New Roman" w:cs="Times New Roman"/>
          <w:i/>
          <w:sz w:val="28"/>
          <w:lang w:val="ru-RU"/>
        </w:rPr>
        <w:t>Мотивация</w:t>
      </w:r>
    </w:p>
    <w:p w:rsidR="00A630BE" w:rsidRPr="00A630BE" w:rsidRDefault="00A630BE" w:rsidP="00A630BE">
      <w:pPr>
        <w:pStyle w:val="ListParagraph"/>
        <w:rPr>
          <w:rFonts w:ascii="Times New Roman" w:hAnsi="Times New Roman" w:cs="Times New Roman"/>
          <w:sz w:val="28"/>
          <w:lang w:val="ru-RU"/>
        </w:rPr>
      </w:pPr>
    </w:p>
    <w:sectPr w:rsidR="00A630BE" w:rsidRPr="00A630B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3703A"/>
    <w:multiLevelType w:val="hybridMultilevel"/>
    <w:tmpl w:val="9A180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F04BD"/>
    <w:multiLevelType w:val="hybridMultilevel"/>
    <w:tmpl w:val="E5DA8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06212"/>
    <w:multiLevelType w:val="hybridMultilevel"/>
    <w:tmpl w:val="7ED41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C56DF"/>
    <w:multiLevelType w:val="hybridMultilevel"/>
    <w:tmpl w:val="7ED41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B506D"/>
    <w:multiLevelType w:val="hybridMultilevel"/>
    <w:tmpl w:val="7ED41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D76048"/>
    <w:multiLevelType w:val="hybridMultilevel"/>
    <w:tmpl w:val="F4B69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27A"/>
    <w:rsid w:val="00155DB6"/>
    <w:rsid w:val="001D5511"/>
    <w:rsid w:val="001E46FC"/>
    <w:rsid w:val="00241E06"/>
    <w:rsid w:val="00255DF8"/>
    <w:rsid w:val="0026762A"/>
    <w:rsid w:val="002746AE"/>
    <w:rsid w:val="0028066E"/>
    <w:rsid w:val="004E55BF"/>
    <w:rsid w:val="00562583"/>
    <w:rsid w:val="007B6B5E"/>
    <w:rsid w:val="00883C9A"/>
    <w:rsid w:val="008A727A"/>
    <w:rsid w:val="0094555B"/>
    <w:rsid w:val="00A508BB"/>
    <w:rsid w:val="00A630BE"/>
    <w:rsid w:val="00B81254"/>
    <w:rsid w:val="00C20457"/>
    <w:rsid w:val="00C61ED4"/>
    <w:rsid w:val="00D57965"/>
    <w:rsid w:val="00D92A1D"/>
    <w:rsid w:val="00EC26EA"/>
    <w:rsid w:val="00F05812"/>
    <w:rsid w:val="00F44E16"/>
    <w:rsid w:val="00F5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D13C"/>
  <w15:chartTrackingRefBased/>
  <w15:docId w15:val="{E005E307-E3AC-4399-83C4-AA6D2C47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7</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FRIZE</dc:creator>
  <cp:keywords/>
  <dc:description/>
  <cp:lastModifiedBy>TIM FRIZE</cp:lastModifiedBy>
  <cp:revision>8</cp:revision>
  <dcterms:created xsi:type="dcterms:W3CDTF">2020-01-30T12:48:00Z</dcterms:created>
  <dcterms:modified xsi:type="dcterms:W3CDTF">2020-02-08T18:22:00Z</dcterms:modified>
</cp:coreProperties>
</file>