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0A2" w:rsidRPr="005270A2" w:rsidRDefault="005270A2" w:rsidP="005270A2">
      <w:pPr>
        <w:pStyle w:val="a3"/>
        <w:shd w:val="clear" w:color="auto" w:fill="FFFFFF"/>
        <w:spacing w:before="238" w:beforeAutospacing="0" w:after="62" w:afterAutospacing="0"/>
        <w:jc w:val="both"/>
        <w:rPr>
          <w:rFonts w:ascii="Georgia" w:hAnsi="Georgia"/>
        </w:rPr>
      </w:pPr>
      <w:r w:rsidRPr="005270A2">
        <w:rPr>
          <w:rFonts w:ascii="Georgia" w:hAnsi="Georgia"/>
          <w:b/>
          <w:bCs/>
          <w:i/>
          <w:iCs/>
        </w:rPr>
        <w:t>Экономическое развитие в период правления Петра I</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Годы, относящиеся к первой четверти XVIII в., были годами царствования Петра Великого (1689 - 1725 г.). В его государственной деятельности ярко проявились два основных направления - военное и реформаторское. Во время царствования Петра </w:t>
      </w:r>
      <w:r w:rsidRPr="005270A2">
        <w:rPr>
          <w:rFonts w:ascii="Georgia" w:hAnsi="Georgia"/>
          <w:lang w:val="en-US"/>
        </w:rPr>
        <w:t>I </w:t>
      </w:r>
      <w:r w:rsidRPr="005270A2">
        <w:rPr>
          <w:rFonts w:ascii="Georgia" w:hAnsi="Georgia"/>
        </w:rPr>
        <w:t>Россия постоянно воюет с турками, со шведами, с персами. Не случайно, что война стала главным движущим рычагом преобразовательной деятельности Петра, военная реформа ее начальным моментом, а устройство финансов - ее конечной целью.</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Постоянные войны выявили существенную нужду в деньгах, и Петр </w:t>
      </w:r>
      <w:r w:rsidRPr="005270A2">
        <w:rPr>
          <w:rFonts w:ascii="Georgia" w:hAnsi="Georgia"/>
          <w:lang w:val="en-US"/>
        </w:rPr>
        <w:t>I </w:t>
      </w:r>
      <w:r w:rsidRPr="005270A2">
        <w:rPr>
          <w:rFonts w:ascii="Georgia" w:hAnsi="Georgia"/>
        </w:rPr>
        <w:t>должен был изыскивать новые источники государственных</w:t>
      </w:r>
      <w:r w:rsidRPr="005270A2">
        <w:rPr>
          <w:rFonts w:ascii="Georgia" w:hAnsi="Georgia"/>
          <w:lang w:val="en-US"/>
        </w:rPr>
        <w:t> </w:t>
      </w:r>
      <w:r w:rsidRPr="005270A2">
        <w:rPr>
          <w:rFonts w:ascii="Georgia" w:hAnsi="Georgia"/>
        </w:rPr>
        <w:t>доходов. Забота о положении государственной казны привела Петра к мысли, что поднять финансы страны возможно только путем коренных улучшений народного хозяйства. Путь к таким улучшениям Петр I видел в развитии национальной промышленности и торговли. Новизна экономической политики заключалась в принятии мер по развитию торговли и промышленности. При Петре Великом стала господствовать концепция всемерного поощрения развития внутренней торговли и промышленности при активном внешнеторговом балансе.</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Петр I стремился сблизить Россию с Западом, проводя экономическую политику "европейского" образца. Ее главными элементами стали:</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1) резкое возрастание экономических функций государства, централизация и регламентация всех сторон хозяйственной жизни страны;</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2) усиленное развитие промышленности, ориентированной на решение общегосударственных задач и нацеленной на создание крепкого государства, опирающегося на мощные вооруженные силы;</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3) энергичное строительство новых путей сообщения и создание отечественного морского флота;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4) протекционизм, являвшийся основой внешней торговли.</w:t>
      </w:r>
    </w:p>
    <w:p w:rsidR="005270A2" w:rsidRPr="005270A2" w:rsidRDefault="005270A2" w:rsidP="005270A2">
      <w:pPr>
        <w:pStyle w:val="a3"/>
        <w:shd w:val="clear" w:color="auto" w:fill="FFFFFF"/>
        <w:spacing w:before="238" w:beforeAutospacing="0" w:after="62" w:afterAutospacing="0"/>
        <w:jc w:val="both"/>
        <w:rPr>
          <w:rFonts w:ascii="Georgia" w:hAnsi="Georgia"/>
        </w:rPr>
      </w:pPr>
      <w:r w:rsidRPr="005270A2">
        <w:rPr>
          <w:rFonts w:ascii="Georgia" w:hAnsi="Georgia"/>
          <w:b/>
          <w:bCs/>
        </w:rPr>
        <w:t>Промышленное производство</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 xml:space="preserve">Войны с Турцией и Швецией выявили существенную отсталость России от европейских государств в военном и экономическом отношениях. Война со Швецией особенно остро поставила вопрос о развитии мануфактур, в первую очередь металлургических и </w:t>
      </w:r>
      <w:proofErr w:type="spellStart"/>
      <w:r w:rsidRPr="005270A2">
        <w:rPr>
          <w:rFonts w:ascii="Georgia" w:hAnsi="Georgia"/>
        </w:rPr>
        <w:t>железодетальных</w:t>
      </w:r>
      <w:proofErr w:type="spellEnd"/>
      <w:r w:rsidRPr="005270A2">
        <w:rPr>
          <w:rFonts w:ascii="Georgia" w:hAnsi="Georgia"/>
        </w:rPr>
        <w:t>. До начала </w:t>
      </w:r>
      <w:r w:rsidRPr="005270A2">
        <w:rPr>
          <w:rFonts w:ascii="Georgia" w:hAnsi="Georgia"/>
          <w:lang w:val="en-US"/>
        </w:rPr>
        <w:t>XVIII </w:t>
      </w:r>
      <w:r w:rsidRPr="005270A2">
        <w:rPr>
          <w:rFonts w:ascii="Georgia" w:hAnsi="Georgia"/>
        </w:rPr>
        <w:t>века Россия ввозила из-за границы железо, медь, ружья, сукно, серебро, олово. Основным поставщиком металла была Швеция. Естественно, с началом войны его поставки оттуда прекратились.</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 xml:space="preserve">Развитие металлургического производства стало жизненной потребностью страны. Правительство предпринимало лихорадочные меры по организации мануфактурного </w:t>
      </w:r>
      <w:r w:rsidRPr="005270A2">
        <w:rPr>
          <w:rFonts w:ascii="Georgia" w:hAnsi="Georgia"/>
        </w:rPr>
        <w:lastRenderedPageBreak/>
        <w:t>производства</w:t>
      </w:r>
      <w:r w:rsidRPr="005270A2">
        <w:rPr>
          <w:rFonts w:ascii="Georgia" w:hAnsi="Georgia"/>
          <w:lang w:val="en-US"/>
        </w:rPr>
        <w:t> </w:t>
      </w:r>
      <w:r w:rsidRPr="005270A2">
        <w:rPr>
          <w:rFonts w:ascii="Georgia" w:hAnsi="Georgia"/>
        </w:rPr>
        <w:t>(крупные производства с разделением труда, квалифицированными мастерами и рабочими из числа крепостных крестьян). Казна сама организовывала мануфактуры (в первом десятилетии </w:t>
      </w:r>
      <w:r w:rsidRPr="005270A2">
        <w:rPr>
          <w:rFonts w:ascii="Georgia" w:hAnsi="Georgia"/>
          <w:lang w:val="en-US"/>
        </w:rPr>
        <w:t>XVIII </w:t>
      </w:r>
      <w:r w:rsidRPr="005270A2">
        <w:rPr>
          <w:rFonts w:ascii="Georgia" w:hAnsi="Georgia"/>
        </w:rPr>
        <w:t>века промышленная и торговая политика государства характеризовалась его активным вмешательством в экономическую сферу). Создание "казенных" предприятий основывалось на том, что торговый капитал был еще слишком слабым и инертным для участия в рискованном деле создания новой промышленности и без помощи власти, ее поощрения дело обойтись не могло. Четыре больших завода на Урале стали в строй. Полным ходом шло строительство металлургических заводов в Олонецком крае. Проводились геологические работы по разведке полезных ископаемых.</w:t>
      </w:r>
      <w:r w:rsidRPr="005270A2">
        <w:rPr>
          <w:rFonts w:ascii="Georgia" w:hAnsi="Georgia"/>
          <w:lang w:val="en-US"/>
        </w:rPr>
        <w:t> </w:t>
      </w:r>
      <w:r w:rsidRPr="005270A2">
        <w:rPr>
          <w:rFonts w:ascii="Georgia" w:hAnsi="Georgia"/>
        </w:rPr>
        <w:t xml:space="preserve">Строились новые железоделательные и медеплавильные заводы, обеспечивавшие заказы армии и флота. </w:t>
      </w:r>
      <w:proofErr w:type="spellStart"/>
      <w:r w:rsidRPr="005270A2">
        <w:rPr>
          <w:rFonts w:ascii="Georgia" w:hAnsi="Georgia"/>
        </w:rPr>
        <w:t>Сестрорецкий</w:t>
      </w:r>
      <w:proofErr w:type="spellEnd"/>
      <w:r w:rsidRPr="005270A2">
        <w:rPr>
          <w:rFonts w:ascii="Georgia" w:hAnsi="Georgia"/>
        </w:rPr>
        <w:t xml:space="preserve"> завод в Петербурге выпускал оружие, якоря, гвозди. В Нерчинске (Забайкалье) в 1704 г. был построен первый в России сереброплавильный завод. В столице выросли Арсенал и Адмиралтейская верфь, со стапелей которой при жизни Петра сошло 59 крупных и свыше 200 мелких судов. Вместо 15 - 20 допетровских мануфактур за первую четверть 18 века было создано более 200 предприятий. Главное внимание уделялось металлургии, центр которой переместился на Урал.</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Благодаря стараниям Правительства Петра </w:t>
      </w:r>
      <w:r w:rsidRPr="005270A2">
        <w:rPr>
          <w:rFonts w:ascii="Georgia" w:hAnsi="Georgia"/>
          <w:lang w:val="en-US"/>
        </w:rPr>
        <w:t>I </w:t>
      </w:r>
      <w:r w:rsidRPr="005270A2">
        <w:rPr>
          <w:rFonts w:ascii="Georgia" w:hAnsi="Georgia"/>
        </w:rPr>
        <w:t>за период с 1700 по 1725 год выплавка чугуна в стране увеличилась с 150 до 800 тыс. пудов в год; с 1712 г. был прекращен ввоз в страну оружия из Европы, а 1714 г. количество отлитых на русских заводах железных и медных пушек составляло несколько тысяч штук.</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Активно строились предприятия легкой промышленности. Сначала они создавались преимущественно в центральном районе и Москве. Прежде всего, росли суконные, парусно-полотняные, кожевенные мануфактуры, снабжавшие армию обмундированием, а флот - парусиной. По размерам производства в столице выделялась парусно-полотняная мануфактура на Яузе, выпускавшая в год 200 - 250 тысяч аршин полотна и московский суконный двор, производивший в год 90 тысяч аршин сукна. Но постепенно Москва утрачивала значение единственного центра легкой промышленности. Суконное производство активно развивалось на Украине, в Казани, Мануфактуры в Калуге и Борисовке производили пеньку. Кроме полотняного и суконного производства в России в </w:t>
      </w:r>
      <w:r w:rsidRPr="005270A2">
        <w:rPr>
          <w:rFonts w:ascii="Georgia" w:hAnsi="Georgia"/>
          <w:lang w:val="en-US"/>
        </w:rPr>
        <w:t>XVIII </w:t>
      </w:r>
      <w:r w:rsidRPr="005270A2">
        <w:rPr>
          <w:rFonts w:ascii="Georgia" w:hAnsi="Georgia"/>
        </w:rPr>
        <w:t>веке активно развивалось кожевенное, пороховое, стекольное, канатное, винокуренное производство, было налажено производство отечественной бумаги. К 1725 г. в стране работало 25 текстильных предприятий. Впервые были построены бумажные, цементные и сахарные заводы.</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 xml:space="preserve">Сложилось региональное разделение труда. Так центром металлургии и металлообработки стали районы Тулы и Серпухова, Тихвина, Устюжны </w:t>
      </w:r>
      <w:proofErr w:type="spellStart"/>
      <w:r w:rsidRPr="005270A2">
        <w:rPr>
          <w:rFonts w:ascii="Georgia" w:hAnsi="Georgia"/>
        </w:rPr>
        <w:t>Железнопольской</w:t>
      </w:r>
      <w:proofErr w:type="spellEnd"/>
      <w:r w:rsidRPr="005270A2">
        <w:rPr>
          <w:rFonts w:ascii="Georgia" w:hAnsi="Georgia"/>
        </w:rPr>
        <w:t>. Соль добывалась в Поморье. Ярославль, Вологда, Казань, Нижний Новгород славились обработкой кожи, Поволжье давало хлеб и т.д.</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Знакомство с промышленными успехами Западной Европой (фабрики и заводы главных промышленных центров - Амстердама, Лондона, Парижа) произвело на Петра </w:t>
      </w:r>
      <w:r w:rsidRPr="005270A2">
        <w:rPr>
          <w:rFonts w:ascii="Georgia" w:hAnsi="Georgia"/>
          <w:lang w:val="en-US"/>
        </w:rPr>
        <w:t>I </w:t>
      </w:r>
      <w:r w:rsidRPr="005270A2">
        <w:rPr>
          <w:rFonts w:ascii="Georgia" w:hAnsi="Georgia"/>
        </w:rPr>
        <w:t>большое впечатление. В то время в государственном и народном хозяйстве Западной Европы господствовала меркантильная система. Основная идея этой системы состояла в том, что каждый народ для того, чтобы не беднеть, должен сам производить все, им потребляемое, не нуждаясь в помощи чужестранного труда, а чтобы богатеть, должен вывозить как можно больше и ввозить как можно меньше. Эта экономическая идея оказала существенное влияние на экономическую политику Петра I. Он старался завести дома всевозможные производства, не обращая внимания на то, во что обойдется их заведение. По мнению историков, Петр </w:t>
      </w:r>
      <w:r w:rsidRPr="005270A2">
        <w:rPr>
          <w:rFonts w:ascii="Georgia" w:hAnsi="Georgia"/>
          <w:lang w:val="en-US"/>
        </w:rPr>
        <w:t>I </w:t>
      </w:r>
      <w:r w:rsidRPr="005270A2">
        <w:rPr>
          <w:rFonts w:ascii="Georgia" w:hAnsi="Georgia"/>
        </w:rPr>
        <w:t>считал, что в первые годы новое домашнее производство обойдется и дороже заморского, зато потом, упрочившись, окупится. Петр </w:t>
      </w:r>
      <w:r w:rsidRPr="005270A2">
        <w:rPr>
          <w:rFonts w:ascii="Georgia" w:hAnsi="Georgia"/>
          <w:lang w:val="en-US"/>
        </w:rPr>
        <w:t>I</w:t>
      </w:r>
      <w:r w:rsidRPr="005270A2">
        <w:rPr>
          <w:rFonts w:ascii="Georgia" w:hAnsi="Georgia"/>
        </w:rPr>
        <w:t> руководился двумя соображениями: во-первых, Россия не уступает другим странам, а превосходит их обилием природных богатств, еще не тронутых и не разведанных; во-вторых, разработку этих богатств должно вести само государство принудительными мерами. Петр </w:t>
      </w:r>
      <w:r w:rsidRPr="005270A2">
        <w:rPr>
          <w:rFonts w:ascii="Georgia" w:hAnsi="Georgia"/>
          <w:lang w:val="en-US"/>
        </w:rPr>
        <w:t>I </w:t>
      </w:r>
      <w:r w:rsidRPr="005270A2">
        <w:rPr>
          <w:rFonts w:ascii="Georgia" w:hAnsi="Georgia"/>
        </w:rPr>
        <w:t>очень мало рассчитывал на добровольную частную инициативу. При русской робости перед новым делом без правительственного принуждения Петр не надеялся добиться успеха в промышленности:</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Петр I особое внимание уделял использованию опыта Западно-Европейских стран. Такое использование опыта шло по двум направлением: приглашение в Россию на выгодных условиях иностранных капиталистов, ремесленников, мастеров и т.д.; отправка русских людей за границу для обучения.</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 xml:space="preserve">Необходимо отметить, что в связи с развитием торговли и промышленности, создания регулярной армии и флота, формирование новых структур чиновничьего аппарата требовали создания новой системы образования и подготовки большого числа специалистов. В 1699 г. в Москве была основана </w:t>
      </w:r>
      <w:proofErr w:type="spellStart"/>
      <w:r w:rsidRPr="005270A2">
        <w:rPr>
          <w:rFonts w:ascii="Georgia" w:hAnsi="Georgia"/>
        </w:rPr>
        <w:t>Пушкарная</w:t>
      </w:r>
      <w:proofErr w:type="spellEnd"/>
      <w:r w:rsidRPr="005270A2">
        <w:rPr>
          <w:rFonts w:ascii="Georgia" w:hAnsi="Georgia"/>
        </w:rPr>
        <w:t xml:space="preserve"> школа, в 1701 г. в здании Сухаревой башни открылась "школа математических и </w:t>
      </w:r>
      <w:proofErr w:type="spellStart"/>
      <w:r w:rsidRPr="005270A2">
        <w:rPr>
          <w:rFonts w:ascii="Georgia" w:hAnsi="Georgia"/>
        </w:rPr>
        <w:t>навигацких</w:t>
      </w:r>
      <w:proofErr w:type="spellEnd"/>
      <w:r w:rsidRPr="005270A2">
        <w:rPr>
          <w:rFonts w:ascii="Georgia" w:hAnsi="Georgia"/>
        </w:rPr>
        <w:t xml:space="preserve"> наук", ставшая предшественницей созданной в 1715 г. в Петербурге Морской академии; была открыта Медицинская школа (1707 г.), также открывались инженерные, кораблестроительные, штурманские, горные и ремесленные школы.</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Примерно с конца 10-х годов произошли некоторые изменения в торгово-промышленной политике. Суть их заключалась в принятии различных мер по поощрению частного предпринимательства. Казна распространяла практику передачи государственных предприятий (особенно убыточных) частным владельцам или специально созданным компаниям. Она помогала им поставкой оборудования, присылкой специалистов, обучением рабочих. Изменения в экономической политике означали не смену принципов, а лишь изменение аспектов. Одна из причин такой "смены курса" (от "казенного" к частному предпринимательству) являлось стремление правительства втянуть в промышленную деятельность частный капитал. Если в начале века воздействие на экономику осуществлялось через систему запретов, монополии, пошлин, налогов, то с конца 10-х годов государство воздействовало на развитие экономики через административно-контрольную бюрократическую машину.</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Для стимулирования предпринимательства правительство Петра </w:t>
      </w:r>
      <w:r w:rsidRPr="005270A2">
        <w:rPr>
          <w:rFonts w:ascii="Georgia" w:hAnsi="Georgia"/>
          <w:lang w:val="en-US"/>
        </w:rPr>
        <w:t>I </w:t>
      </w:r>
      <w:r w:rsidRPr="005270A2">
        <w:rPr>
          <w:rFonts w:ascii="Georgia" w:hAnsi="Georgia"/>
        </w:rPr>
        <w:t>применяло льготы - казенные субсидии и ссуды. Петр </w:t>
      </w:r>
      <w:r w:rsidRPr="005270A2">
        <w:rPr>
          <w:rFonts w:ascii="Georgia" w:hAnsi="Georgia"/>
          <w:lang w:val="en-US"/>
        </w:rPr>
        <w:t>I </w:t>
      </w:r>
      <w:r w:rsidRPr="005270A2">
        <w:rPr>
          <w:rFonts w:ascii="Georgia" w:hAnsi="Georgia"/>
        </w:rPr>
        <w:t>хотел, чтобы само устройство промышленности оправдывало такую правительственную заботу. Предприятия, выполнявшие государственные заказы, пользовались привилегированным положением. Они обеспечивались беспроцентной ссудой, инструментами и необходимой рабочей силой. Петр</w:t>
      </w:r>
      <w:r w:rsidRPr="005270A2">
        <w:rPr>
          <w:rFonts w:ascii="Georgia" w:hAnsi="Georgia"/>
          <w:lang w:val="en-US"/>
        </w:rPr>
        <w:t> I </w:t>
      </w:r>
      <w:r w:rsidRPr="005270A2">
        <w:rPr>
          <w:rFonts w:ascii="Georgia" w:hAnsi="Georgia"/>
        </w:rPr>
        <w:t>старался приучить российских капиталистов действовать по-европейски, соединять капиталы, смыкаться в компании. До Петра </w:t>
      </w:r>
      <w:r w:rsidRPr="005270A2">
        <w:rPr>
          <w:rFonts w:ascii="Georgia" w:hAnsi="Georgia"/>
          <w:lang w:val="en-US"/>
        </w:rPr>
        <w:t>I </w:t>
      </w:r>
      <w:r w:rsidRPr="005270A2">
        <w:rPr>
          <w:rFonts w:ascii="Georgia" w:hAnsi="Georgia"/>
        </w:rPr>
        <w:t xml:space="preserve">в России были выработаны несколько форм соединения промышленных сил: торговый дом в купечестве (союз неразделенных родственников, отца или старшего брата с сыновьями, младшими братьями, племянниками; не было ни складки капиталов, ни товарищеского совещательного ведения операций); различные виды </w:t>
      </w:r>
      <w:proofErr w:type="spellStart"/>
      <w:r w:rsidRPr="005270A2">
        <w:rPr>
          <w:rFonts w:ascii="Georgia" w:hAnsi="Georgia"/>
        </w:rPr>
        <w:t>складства</w:t>
      </w:r>
      <w:proofErr w:type="spellEnd"/>
      <w:r w:rsidRPr="005270A2">
        <w:rPr>
          <w:rFonts w:ascii="Georgia" w:hAnsi="Georgia"/>
        </w:rPr>
        <w:t xml:space="preserve"> (союзы для сбыта, а не для производства). В торговом доме основой союза служило родство, а в комиссионном </w:t>
      </w:r>
      <w:proofErr w:type="spellStart"/>
      <w:r w:rsidRPr="005270A2">
        <w:rPr>
          <w:rFonts w:ascii="Georgia" w:hAnsi="Georgia"/>
        </w:rPr>
        <w:t>складстве</w:t>
      </w:r>
      <w:proofErr w:type="spellEnd"/>
      <w:r w:rsidRPr="005270A2">
        <w:rPr>
          <w:rFonts w:ascii="Georgia" w:hAnsi="Georgia"/>
        </w:rPr>
        <w:t xml:space="preserve"> - доверие. Появились и первые артели, представляющие соединение капитала и труда.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Однако Петр </w:t>
      </w:r>
      <w:r w:rsidRPr="005270A2">
        <w:rPr>
          <w:rFonts w:ascii="Georgia" w:hAnsi="Georgia"/>
          <w:lang w:val="en-US"/>
        </w:rPr>
        <w:t>I </w:t>
      </w:r>
      <w:r w:rsidRPr="005270A2">
        <w:rPr>
          <w:rFonts w:ascii="Georgia" w:hAnsi="Georgia"/>
        </w:rPr>
        <w:t>все эти союзы и объединения считал недостаточными средствами в международной торгово-промышленной конкуренции.</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Петр </w:t>
      </w:r>
      <w:r w:rsidRPr="005270A2">
        <w:rPr>
          <w:rFonts w:ascii="Georgia" w:hAnsi="Georgia"/>
          <w:lang w:val="en-US"/>
        </w:rPr>
        <w:t>I</w:t>
      </w:r>
      <w:r w:rsidRPr="005270A2">
        <w:rPr>
          <w:rFonts w:ascii="Georgia" w:hAnsi="Georgia"/>
        </w:rPr>
        <w:t> поощрял льготами фабричное и заводское предпринимательство. Например, основатели фабрики или завода освобождались от казенных и городских служб и других повинностей, иногда вместе с сыновьями и братьями, приказчиками, мастерами и их учениками; могли известное число лет беспошлинно продавать свои товары и покупать материалы, получали безвозвратные субсидии и беспроцентные ссуды. Мануфактур-коллегия обязана была следить за компанейскими фабриками, в случае их упадка расследовать причину и, если она оказывалась в недостатке оборотных средств, моментально оказывать помощь деньгами.</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 первые годы </w:t>
      </w:r>
      <w:r w:rsidRPr="005270A2">
        <w:rPr>
          <w:rFonts w:ascii="Georgia" w:hAnsi="Georgia"/>
          <w:lang w:val="en-US"/>
        </w:rPr>
        <w:t>XVIII </w:t>
      </w:r>
      <w:r w:rsidRPr="005270A2">
        <w:rPr>
          <w:rFonts w:ascii="Georgia" w:hAnsi="Georgia"/>
        </w:rPr>
        <w:t xml:space="preserve">века мануфактуры пользовались наемным трудом всех тех, кто избежал закрепощения и беглых крестьян. Но усиление в последующие годы крепостного права, розыска беглых крестьян и возвращение их владельцам, проведение первой ревизии сильно сократило </w:t>
      </w:r>
      <w:proofErr w:type="gramStart"/>
      <w:r w:rsidRPr="005270A2">
        <w:rPr>
          <w:rFonts w:ascii="Georgia" w:hAnsi="Georgia"/>
        </w:rPr>
        <w:t>число людей</w:t>
      </w:r>
      <w:proofErr w:type="gramEnd"/>
      <w:r w:rsidRPr="005270A2">
        <w:rPr>
          <w:rFonts w:ascii="Georgia" w:hAnsi="Georgia"/>
        </w:rPr>
        <w:t xml:space="preserve"> составлявших рынок рабочей силы. Невелико было и число крестьян, шедших на заработки в город, что также не могло обеспечить растущую промышленность наемным трудом.</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 этих условиях правительство стало наделять мануфактуры принудительным трудом. К предприятиям приписывались государственные крестьяне, которые в </w:t>
      </w:r>
      <w:r w:rsidRPr="005270A2">
        <w:rPr>
          <w:rFonts w:ascii="Georgia" w:hAnsi="Georgia"/>
          <w:lang w:val="en-US"/>
        </w:rPr>
        <w:t>XVIII </w:t>
      </w:r>
      <w:r w:rsidRPr="005270A2">
        <w:rPr>
          <w:rFonts w:ascii="Georgia" w:hAnsi="Georgia"/>
        </w:rPr>
        <w:t>веке составили значительную категорию приписных крестьян. Они отрабатывали в осенне-зимний период подушную подать и использовались на неквалифицированных работах. Квалифицированные работы на мануфактурах выполняли, по большей части, вольнонаемные.</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w:t>
      </w:r>
      <w:r w:rsidRPr="005270A2">
        <w:rPr>
          <w:rFonts w:ascii="Georgia" w:hAnsi="Georgia"/>
          <w:lang w:val="en-US"/>
        </w:rPr>
        <w:t> </w:t>
      </w:r>
      <w:r w:rsidRPr="005270A2">
        <w:rPr>
          <w:rFonts w:ascii="Georgia" w:hAnsi="Georgia"/>
        </w:rPr>
        <w:t xml:space="preserve">течение всего своего царствования он боролся с бегством крестьян, строжайше велел возвращать их к владельцам и штрафовать </w:t>
      </w:r>
      <w:proofErr w:type="gramStart"/>
      <w:r w:rsidRPr="005270A2">
        <w:rPr>
          <w:rFonts w:ascii="Georgia" w:hAnsi="Georgia"/>
        </w:rPr>
        <w:t>тех</w:t>
      </w:r>
      <w:proofErr w:type="gramEnd"/>
      <w:r w:rsidRPr="005270A2">
        <w:rPr>
          <w:rFonts w:ascii="Georgia" w:hAnsi="Georgia"/>
        </w:rPr>
        <w:t xml:space="preserve"> кто принял их к себе на работу. Однако в целях поддержания промышленности указом 18 июля 1722 г. он запретил отдавать с фабрик рабочих, даже если это были беглые крепостные. Фабрикант-купец получал возможность иметь обязательные рабочие руки. Все это дает понять то чрезвычайно привилегированное положение, в какое поставил Петр </w:t>
      </w:r>
      <w:r w:rsidRPr="005270A2">
        <w:rPr>
          <w:rFonts w:ascii="Georgia" w:hAnsi="Georgia"/>
          <w:lang w:val="en-US"/>
        </w:rPr>
        <w:t>I</w:t>
      </w:r>
      <w:r w:rsidRPr="005270A2">
        <w:rPr>
          <w:rFonts w:ascii="Georgia" w:hAnsi="Georgia"/>
        </w:rPr>
        <w:t> класс мануфактурных и заводских промышленников. Промышленное производство Петр </w:t>
      </w:r>
      <w:r w:rsidRPr="005270A2">
        <w:rPr>
          <w:rFonts w:ascii="Georgia" w:hAnsi="Georgia"/>
          <w:lang w:val="en-US"/>
        </w:rPr>
        <w:t>I</w:t>
      </w:r>
      <w:r w:rsidRPr="005270A2">
        <w:rPr>
          <w:rFonts w:ascii="Georgia" w:hAnsi="Georgia"/>
        </w:rPr>
        <w:t xml:space="preserve"> ставил наряду с государственной службой, в некоторых отношениях даже выше ее, предоставил фабрикам и заводам право укрывать беглых, которым не обладали землевладельцы. В 1721 году был издан указ, разрешавший мануфактуристам покупать к своим заводам </w:t>
      </w:r>
      <w:proofErr w:type="gramStart"/>
      <w:r w:rsidRPr="005270A2">
        <w:rPr>
          <w:rFonts w:ascii="Georgia" w:hAnsi="Georgia"/>
        </w:rPr>
        <w:t>земли</w:t>
      </w:r>
      <w:proofErr w:type="gramEnd"/>
      <w:r w:rsidRPr="005270A2">
        <w:rPr>
          <w:rFonts w:ascii="Georgia" w:hAnsi="Georgia"/>
        </w:rPr>
        <w:t xml:space="preserve"> населенные крепостными крестьянами и использовать их для работы на заводе. Фабрика и завод при Петре </w:t>
      </w:r>
      <w:r w:rsidRPr="005270A2">
        <w:rPr>
          <w:rFonts w:ascii="Georgia" w:hAnsi="Georgia"/>
          <w:lang w:val="en-US"/>
        </w:rPr>
        <w:t>I</w:t>
      </w:r>
      <w:r w:rsidRPr="005270A2">
        <w:rPr>
          <w:rFonts w:ascii="Georgia" w:hAnsi="Georgia"/>
        </w:rPr>
        <w:t> являются преемниками древнерусского монастыря: они получают значение нравственно-исправительных учреждений.</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 xml:space="preserve">В то время существенными недостатками страдала финансовая система. Эта система, повышая налоги по мере увеличения нужд казны, отягощала народный труд, не помогая ему стать более производительным. В связи с этим мысль о подъеме производительности труда, как о необходимом условии обогащения казны, легла в основу экономической политики Петра. Он поставил себе задачей вооружить народный труд лучшими техническими приемами и орудиями производства и ввести в народнохозяйственный оборот новые промыслы, обратив народный труд на разработку </w:t>
      </w:r>
      <w:proofErr w:type="gramStart"/>
      <w:r w:rsidRPr="005270A2">
        <w:rPr>
          <w:rFonts w:ascii="Georgia" w:hAnsi="Georgia"/>
        </w:rPr>
        <w:t>не тронутых</w:t>
      </w:r>
      <w:proofErr w:type="gramEnd"/>
      <w:r w:rsidRPr="005270A2">
        <w:rPr>
          <w:rFonts w:ascii="Georgia" w:hAnsi="Georgia"/>
        </w:rPr>
        <w:t xml:space="preserve"> еще богатств страны. Большие успехи были достигнуты в геодезии, гидрографии и картографии, в изучении недр и поиске полезных ископаемых. Активно велись поиски железных и медных руд на Урале и в Сибири, было положено начало разведке каменного угля в Подмосковье, Донбассе и Кузбассе, нефтяных месторождений в районе Ухты и в Западной Сибири. Были затронуты все отрасли народного хозяйства, в том числе земледелие (скотоводство, коннозаводство, овцеводство, шелководство, садоводство, хмелеводство, виноделие, рыболовство и т. д.). Но больше всего усилий Петр </w:t>
      </w:r>
      <w:r w:rsidRPr="005270A2">
        <w:rPr>
          <w:rFonts w:ascii="Georgia" w:hAnsi="Georgia"/>
          <w:lang w:val="en-US"/>
        </w:rPr>
        <w:t>I </w:t>
      </w:r>
      <w:r w:rsidRPr="005270A2">
        <w:rPr>
          <w:rFonts w:ascii="Georgia" w:hAnsi="Georgia"/>
        </w:rPr>
        <w:t>потратил на развитие обрабатывающей промышленности, мануфактур, особенно горного дела, как наиболее нужного для войска.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Больших успехов добились русские изобретатели в области строительства гидротехнических сооружений, водяной обточке ружейных стволов, оптических инструментов. Были изобретены токарные и винторезные станки.</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Далеко не все изделия, необходимые стране, ее населению могли изготовлять на мануфактурах. Огромную роль продолжала играть ремесленное производство. Городские и сельские ремесленники производили железо (хотя по качеству оно уступало заводскому), башмаки, полотна, сукна, кожи, седла и т.п. Важнейшим ремесленным центром оставалась Москва, города на Волге - Ярославль, Нижний Новгород, Казань и другие города. В </w:t>
      </w:r>
      <w:r w:rsidRPr="005270A2">
        <w:rPr>
          <w:rFonts w:ascii="Georgia" w:hAnsi="Georgia"/>
          <w:lang w:val="en-US"/>
        </w:rPr>
        <w:t>XVIII </w:t>
      </w:r>
      <w:r w:rsidRPr="005270A2">
        <w:rPr>
          <w:rFonts w:ascii="Georgia" w:hAnsi="Georgia"/>
        </w:rPr>
        <w:t xml:space="preserve">веке появились новые виды ремесел. В городах появились позументщики, </w:t>
      </w:r>
      <w:proofErr w:type="spellStart"/>
      <w:r w:rsidRPr="005270A2">
        <w:rPr>
          <w:rFonts w:ascii="Georgia" w:hAnsi="Georgia"/>
        </w:rPr>
        <w:t>табакерщики</w:t>
      </w:r>
      <w:proofErr w:type="spellEnd"/>
      <w:r w:rsidRPr="005270A2">
        <w:rPr>
          <w:rFonts w:ascii="Georgia" w:hAnsi="Georgia"/>
        </w:rPr>
        <w:t>, каретники, шляпочники, парикмахеры. По указу 1722 года мастера каждой ремесленной специальности объединялись в цехи. В цехах избирали старшин, которые наблюдали за качеством изделий и приемом в мастера. Устанавливался срок в 7 лет для учеников, после чего они переводились в подмастерья. В Москве одном из самых крупных центров ремесленного производства, насчитывалось 146 цехов, в которые входили 6800 человек. Создание цехов, с одной стороны, отразило высокий уровень развития ремесла, а с другой, затрудняло его развитие, выделяло ремесленников в особое сословие феодального общества.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За первую четверть XVIII в. было построено свыше 300 крупных заводов и мануфактур, главным образом металлургических, по выделке оружия, парусно-полотняных, суконных, кожевенных. Впервые строятся бумажные, цементные, пороховые заводы, шпалерная фабрика, выпускавшая обои. Центр металлургической и металлообрабатывающей промышленности перемещается на Урал. В конце петровского царствования Россия не только прекращает импорт металла, но впервые начинает его экспортировать: к середине XVIII в. Россия вышла на второе место в мире по объему выплавки металла (после Швеции). Высококачественное русское железо, медь, парусина, канаты, строевой лес, хлеб экспортировались даже в Англию.</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Важной вехой в экономической политике Петра </w:t>
      </w:r>
      <w:r w:rsidRPr="005270A2">
        <w:rPr>
          <w:rFonts w:ascii="Georgia" w:hAnsi="Georgia"/>
          <w:lang w:val="en-US"/>
        </w:rPr>
        <w:t>I </w:t>
      </w:r>
      <w:r w:rsidRPr="005270A2">
        <w:rPr>
          <w:rFonts w:ascii="Georgia" w:hAnsi="Georgia"/>
        </w:rPr>
        <w:t xml:space="preserve">стало учреждение новых органов управления - коллегий, отвечавших за развитие различных отраслей народного хозяйства. Торговая деятельность передавалась в ведение </w:t>
      </w:r>
      <w:proofErr w:type="spellStart"/>
      <w:r w:rsidRPr="005270A2">
        <w:rPr>
          <w:rFonts w:ascii="Georgia" w:hAnsi="Georgia"/>
        </w:rPr>
        <w:t>Коммерц</w:t>
      </w:r>
      <w:proofErr w:type="spellEnd"/>
      <w:r w:rsidRPr="005270A2">
        <w:rPr>
          <w:rFonts w:ascii="Georgia" w:hAnsi="Georgia"/>
        </w:rPr>
        <w:t xml:space="preserve"> - коллегии. Принятый в марте 1719 г. устав определил ее задачи:</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1) оказание помощи купечеству и охрана его от "принуждения и притеснения" со стороны таможенников;</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2) обеспечение свободной и беспрепятственной торговли для русских и иностранцев;</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3) пресечение монополизма;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4) содержание в надлежащем состоянии магистратов, отвечавших за соблюдение торговых порядков и правил;</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5) контроль за качеством товаров и т.д.</w:t>
      </w:r>
    </w:p>
    <w:p w:rsidR="005270A2" w:rsidRPr="005270A2" w:rsidRDefault="005270A2" w:rsidP="005270A2">
      <w:pPr>
        <w:pStyle w:val="a3"/>
        <w:shd w:val="clear" w:color="auto" w:fill="FFFFFF"/>
        <w:spacing w:before="238" w:beforeAutospacing="0" w:after="62" w:afterAutospacing="0"/>
        <w:jc w:val="both"/>
        <w:rPr>
          <w:rFonts w:ascii="Georgia" w:hAnsi="Georgia"/>
        </w:rPr>
      </w:pPr>
      <w:r w:rsidRPr="005270A2">
        <w:rPr>
          <w:rFonts w:ascii="Georgia" w:hAnsi="Georgia"/>
          <w:b/>
          <w:bCs/>
        </w:rPr>
        <w:t>Развитие торговли</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 первой половине </w:t>
      </w:r>
      <w:r w:rsidRPr="005270A2">
        <w:rPr>
          <w:rFonts w:ascii="Georgia" w:hAnsi="Georgia"/>
          <w:lang w:val="en-US"/>
        </w:rPr>
        <w:t>XVIII </w:t>
      </w:r>
      <w:r w:rsidRPr="005270A2">
        <w:rPr>
          <w:rFonts w:ascii="Georgia" w:hAnsi="Georgia"/>
        </w:rPr>
        <w:t>века продолжалось развитие внутреннего всероссийского рынка. Значительную роль в этом играла торговля, центром которой были крупные российские города. Важными пунктами обмена, как и в </w:t>
      </w:r>
      <w:r w:rsidRPr="005270A2">
        <w:rPr>
          <w:rFonts w:ascii="Georgia" w:hAnsi="Georgia"/>
          <w:lang w:val="en-US"/>
        </w:rPr>
        <w:t>XVII </w:t>
      </w:r>
      <w:r w:rsidRPr="005270A2">
        <w:rPr>
          <w:rFonts w:ascii="Georgia" w:hAnsi="Georgia"/>
        </w:rPr>
        <w:t xml:space="preserve">веке оставались ярмарки. На базе регионального разделения труда возникли всероссийские ярмарки - </w:t>
      </w:r>
      <w:proofErr w:type="spellStart"/>
      <w:r w:rsidRPr="005270A2">
        <w:rPr>
          <w:rFonts w:ascii="Georgia" w:hAnsi="Georgia"/>
        </w:rPr>
        <w:t>Макарьевская</w:t>
      </w:r>
      <w:proofErr w:type="spellEnd"/>
      <w:r w:rsidRPr="005270A2">
        <w:rPr>
          <w:rFonts w:ascii="Georgia" w:hAnsi="Georgia"/>
        </w:rPr>
        <w:t xml:space="preserve"> (вблизи Нижнего Новгорода), </w:t>
      </w:r>
      <w:proofErr w:type="spellStart"/>
      <w:r w:rsidRPr="005270A2">
        <w:rPr>
          <w:rFonts w:ascii="Georgia" w:hAnsi="Georgia"/>
        </w:rPr>
        <w:t>Свенская</w:t>
      </w:r>
      <w:proofErr w:type="spellEnd"/>
      <w:r w:rsidRPr="005270A2">
        <w:rPr>
          <w:rFonts w:ascii="Georgia" w:hAnsi="Georgia"/>
        </w:rPr>
        <w:t xml:space="preserve"> (у Брянска), </w:t>
      </w:r>
      <w:proofErr w:type="spellStart"/>
      <w:r w:rsidRPr="005270A2">
        <w:rPr>
          <w:rFonts w:ascii="Georgia" w:hAnsi="Georgia"/>
        </w:rPr>
        <w:t>Ирбитская</w:t>
      </w:r>
      <w:proofErr w:type="spellEnd"/>
      <w:r w:rsidRPr="005270A2">
        <w:rPr>
          <w:rFonts w:ascii="Georgia" w:hAnsi="Georgia"/>
        </w:rPr>
        <w:t xml:space="preserve"> (на Урале).</w:t>
      </w:r>
      <w:r w:rsidRPr="005270A2">
        <w:rPr>
          <w:rFonts w:ascii="Georgia" w:hAnsi="Georgia"/>
          <w:lang w:val="en-US"/>
        </w:rPr>
        <w:t> </w:t>
      </w:r>
      <w:r w:rsidRPr="005270A2">
        <w:rPr>
          <w:rFonts w:ascii="Georgia" w:hAnsi="Georgia"/>
        </w:rPr>
        <w:t>Развитию торговли и внутреннего всероссийского рынка способствовало совершенствование путей сообщения, устройство каналов на водных магистралях (Вышневолоцкий, Ладожский и др.).</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Крупнейшую роль в развитии экономики сыграло завоевание Прибалтики. В XVIII в. внешняя торговля шла в основном через Петербург и прибалтийские порты (</w:t>
      </w:r>
      <w:proofErr w:type="spellStart"/>
      <w:r w:rsidRPr="005270A2">
        <w:rPr>
          <w:rFonts w:ascii="Georgia" w:hAnsi="Georgia"/>
        </w:rPr>
        <w:t>Ревель</w:t>
      </w:r>
      <w:proofErr w:type="spellEnd"/>
      <w:r w:rsidRPr="005270A2">
        <w:rPr>
          <w:rFonts w:ascii="Georgia" w:hAnsi="Georgia"/>
        </w:rPr>
        <w:t>, Ригу), а на востоке через Астрахань и Дербент. Крупными торговыми центрами в Сибири стали Тобольск, Оренбург и Омск, через которые также шла торговля с Азией.</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Для защиты отечественного производителя широко использовалась политика протекционизма. Промышленные предприятия ограждались от конкуренции с Западом запретительными пошлинами, которые повышались по мере роста иностранного производства. Пошлины достигали стоимости привозного товара, если производство это товара на отечественных фабриках равнялась импорту. Покровительственным таможенным тарифом 1724 года была установлена высокая пошлина на зарубежные товары, которые производились или могли производиться в России. В 1724 г. был введен торговый тариф, поощрявший вывоз за границу русских товаров. По настояниям Петра </w:t>
      </w:r>
      <w:r w:rsidRPr="005270A2">
        <w:rPr>
          <w:rFonts w:ascii="Georgia" w:hAnsi="Georgia"/>
          <w:lang w:val="en-US"/>
        </w:rPr>
        <w:t>I</w:t>
      </w:r>
      <w:r w:rsidRPr="005270A2">
        <w:rPr>
          <w:rFonts w:ascii="Georgia" w:hAnsi="Georgia"/>
        </w:rPr>
        <w:t> торгующее население создавало торговые компании по подобию западноевропейских компаний. В целях обеспечения возможности торговли за границей Петр </w:t>
      </w:r>
      <w:r w:rsidRPr="005270A2">
        <w:rPr>
          <w:rFonts w:ascii="Georgia" w:hAnsi="Georgia"/>
          <w:lang w:val="en-US"/>
        </w:rPr>
        <w:t>I</w:t>
      </w:r>
      <w:r w:rsidRPr="005270A2">
        <w:rPr>
          <w:rFonts w:ascii="Georgia" w:hAnsi="Georgia"/>
        </w:rPr>
        <w:t> прилагал немалые усилия для создания российского торгового флота.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Благодаря принятым мерам к концу Петровского правления экспорт российских товаров вдвое превышал импорт. При этом высокие таможенные тарифы надежно ограждали внутренний рынок.</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Экономический подъем и развитие внутреннего общероссийского рынка и внешней торговли дали необходимые материальные ресурсы для становления абсолютистской монархии и решения внутренних социально-политических и внешнеполитических задач, стоявших перед страной.</w:t>
      </w:r>
    </w:p>
    <w:p w:rsidR="005270A2" w:rsidRPr="005270A2" w:rsidRDefault="005270A2" w:rsidP="005270A2">
      <w:pPr>
        <w:pStyle w:val="a3"/>
        <w:shd w:val="clear" w:color="auto" w:fill="FFFFFF"/>
        <w:spacing w:before="238" w:beforeAutospacing="0" w:after="62" w:afterAutospacing="0"/>
        <w:jc w:val="both"/>
        <w:rPr>
          <w:rFonts w:ascii="Georgia" w:hAnsi="Georgia"/>
        </w:rPr>
      </w:pPr>
      <w:r w:rsidRPr="005270A2">
        <w:rPr>
          <w:rFonts w:ascii="Georgia" w:hAnsi="Georgia"/>
          <w:b/>
          <w:bCs/>
        </w:rPr>
        <w:t>Сельское хозяйство</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Регулярная армия, увеличение численности городов, развитие мануфактурного производства, экспорт сельскохозяйственной продукции вели к росту товарности сельского хозяйства. Однако его темпы замедлялись развитием крепостничества, усилением феодальной эксплуатации, мешавших втягиванию в рыночные отношения крестьянских хозяйств. В сельском хозяйстве государство не осуществляло политики жесткой регламентации производства, как в промышленности, поэтому главной фигурой, определявшей его рост, оставался помещик, устанавливавший порядки в вотчине по своему произволу.</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 первой четверти </w:t>
      </w:r>
      <w:r w:rsidRPr="005270A2">
        <w:rPr>
          <w:rFonts w:ascii="Georgia" w:hAnsi="Georgia"/>
          <w:lang w:val="en-US"/>
        </w:rPr>
        <w:t>XVIII </w:t>
      </w:r>
      <w:r w:rsidRPr="005270A2">
        <w:rPr>
          <w:rFonts w:ascii="Georgia" w:hAnsi="Georgia"/>
        </w:rPr>
        <w:t>века завершилось слияние двух форм феодальной земельной собственности - вотчины и поместья. Продолжалась раздача земель дворянам. Чтобы не допустить дробления дворянских земель, был издан указ " О единона</w:t>
      </w:r>
      <w:bookmarkStart w:id="0" w:name="_GoBack"/>
      <w:bookmarkEnd w:id="0"/>
      <w:r w:rsidRPr="005270A2">
        <w:rPr>
          <w:rFonts w:ascii="Georgia" w:hAnsi="Georgia"/>
        </w:rPr>
        <w:t>следии" (1714 г.). Указ уравнял поместье и вотчину. Отныне поместья передавалось по наследству старшему сыну, другие сыновья должны были служить на военной и гражданской службе. Поместья нельзя было продавать или закладывать. Служба для дворян становится пожизненной.</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 xml:space="preserve">Было образовано новое сословие государственных крестьян, в которое вошли черносотенные крестьяне, </w:t>
      </w:r>
      <w:proofErr w:type="spellStart"/>
      <w:r w:rsidRPr="005270A2">
        <w:rPr>
          <w:rFonts w:ascii="Georgia" w:hAnsi="Georgia"/>
        </w:rPr>
        <w:t>ясашные</w:t>
      </w:r>
      <w:proofErr w:type="spellEnd"/>
      <w:r w:rsidRPr="005270A2">
        <w:rPr>
          <w:rFonts w:ascii="Georgia" w:hAnsi="Georgia"/>
        </w:rPr>
        <w:t>, однодворцы и некоторые другие категории населения.</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Сельское хозяйство при Петре развивалось медленно, в основном экстенсивным путем. Однако и здесь была проведена политика реформ.</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Указом 1721 г. крестьянам предписывалось применять во время жатвы косы и грабли вместо серпа, что, безусловно, намного способствовало повышению производительности труда крестьянина, сокращала сроки жатвы и потери при уборке урожая.</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Водились новые культуры - табак, виноград, тутовые и фруктовые деревья, лекарственные растения. Разводились новые породы скота.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Осуществлялось освоение территорий Поволжья, Сибири, Черноземного центра и Украины. Эти районы стали житницами страны. С их помощью Россия полностью удовлетворяла свои потребности в хлебе и другой сельскохозяйственной продукции. Зерновые широко используются в качестве важных статей российского экспорта.</w:t>
      </w:r>
    </w:p>
    <w:p w:rsidR="005270A2" w:rsidRPr="005270A2" w:rsidRDefault="005270A2" w:rsidP="005270A2">
      <w:pPr>
        <w:pStyle w:val="a3"/>
        <w:shd w:val="clear" w:color="auto" w:fill="FFFFFF"/>
        <w:spacing w:before="238" w:beforeAutospacing="0" w:after="62" w:afterAutospacing="0"/>
        <w:jc w:val="both"/>
        <w:rPr>
          <w:rFonts w:ascii="Georgia" w:hAnsi="Georgia"/>
        </w:rPr>
      </w:pPr>
      <w:r w:rsidRPr="005270A2">
        <w:rPr>
          <w:rFonts w:ascii="Georgia" w:hAnsi="Georgia"/>
          <w:b/>
          <w:bCs/>
        </w:rPr>
        <w:t>Финансовая политика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Экономические и социальные условия для формирования абсолютизма сложились лишь к концу XVII в. Для содержания таких присущих абсолютистскому государству государственных институтов как мощный бюрократический аппарат, регулярная армия, регулярная полиция нужны были большие деньги. Такие деньги царская казна стала собирать в виде прямых и косвенных налогов, торговых, таможенных и судебных пошлин и от государственных монополий лишь к концу XVII в. Существенное увеличение доходов государевой казны к концу XVII в. обусловлено было тем, что на протяжении этого века сформировался единый общероссийский рынок. Развивалось товарное производство, прежде всего, в городах. К середине XVII в. на территории Русского государства насчитывалось свыше 250 городов (без Украины и Сибири). Население России к началу царствования Петра I составляло 15 млн. человек. В Москве насчитывалось 270 тыс. жителей, - для того времени это был очень большой город. Удельный вес городского населения (основного налогоплательщика торговых и таможенных платежей) в общей массе населения страны увеличился с 2 % в XV-XVI вв. до 3,2 % к концу XVII - началу XVIII вв. В рыночные отношения втягивалось не только городское население, но и дворянство, и даже крестьянство, особенно черносошное, и монастыри. Вместе с тем, развитие товарно-денежных отношений, завершение формирования единого общероссийского рынка имело и свою оборотную сторону. Оно привело к значительному увеличению повинностей крестьянства и посадских людей, налогов и других платежей. А это, в свою очередь вело к серьезному углублению социальных противоречий и напряженности в обществе.</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 1710 г. правительство Петра I осуществило подсчет доходов и расходов. Оказалось, что средняя ежегодная сумма доходов не превышает 3330 тысяч рублей. Расходы на армию и флот составили около 3 миллионов, а все остальные расходы около 824 тысяч рублей. Ежегодный дефицит был приблизительно равен 500 тысячам рублей, составляя 13% расходного бюджета. Первоначально дефицит покрывался за счет остатков прошлых лет.</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По смете на 1710 г. предвидевшийся полумиллионный дефицит нужно было покрыть дополнительным сбором по полтине с тяглого двора. Это был обычный вид внутреннего кредита того времени - заем беспроцентный и безвозвратный. Другого способа пополнить казну не было, так как государственной казне никто доверял ни в России, ни за границей.</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 xml:space="preserve">Прежде налоговая система была основана на подворной переписи 1678 г. По различным источникам число было от 787 тыс. до 833 тыс. дворов. </w:t>
      </w:r>
      <w:proofErr w:type="spellStart"/>
      <w:r w:rsidRPr="005270A2">
        <w:rPr>
          <w:rFonts w:ascii="Georgia" w:hAnsi="Georgia"/>
        </w:rPr>
        <w:t>Подворовое</w:t>
      </w:r>
      <w:proofErr w:type="spellEnd"/>
      <w:r w:rsidRPr="005270A2">
        <w:rPr>
          <w:rFonts w:ascii="Georgia" w:hAnsi="Georgia"/>
        </w:rPr>
        <w:t xml:space="preserve"> налогообложение было введено во второй половине XVII в. При подворном обложении прямые налоги взимались с крестьянских и посадских дворов, многочисленные натуральные повинности переведены в денежную форму и сведены в единый сбор. Прямое обложение было сведено в две классовые подати: одна, под названием ямских и </w:t>
      </w:r>
      <w:proofErr w:type="spellStart"/>
      <w:r w:rsidRPr="005270A2">
        <w:rPr>
          <w:rFonts w:ascii="Georgia" w:hAnsi="Georgia"/>
        </w:rPr>
        <w:t>полоняничных</w:t>
      </w:r>
      <w:proofErr w:type="spellEnd"/>
      <w:r w:rsidRPr="005270A2">
        <w:rPr>
          <w:rFonts w:ascii="Georgia" w:hAnsi="Georgia"/>
        </w:rPr>
        <w:t xml:space="preserve"> денег, падала на крепостных людей, другая, стрелецкая, во много раз более тяжелая, была положена на все остальное тяглое население. Оба налога в прежнем окладе взимались и при Петре.</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С целью упорядочения системы налогообложения по указу Петра I была проведена перепись населения. Перепись 1710 г. обнаружила убыль тяглого населения почти на четверть. Причинами такого снижения были: рекрутские наборы, отправка десятков тысяч рабочих на верфи, на каналы, на стройку новой столицы и бегство крестьян от тяжести налогов и самоуправства помещиков.</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Формирование регулярной армии, строительство флота, расходы на ведение войн и строительство Петербурга, казенных заводов и т.д. резко увеличили расходы и потребовали новых источников доходов.</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Северная война (1700 - 1721) еще больше усилила потребность государства в деньгах, которые оно получало путем увеличения налогов. Правительство буквально изощрялось в поисках новых объектов налогообложения. Ими занимались специальные люди, должность которых называлась - "</w:t>
      </w:r>
      <w:proofErr w:type="spellStart"/>
      <w:r w:rsidRPr="005270A2">
        <w:rPr>
          <w:rFonts w:ascii="Georgia" w:hAnsi="Georgia"/>
        </w:rPr>
        <w:t>прибыльщик</w:t>
      </w:r>
      <w:proofErr w:type="spellEnd"/>
      <w:r w:rsidRPr="005270A2">
        <w:rPr>
          <w:rFonts w:ascii="Georgia" w:hAnsi="Georgia"/>
        </w:rPr>
        <w:t>". Было введено множество новых сборов.</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 xml:space="preserve">Финансовая политика Петра I характеризовалась небывалым до его правления налоговым гнетом. Рост государственного бюджета достигался за счет расширения косвенных и увеличения прямых налогов. Начиная с 1704 г. один за другим вводились сборы: поземельный, </w:t>
      </w:r>
      <w:proofErr w:type="spellStart"/>
      <w:r w:rsidRPr="005270A2">
        <w:rPr>
          <w:rFonts w:ascii="Georgia" w:hAnsi="Georgia"/>
        </w:rPr>
        <w:t>померный</w:t>
      </w:r>
      <w:proofErr w:type="spellEnd"/>
      <w:r w:rsidRPr="005270A2">
        <w:rPr>
          <w:rFonts w:ascii="Georgia" w:hAnsi="Georgia"/>
        </w:rPr>
        <w:t xml:space="preserve"> и </w:t>
      </w:r>
      <w:proofErr w:type="spellStart"/>
      <w:r w:rsidRPr="005270A2">
        <w:rPr>
          <w:rFonts w:ascii="Georgia" w:hAnsi="Georgia"/>
        </w:rPr>
        <w:t>весчий</w:t>
      </w:r>
      <w:proofErr w:type="spellEnd"/>
      <w:r w:rsidRPr="005270A2">
        <w:rPr>
          <w:rFonts w:ascii="Georgia" w:hAnsi="Georgia"/>
        </w:rPr>
        <w:t xml:space="preserve">, </w:t>
      </w:r>
      <w:proofErr w:type="spellStart"/>
      <w:r w:rsidRPr="005270A2">
        <w:rPr>
          <w:rFonts w:ascii="Georgia" w:hAnsi="Georgia"/>
        </w:rPr>
        <w:t>хомутейный</w:t>
      </w:r>
      <w:proofErr w:type="spellEnd"/>
      <w:r w:rsidRPr="005270A2">
        <w:rPr>
          <w:rFonts w:ascii="Georgia" w:hAnsi="Georgia"/>
        </w:rPr>
        <w:t xml:space="preserve">, шапочный и сапожный - от клеймения хомутов, шапок и сапог, </w:t>
      </w:r>
      <w:proofErr w:type="spellStart"/>
      <w:r w:rsidRPr="005270A2">
        <w:rPr>
          <w:rFonts w:ascii="Georgia" w:hAnsi="Georgia"/>
        </w:rPr>
        <w:t>подужный</w:t>
      </w:r>
      <w:proofErr w:type="spellEnd"/>
      <w:r w:rsidRPr="005270A2">
        <w:rPr>
          <w:rFonts w:ascii="Georgia" w:hAnsi="Georgia"/>
        </w:rPr>
        <w:t xml:space="preserve">, с извозчиков - десятая доля найма, посаженный, </w:t>
      </w:r>
      <w:proofErr w:type="spellStart"/>
      <w:r w:rsidRPr="005270A2">
        <w:rPr>
          <w:rFonts w:ascii="Georgia" w:hAnsi="Georgia"/>
        </w:rPr>
        <w:t>покосовщинный</w:t>
      </w:r>
      <w:proofErr w:type="spellEnd"/>
      <w:r w:rsidRPr="005270A2">
        <w:rPr>
          <w:rFonts w:ascii="Georgia" w:hAnsi="Georgia"/>
        </w:rPr>
        <w:t xml:space="preserve">, кожный - с конных яловочных кож, пчельный, банный, мельничный - с постоялых дворов, с найма домов, с наемных углов, </w:t>
      </w:r>
      <w:proofErr w:type="spellStart"/>
      <w:r w:rsidRPr="005270A2">
        <w:rPr>
          <w:rFonts w:ascii="Georgia" w:hAnsi="Georgia"/>
        </w:rPr>
        <w:t>пролубной</w:t>
      </w:r>
      <w:proofErr w:type="spellEnd"/>
      <w:r w:rsidRPr="005270A2">
        <w:rPr>
          <w:rFonts w:ascii="Georgia" w:hAnsi="Georgia"/>
        </w:rPr>
        <w:t>, ледокольный, погребной, водопойный, трубный - с печей, привальный и отвальный - с плавных судов, с дров, с продажи съестного, с арбузов, огурцов, орехов, дубовых гробов, бань, улья, с рыбной ловли, бороды и т.д. Обложению подвергались не одни угодья и промыслы, но и религиозные верования, не только имущество, но и совесть. Все эти сборы получили название канцелярских сборов, так как ими ведали многочисленные канцелярии. Введен был гербовый сбор с заключения договоров в письменной форме</w:t>
      </w:r>
      <w:r w:rsidRPr="005270A2">
        <w:rPr>
          <w:rFonts w:ascii="Georgia" w:hAnsi="Georgia"/>
          <w:lang w:val="en-US"/>
        </w:rPr>
        <w:t> </w:t>
      </w:r>
      <w:r w:rsidRPr="005270A2">
        <w:rPr>
          <w:rFonts w:ascii="Georgia" w:hAnsi="Georgia"/>
        </w:rPr>
        <w:t>-</w:t>
      </w:r>
      <w:r w:rsidRPr="005270A2">
        <w:rPr>
          <w:rFonts w:ascii="Georgia" w:hAnsi="Georgia"/>
          <w:lang w:val="en-US"/>
        </w:rPr>
        <w:t> </w:t>
      </w:r>
      <w:r w:rsidRPr="005270A2">
        <w:rPr>
          <w:rFonts w:ascii="Georgia" w:hAnsi="Georgia"/>
        </w:rPr>
        <w:t>“купчих крепостей”. Ряд товаров был взят в казенные монополии: деготь, смола, щетина, ворванное сало, поташ, икра, ревень, рыбий клей, рыбий жир. Государственной монополией стал экспорт хлеба, а затем - и металла. Введена была табачная монополия и монополия продажи водки. Правительство иногда продавало монополию водки откупщикам и формы торговли на протяжении XVIII в. менялись.</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 1718 - 1724 гг. Петр </w:t>
      </w:r>
      <w:r w:rsidRPr="005270A2">
        <w:rPr>
          <w:rFonts w:ascii="Georgia" w:hAnsi="Georgia"/>
          <w:lang w:val="en-US"/>
        </w:rPr>
        <w:t>I </w:t>
      </w:r>
      <w:r w:rsidRPr="005270A2">
        <w:rPr>
          <w:rFonts w:ascii="Georgia" w:hAnsi="Georgia"/>
        </w:rPr>
        <w:t xml:space="preserve">ввел подушную подать, заменившую существовавшие с 1679 г. </w:t>
      </w:r>
      <w:proofErr w:type="spellStart"/>
      <w:r w:rsidRPr="005270A2">
        <w:rPr>
          <w:rFonts w:ascii="Georgia" w:hAnsi="Georgia"/>
        </w:rPr>
        <w:t>подворовое</w:t>
      </w:r>
      <w:proofErr w:type="spellEnd"/>
      <w:r w:rsidRPr="005270A2">
        <w:rPr>
          <w:rFonts w:ascii="Georgia" w:hAnsi="Georgia"/>
        </w:rPr>
        <w:t xml:space="preserve"> налогообложение. Ее размер был исчислен просто. Содержание армии и флота стоило 4 млн. руб. Эта сумма была разделена на количество мужских ревизских душ: с крестьянской пришлось 74 коп., посадской - 1 руб., государственных крестьян- 1 руб. 14 коп. в год. Душа мужского пола была не реальной </w:t>
      </w:r>
      <w:proofErr w:type="spellStart"/>
      <w:r w:rsidRPr="005270A2">
        <w:rPr>
          <w:rFonts w:ascii="Georgia" w:hAnsi="Georgia"/>
        </w:rPr>
        <w:t>плательщицкой</w:t>
      </w:r>
      <w:proofErr w:type="spellEnd"/>
      <w:r w:rsidRPr="005270A2">
        <w:rPr>
          <w:rFonts w:ascii="Georgia" w:hAnsi="Georgia"/>
        </w:rPr>
        <w:t xml:space="preserve"> единицей, а счетной, так как подушная подать взимались и с младенца, и с дряхлого старика, и с давно умершего, но числившегося в ревизионных актах. Все податное население страны было прикреплено к месту уплаты подушной подати. Для учета мужского населения в стране, в 1720 году, была проведена его перепись - ревизия. Ревизии в последствии проводились раз в 20 лет. Подушная подать превышала платежеспособность населения, что вызывало рост недоимок. В 1732 г., например, они составили 15 млн. руб. и вдвое превышали сумму доходов. Введение подушной подати увеличило доходы бюджета. К концу Петровского правления (1725 г.) государственные доходы по сравнению с 1701 г. выросли почти в 4 раза и составляли 8,5 млн. руб. из которых более половины (4,6 млн. руб.) приходилось на подушную подать. Структура доходов государственного бюджета была следующая: 55 % давали прямые налоги, а косвенные - 24,9 %. Такая система налогов существовала на протяжении всего XVIII в. Подушная подать была гораздо тяжелее прежних подворных и поземельных податей и давала правительству гораздо большую, сравнительно со сборами </w:t>
      </w:r>
      <w:r w:rsidRPr="005270A2">
        <w:rPr>
          <w:rFonts w:ascii="Georgia" w:hAnsi="Georgia"/>
          <w:lang w:val="en-US"/>
        </w:rPr>
        <w:t>XVII</w:t>
      </w:r>
      <w:r w:rsidRPr="005270A2">
        <w:rPr>
          <w:rFonts w:ascii="Georgia" w:hAnsi="Georgia"/>
        </w:rPr>
        <w:t> века сумму денег.</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 целом доходы увеличивались в связи с развитием рынка, ростом промышленности и численности населения. Громадные дефициты первых лет </w:t>
      </w:r>
      <w:r w:rsidRPr="005270A2">
        <w:rPr>
          <w:rFonts w:ascii="Georgia" w:hAnsi="Georgia"/>
          <w:lang w:val="en-US"/>
        </w:rPr>
        <w:t>XVIII</w:t>
      </w:r>
      <w:r w:rsidRPr="005270A2">
        <w:rPr>
          <w:rFonts w:ascii="Georgia" w:hAnsi="Georgia"/>
        </w:rPr>
        <w:t> века уменьшились к концу царствования Петра</w:t>
      </w:r>
      <w:r w:rsidRPr="005270A2">
        <w:rPr>
          <w:rFonts w:ascii="Georgia" w:hAnsi="Georgia"/>
          <w:lang w:val="en-US"/>
        </w:rPr>
        <w:t> I</w:t>
      </w:r>
      <w:r w:rsidRPr="005270A2">
        <w:rPr>
          <w:rFonts w:ascii="Georgia" w:hAnsi="Georgia"/>
        </w:rPr>
        <w:t>, хотя и на склоне своих лет он все еще не переставал нуждаться в деньгах на содержание армии и флота, на потребности народного хозяйства.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 1718 г. проведена денежная реформа, выпущены новые серебряные монеты с пониженным содержанием серебра и медные монеты, что привело со временем к инфляции, но дало значительный доход государству.</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Существенным компонентом денежной реформы явилась реорганизация системы финансового управления. При системе приказного управления в стране не было единого органа, в котором бы концентрировались все бюджетные средства. Это затрудняло учет и способствовало хищениям. В числе государственных коллегий, Петр </w:t>
      </w:r>
      <w:r w:rsidRPr="005270A2">
        <w:rPr>
          <w:rFonts w:ascii="Georgia" w:hAnsi="Georgia"/>
          <w:lang w:val="en-US"/>
        </w:rPr>
        <w:t>I</w:t>
      </w:r>
      <w:r w:rsidRPr="005270A2">
        <w:rPr>
          <w:rFonts w:ascii="Georgia" w:hAnsi="Georgia"/>
        </w:rPr>
        <w:t> создал финансовые, ведавшие финансами в общегосударственном масштабе. Таким образом, все финансовое управление было строго централизовано.</w:t>
      </w:r>
    </w:p>
    <w:p w:rsidR="005270A2" w:rsidRPr="005270A2" w:rsidRDefault="005270A2" w:rsidP="005270A2">
      <w:pPr>
        <w:pStyle w:val="a3"/>
        <w:shd w:val="clear" w:color="auto" w:fill="FFFFFF"/>
        <w:spacing w:before="238" w:beforeAutospacing="0" w:after="62" w:afterAutospacing="0"/>
        <w:jc w:val="both"/>
        <w:rPr>
          <w:rFonts w:ascii="Georgia" w:hAnsi="Georgia"/>
        </w:rPr>
      </w:pPr>
      <w:r w:rsidRPr="005270A2">
        <w:rPr>
          <w:rFonts w:ascii="Georgia" w:hAnsi="Georgia"/>
          <w:b/>
          <w:bCs/>
          <w:i/>
          <w:iCs/>
        </w:rPr>
        <w:t>Заключение</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Несомненно, что экономическая политика Петра </w:t>
      </w:r>
      <w:r w:rsidRPr="005270A2">
        <w:rPr>
          <w:rFonts w:ascii="Georgia" w:hAnsi="Georgia"/>
          <w:lang w:val="en-US"/>
        </w:rPr>
        <w:t>I</w:t>
      </w:r>
      <w:r w:rsidRPr="005270A2">
        <w:rPr>
          <w:rFonts w:ascii="Georgia" w:hAnsi="Georgia"/>
        </w:rPr>
        <w:t> была переворотом в экономической жизни страны. Различие мнений историков заключается в том, что одни считают этот переворот благом для страны, а другие трагедией.</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Население в эпоху Петра </w:t>
      </w:r>
      <w:r w:rsidRPr="005270A2">
        <w:rPr>
          <w:rFonts w:ascii="Georgia" w:hAnsi="Georgia"/>
          <w:lang w:val="en-US"/>
        </w:rPr>
        <w:t>I</w:t>
      </w:r>
      <w:r w:rsidRPr="005270A2">
        <w:rPr>
          <w:rFonts w:ascii="Georgia" w:hAnsi="Georgia"/>
        </w:rPr>
        <w:t> работало не на себя, а на государство и после длительной и тяжелой работы ушло едва ли не беднее своих отцов. Сам Петр не оставил после себя ни копейки государственного долга, не израсходовал ни одного рабочего дня у потомства, напротив завещая преемникам обильный запас средств, которыми они долго пользовались, ничего к ним не прибавляя.</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 xml:space="preserve">Основное противоречие в деятельности Петра I, по мнению историков, состояло в том, что он надеялся сильной рукой власти вызвать, пробудить самодеятельность народа в порабощенном обществе и через рабовладельческое дворянство водворить в России европейскую экономику, науку, народное просвещение как необходимое условие общественной самодеятельности. По словам О.В. Ключевского "хотел, чтобы раб, оставаясь рабом, действовал сознательно и свободно. Однако, совместное действие деспотизма и свободы, просвещения и рабства </w:t>
      </w:r>
      <w:proofErr w:type="gramStart"/>
      <w:r w:rsidRPr="005270A2">
        <w:rPr>
          <w:rFonts w:ascii="Georgia" w:hAnsi="Georgia"/>
        </w:rPr>
        <w:t>- это</w:t>
      </w:r>
      <w:proofErr w:type="gramEnd"/>
      <w:r w:rsidRPr="005270A2">
        <w:rPr>
          <w:rFonts w:ascii="Georgia" w:hAnsi="Georgia"/>
        </w:rPr>
        <w:t xml:space="preserve"> политическая квадратура круга, загадка, разрешавшаяся у нас со времен Петра два века и доселе неразрешимая". Широкое использование крепостного труда становиться тормозом к развитию русской промышленности, которая приобретает феодальный характер. Успехи в области развития промышленности, тем не менее, были впечатляющи. К концу царствования Петра I Россия уже могла полностью обеспечить себя металлом и оружием, создала крупнейший военный флот на Балтике.</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Петр </w:t>
      </w:r>
      <w:r w:rsidRPr="005270A2">
        <w:rPr>
          <w:rFonts w:ascii="Georgia" w:hAnsi="Georgia"/>
          <w:lang w:val="en-US"/>
        </w:rPr>
        <w:t>I</w:t>
      </w:r>
      <w:r w:rsidRPr="005270A2">
        <w:rPr>
          <w:rFonts w:ascii="Georgia" w:hAnsi="Georgia"/>
        </w:rPr>
        <w:t> в своей практике широко использовал методы жесткого администрирования. Это неизбежно вело к правительственному вмешательству в экономику, мелочной регламентации, придирчивому надзору. Такая практика нередко отпугивала желающих заняться предпринимательским делом, ослабляла предприимчивость людей. Бюрократическое регулирование промышленности не могло создать ей здоровой основы. Под влиянием государственной власти целые отрасли народного хозяйства перешли почти исключительно на применение труда крепостных, что, естественно, не способствовало капиталистическому развитию страны, формированию российской буржуазии.</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Противоречивые действия Петра при проведении реформ нанесли немалый ущерб стране и ее народу.</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Необходимо отметить и важные результаты реформ, благодаря которым Россия стала мировой державой. Во-первых, петровские реформы, тесно связанные с хозяйственной политикой предшествующего периода, вывели страну из экономической стагнации и приобщили к передовым западноевропейским знаниям, опыту и технологиям. Во-вторых, энергично поощряемое государством развитие промышленности способствовало преодолению экономической отсталости страны и укреплению ее военной мощи. В-третьих, в результате преобразований сформировались внутренний рынок и "новый класс"- торгово-промышленное сословие, вобравшее в себя наиболее деятельную часть общества. Старый торговый капитал переходил в промышленность, составляя привилегированную группу "нового класса". Именно ему передавались казенные предприятия, и именно этот класс стал представлять собой ядро предпринимательства России. В-четвертых, достижения в области экономических преобразований и в военной сфере оказали влияние и на политические успехи России, Российская империя становится крупнейшей политической силой, с которой вынуждены были считаться все европейские государства.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Военная, экономическая и финансовая политика Петра не всегда приводила к позитивным результатам, однако при всех неудачах его реформаторской деятельности, он, тем не менее, сделал большой шаг вперед сравнительно со своими предшественниками; в 17 веке только смутно понимали необходимость экономических реформ и лишь немногие люди сознавали по какому пути они должны идти.</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Петр сделал реформы одной из главных задач правительственной деятельности, четко определил цели и указал, где и как надо их достигать. В этом его большая заслуга.</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Реформы Петра затронули не только оборону, экономику и финансы. Они повлекли за собой необходимость перестройки системы государственного управления и образования.</w:t>
      </w:r>
    </w:p>
    <w:p w:rsidR="005270A2" w:rsidRPr="005270A2" w:rsidRDefault="005270A2" w:rsidP="005270A2">
      <w:pPr>
        <w:pStyle w:val="a3"/>
        <w:shd w:val="clear" w:color="auto" w:fill="FFFFFF"/>
        <w:spacing w:after="0" w:afterAutospacing="0" w:line="360" w:lineRule="atLeast"/>
        <w:ind w:firstLine="720"/>
        <w:jc w:val="both"/>
        <w:rPr>
          <w:rFonts w:ascii="Georgia" w:hAnsi="Georgia"/>
        </w:rPr>
      </w:pPr>
      <w:r w:rsidRPr="005270A2">
        <w:rPr>
          <w:rFonts w:ascii="Georgia" w:hAnsi="Georgia"/>
        </w:rPr>
        <w:t>В результате военных побед и экономических достижений Россия стала великой европейской державой, а с 22 октября 1721г. официально провозглашались империей, представлявшей собой могучее и огромное государство мира.</w:t>
      </w:r>
    </w:p>
    <w:p w:rsidR="005E37C0" w:rsidRPr="005270A2" w:rsidRDefault="005E37C0" w:rsidP="005270A2">
      <w:pPr>
        <w:jc w:val="both"/>
      </w:pPr>
    </w:p>
    <w:sectPr w:rsidR="005E37C0" w:rsidRPr="005270A2" w:rsidSect="005270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70A2"/>
    <w:rsid w:val="00352C8F"/>
    <w:rsid w:val="005270A2"/>
    <w:rsid w:val="005E37C0"/>
    <w:rsid w:val="00EE75EE"/>
    <w:rsid w:val="00FB72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667BE-E016-474A-9789-A3421897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70A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8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4783</Words>
  <Characters>27268</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Анищенко Анатолий Алексеевич</dc:creator>
  <cp:keywords/>
  <dc:description/>
  <cp:lastModifiedBy>Анищенко Анатолий Алексеевич</cp:lastModifiedBy>
  <cp:revision>1</cp:revision>
  <dcterms:created xsi:type="dcterms:W3CDTF">2019-01-10T16:40:00Z</dcterms:created>
  <dcterms:modified xsi:type="dcterms:W3CDTF">2019-01-10T16:41:00Z</dcterms:modified>
</cp:coreProperties>
</file>