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70EF" w14:textId="2B1CF94C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50F17723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5A744C5C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3AA24CAC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ФПИиКТ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СППО</w:t>
      </w:r>
    </w:p>
    <w:p w14:paraId="7F6447DC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525B9E8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59E434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948073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E108248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A630171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33AF424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7B4C35F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CB7F97D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EB126B" w14:textId="3E3655E0" w:rsidR="00000E20" w:rsidRPr="00EC3313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Расчётно-графическая работа</w:t>
      </w:r>
    </w:p>
    <w:p w14:paraId="7D2E5CD2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76ABEF34" w14:textId="0969CD8D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>
        <w:rPr>
          <w:rFonts w:ascii="Times New Roman" w:hAnsi="Times New Roman" w:cs="Times New Roman"/>
          <w:color w:val="00000A"/>
          <w:sz w:val="32"/>
          <w:szCs w:val="28"/>
        </w:rPr>
        <w:t>Математика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D04951A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3D8DFFB" w14:textId="38CB4DCE" w:rsidR="00000E20" w:rsidRPr="006B34FC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- 1</w:t>
      </w:r>
    </w:p>
    <w:p w14:paraId="6215A2B5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30FE3C6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A223F5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E4A3FC0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7C891C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4C146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978CEC" w14:textId="77777777" w:rsidR="00000E20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9060231" w14:textId="77777777" w:rsidR="00000E20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68EDE14" w14:textId="77777777" w:rsidR="00000E20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1EA7BA9" w14:textId="77777777" w:rsidR="00000E20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B96C66E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47411B" w14:textId="474171E4" w:rsidR="00000E20" w:rsidRPr="00D257C7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229965CD" w14:textId="34BB14F7" w:rsidR="00000E20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0820191B" w14:textId="1D1199DC" w:rsidR="00000E20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Ефаринов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Павел Андреевич</w:t>
      </w:r>
    </w:p>
    <w:p w14:paraId="47485DFF" w14:textId="7C9A53A3" w:rsidR="00000E20" w:rsidRPr="00215ED8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Гогидзе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Полина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Роиновна</w:t>
      </w:r>
      <w:proofErr w:type="spellEnd"/>
    </w:p>
    <w:p w14:paraId="71E33DC4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З112</w:t>
      </w:r>
    </w:p>
    <w:p w14:paraId="6314DD28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27531DB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5066EBB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D2E368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F6B0711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7FADB6F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DC11D60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909C82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AD0D649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964B2" w14:textId="77777777" w:rsidR="00000E20" w:rsidRDefault="00000E20" w:rsidP="000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B58C0A7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6E3A528" w14:textId="77777777" w:rsidR="00000E20" w:rsidRPr="00656F3F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DDED63C" w14:textId="11F2CFDD" w:rsidR="00124437" w:rsidRPr="00000E20" w:rsidRDefault="00000E20" w:rsidP="00000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>
        <w:rPr>
          <w:rFonts w:ascii="Times New Roman" w:hAnsi="Times New Roman" w:cs="Times New Roman"/>
          <w:color w:val="00000A"/>
          <w:sz w:val="28"/>
          <w:szCs w:val="28"/>
        </w:rPr>
        <w:t>9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5E5BDD07" w14:textId="441D7F9E" w:rsidR="00947D26" w:rsidRDefault="00947D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№1</w:t>
      </w:r>
    </w:p>
    <w:p w14:paraId="3AB5AEE2" w14:textId="77777777" w:rsidR="00947D26" w:rsidRDefault="00947D2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AFD762" w14:textId="2D09A44C" w:rsidR="00CC3710" w:rsidRDefault="00CC3710">
      <w:pPr>
        <w:rPr>
          <w:sz w:val="36"/>
          <w:szCs w:val="36"/>
        </w:rPr>
      </w:pPr>
      <w:r>
        <w:rPr>
          <w:sz w:val="36"/>
          <w:szCs w:val="36"/>
        </w:rPr>
        <w:t>Зада</w:t>
      </w:r>
      <w:r w:rsidR="00947D26">
        <w:rPr>
          <w:sz w:val="36"/>
          <w:szCs w:val="36"/>
        </w:rPr>
        <w:t>ние</w:t>
      </w:r>
      <w:r>
        <w:rPr>
          <w:sz w:val="36"/>
          <w:szCs w:val="36"/>
        </w:rPr>
        <w:t xml:space="preserve"> №2</w:t>
      </w:r>
    </w:p>
    <w:p w14:paraId="54975BE4" w14:textId="77777777" w:rsidR="00CC3710" w:rsidRPr="00CC3710" w:rsidRDefault="00C80A0B">
      <w:pPr>
        <w:rPr>
          <w:rFonts w:eastAsiaTheme="minorEastAsia"/>
        </w:rPr>
      </w:pPr>
      <w:r w:rsidRPr="00780CB2">
        <w:rPr>
          <w:sz w:val="36"/>
          <w:szCs w:val="36"/>
        </w:rPr>
        <w:t>Интеграл Пуа</w:t>
      </w:r>
      <w:r w:rsidR="00A540FE" w:rsidRPr="00780CB2">
        <w:rPr>
          <w:sz w:val="36"/>
          <w:szCs w:val="36"/>
        </w:rPr>
        <w:t>с</w:t>
      </w:r>
      <w:r w:rsidRPr="00780CB2">
        <w:rPr>
          <w:sz w:val="36"/>
          <w:szCs w:val="36"/>
        </w:rPr>
        <w:t>сона:</w:t>
      </w:r>
      <w:r w:rsidRPr="00C80A0B">
        <w:t xml:space="preserve"> </w:t>
      </w:r>
      <m:oMath>
        <m:r>
          <w:rPr>
            <w:rFonts w:ascii="Cambria Math" w:hAnsi="Cambria Math"/>
          </w:rPr>
          <m:t xml:space="preserve">I=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CC371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5D75352" w14:textId="268843A2" w:rsidR="00C80A0B" w:rsidRPr="00CC3710" w:rsidRDefault="00664A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7CF1DE76" w14:textId="1C107005" w:rsidR="0028249A" w:rsidRPr="00CC3710" w:rsidRDefault="0028249A">
      <w:pPr>
        <w:rPr>
          <w:rFonts w:eastAsiaTheme="minorEastAsia"/>
        </w:rPr>
      </w:pPr>
      <w:r>
        <w:rPr>
          <w:rFonts w:eastAsiaTheme="minorEastAsia"/>
        </w:rPr>
        <w:t>Перейдём к полярным координатам:</w:t>
      </w:r>
      <w:r w:rsidR="00CC3710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x=ρ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y=ρ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F5E4C53" w14:textId="71F83AD3" w:rsidR="00E32B90" w:rsidRPr="00E32B90" w:rsidRDefault="00E32B90">
      <w:pPr>
        <w:rPr>
          <w:rFonts w:eastAsiaTheme="minorEastAsia"/>
        </w:rPr>
      </w:pPr>
      <w:r>
        <w:rPr>
          <w:rFonts w:eastAsiaTheme="minorEastAsia"/>
        </w:rPr>
        <w:t>Пересчитаем пределы интегрирования:</w:t>
      </w:r>
      <w:r w:rsidR="00CC3710">
        <w:rPr>
          <w:rFonts w:eastAsiaTheme="minorEastAsia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ρdρ</m:t>
              </m:r>
            </m:e>
          </m:nary>
        </m:oMath>
      </m:oMathPara>
    </w:p>
    <w:p w14:paraId="6FA2E205" w14:textId="77777777" w:rsidR="00E32B90" w:rsidRDefault="00E32B90">
      <w:pPr>
        <w:rPr>
          <w:rFonts w:eastAsiaTheme="minorEastAsia"/>
        </w:rPr>
      </w:pPr>
      <w:r>
        <w:rPr>
          <w:rFonts w:eastAsiaTheme="minorEastAsia"/>
        </w:rPr>
        <w:t>Вычислим полученный двойной интеграл:</w:t>
      </w:r>
    </w:p>
    <w:p w14:paraId="56C5B9CC" w14:textId="77777777" w:rsidR="00E32B90" w:rsidRPr="00BF6D0C" w:rsidRDefault="00664A1D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Start w:id="0" w:name="_Hlk9876431"/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dρ</m:t>
              </m:r>
            </m:e>
          </m:nary>
          <w:bookmarkEnd w:id="0"/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d>
                </m:sup>
              </m:sSup>
              <m:r>
                <w:rPr>
                  <w:rFonts w:ascii="Cambria Math" w:hAnsi="Cambria Math"/>
                </w:rPr>
                <m:t>dρ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dρ=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A75BB2C" w14:textId="77777777" w:rsidR="004105BF" w:rsidRPr="002D5D5D" w:rsidRDefault="00BF6D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C951866" w14:textId="25F42262" w:rsidR="002D5D5D" w:rsidRPr="002D5D5D" w:rsidRDefault="002D5D5D">
      <w:pPr>
        <w:rPr>
          <w:rFonts w:eastAsiaTheme="minorEastAsia"/>
        </w:rPr>
      </w:pPr>
      <w:r>
        <w:rPr>
          <w:rFonts w:eastAsiaTheme="minorEastAsia"/>
        </w:rPr>
        <w:t>Получаем:</w:t>
      </w:r>
      <w:r w:rsidR="00CC371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83587D" w14:textId="77777777" w:rsidR="00CC3710" w:rsidRDefault="00CC3710">
      <w:pPr>
        <w:rPr>
          <w:rFonts w:eastAsiaTheme="minorEastAsia"/>
          <w:sz w:val="36"/>
          <w:szCs w:val="36"/>
        </w:rPr>
      </w:pPr>
    </w:p>
    <w:p w14:paraId="5DE4ED62" w14:textId="525EDE4F" w:rsidR="004105BF" w:rsidRDefault="004105BF">
      <w:pPr>
        <w:rPr>
          <w:rFonts w:eastAsiaTheme="minorEastAsia"/>
        </w:rPr>
      </w:pPr>
      <w:r w:rsidRPr="00780CB2">
        <w:rPr>
          <w:rFonts w:eastAsiaTheme="minorEastAsia"/>
          <w:sz w:val="36"/>
          <w:szCs w:val="36"/>
        </w:rPr>
        <w:t>Интеграл Френеля</w:t>
      </w:r>
      <w:r w:rsidR="00A540FE" w:rsidRPr="00780CB2">
        <w:rPr>
          <w:rFonts w:eastAsiaTheme="minorEastAsia"/>
          <w:sz w:val="36"/>
          <w:szCs w:val="36"/>
        </w:rPr>
        <w:t>:</w:t>
      </w:r>
      <w:r w:rsidR="00A540F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J=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</w:p>
    <w:p w14:paraId="193FB9D2" w14:textId="05A80F9A" w:rsidR="00A540FE" w:rsidRPr="00A540FE" w:rsidRDefault="00A540FE">
      <w:pPr>
        <w:rPr>
          <w:rFonts w:eastAsiaTheme="minorEastAsia"/>
        </w:rPr>
      </w:pPr>
      <w:r>
        <w:rPr>
          <w:rFonts w:eastAsiaTheme="minorEastAsia"/>
        </w:rPr>
        <w:t xml:space="preserve">Докажем, что: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t </m:t>
                </m:r>
              </m:sup>
            </m:sSup>
            <m:r>
              <w:rPr>
                <w:rFonts w:ascii="Cambria Math" w:hAnsi="Cambria Math"/>
              </w:rPr>
              <m:t>du</m:t>
            </m:r>
          </m:e>
        </m:nary>
      </m:oMath>
      <w:r w:rsidR="00CC3710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d(u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6F90E139" w14:textId="79824BDD" w:rsidR="00A540FE" w:rsidRPr="00CC3710" w:rsidRDefault="00A540FE">
      <w:pPr>
        <w:rPr>
          <w:rFonts w:eastAsiaTheme="minorEastAsia"/>
        </w:rPr>
      </w:pPr>
      <w:r>
        <w:rPr>
          <w:rFonts w:eastAsiaTheme="minorEastAsia"/>
        </w:rPr>
        <w:t>Воспользуемся уже посчитанным интегралом Пуассона:</w:t>
      </w:r>
      <w:r w:rsidR="00CC3710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d(u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24E281E" w14:textId="5F654893" w:rsidR="00D32593" w:rsidRPr="00D32593" w:rsidRDefault="00D32593">
      <w:pPr>
        <w:rPr>
          <w:rFonts w:eastAsiaTheme="minorEastAsia"/>
        </w:rPr>
      </w:pPr>
      <w:r>
        <w:t>Подставим полученный результат в исходный интеграл:</w:t>
      </w:r>
      <w:r w:rsidR="00CC3710"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6807EDEB" w14:textId="0AD7EA0D" w:rsidR="00CB14D1" w:rsidRPr="0037221E" w:rsidRDefault="00D32593" w:rsidP="00CB14D1">
      <w:pPr>
        <w:rPr>
          <w:rFonts w:eastAsiaTheme="minorEastAsia"/>
        </w:rPr>
      </w:pPr>
      <w:r>
        <w:rPr>
          <w:rFonts w:eastAsiaTheme="minorEastAsia"/>
        </w:rPr>
        <w:t>Ра</w:t>
      </w:r>
      <w:r w:rsidR="00CB14D1">
        <w:rPr>
          <w:rFonts w:eastAsiaTheme="minorEastAsia"/>
        </w:rPr>
        <w:t>с</w:t>
      </w:r>
      <w:r>
        <w:rPr>
          <w:rFonts w:eastAsiaTheme="minorEastAsia"/>
        </w:rPr>
        <w:t>смотрим</w:t>
      </w:r>
      <w:r w:rsidR="00CB14D1">
        <w:rPr>
          <w:rFonts w:eastAsiaTheme="minorEastAsia"/>
        </w:rPr>
        <w:t xml:space="preserve"> интеграл по</w:t>
      </w:r>
      <w:r w:rsidR="00CB14D1" w:rsidRPr="00CB14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CB14D1" w:rsidRPr="00CB14D1">
        <w:rPr>
          <w:rFonts w:eastAsiaTheme="minorEastAsia"/>
        </w:rPr>
        <w:t xml:space="preserve"> </w:t>
      </w:r>
      <w:r w:rsidR="00CB14D1"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J(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371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BF1EE1C" w14:textId="77777777" w:rsidR="00CC3710" w:rsidRDefault="00CC3710" w:rsidP="00CB14D1">
      <w:pPr>
        <w:rPr>
          <w:rFonts w:eastAsiaTheme="minorEastAsia"/>
          <w:sz w:val="28"/>
          <w:szCs w:val="28"/>
        </w:rPr>
      </w:pPr>
    </w:p>
    <w:p w14:paraId="77F6ECFF" w14:textId="0E908926" w:rsidR="00CC3710" w:rsidRPr="00CC3710" w:rsidRDefault="0037221E" w:rsidP="00B37E64">
      <w:pPr>
        <w:rPr>
          <w:sz w:val="28"/>
          <w:szCs w:val="28"/>
        </w:rPr>
      </w:pPr>
      <w:r w:rsidRPr="00780CB2">
        <w:rPr>
          <w:rFonts w:eastAsiaTheme="minorEastAsia"/>
          <w:sz w:val="28"/>
          <w:szCs w:val="28"/>
        </w:rPr>
        <w:t xml:space="preserve">Есть несколько вариантов, как </w:t>
      </w:r>
      <w:r w:rsidR="00780CB2">
        <w:rPr>
          <w:rFonts w:eastAsiaTheme="minorEastAsia"/>
          <w:sz w:val="28"/>
          <w:szCs w:val="28"/>
        </w:rPr>
        <w:t>вычислять</w:t>
      </w:r>
      <w:r w:rsidRPr="00780CB2">
        <w:rPr>
          <w:rFonts w:eastAsiaTheme="minorEastAsia"/>
          <w:sz w:val="28"/>
          <w:szCs w:val="28"/>
        </w:rPr>
        <w:t xml:space="preserve"> такой интеграл, рассмотрим </w:t>
      </w:r>
      <w:r w:rsidRPr="00780CB2">
        <w:rPr>
          <w:b/>
          <w:i/>
          <w:sz w:val="28"/>
          <w:szCs w:val="28"/>
        </w:rPr>
        <w:t xml:space="preserve">первый </w:t>
      </w:r>
      <w:r w:rsidRPr="00780CB2">
        <w:rPr>
          <w:sz w:val="28"/>
          <w:szCs w:val="28"/>
        </w:rPr>
        <w:t>из них:</w:t>
      </w:r>
      <w:r w:rsidR="00CC3710">
        <w:rPr>
          <w:sz w:val="28"/>
          <w:szCs w:val="28"/>
        </w:rPr>
        <w:br/>
      </w:r>
      <w:r>
        <w:t>Интегрируем по частям:</w:t>
      </w:r>
      <w:r w:rsidR="00CC3710"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dw=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1DE31A5D" w14:textId="57767F1A" w:rsidR="00B37E64" w:rsidRPr="00CC3710" w:rsidRDefault="00B37E64" w:rsidP="00B37E6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3DB6A71" w14:textId="0622BE6A" w:rsidR="00B37E64" w:rsidRPr="00CC3710" w:rsidRDefault="00B37E64" w:rsidP="00B37E64">
      <w:r>
        <w:t>Ещё раз интегрируем по частям:</w:t>
      </w:r>
      <w:r w:rsidR="00CC3710"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dw=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438F70BB" w14:textId="77777777" w:rsidR="00B37E64" w:rsidRPr="00401A95" w:rsidRDefault="00B37E64" w:rsidP="00B37E6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t 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8A390AE" w14:textId="6CAD1F4D" w:rsidR="00B37E64" w:rsidRPr="00CC3710" w:rsidRDefault="00401A95" w:rsidP="00B37E64">
      <w:r>
        <w:t>Можем заметить, что интеграл циклический, переносим интеграл в левую часть и выражаем его:</w:t>
      </w:r>
      <w:r w:rsidR="00CC3710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</m:oMath>
      </m:oMathPara>
    </w:p>
    <w:p w14:paraId="05F2089B" w14:textId="77777777" w:rsidR="00401A95" w:rsidRPr="00401A95" w:rsidRDefault="00664A1D" w:rsidP="00401A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</m:oMath>
      </m:oMathPara>
    </w:p>
    <w:p w14:paraId="3140C7EC" w14:textId="77777777" w:rsidR="00401A95" w:rsidRPr="003D6CF3" w:rsidRDefault="00664A1D" w:rsidP="00401A95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 xml:space="preserve">==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1CA646EC" w14:textId="7217E352" w:rsidR="003D6CF3" w:rsidRPr="00CC3710" w:rsidRDefault="003D6CF3" w:rsidP="00401A95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</m:oMath>
      <w:r>
        <w:rPr>
          <w:rFonts w:eastAsiaTheme="minorEastAsia"/>
        </w:rPr>
        <w:t xml:space="preserve"> ограничена и умножается на бесконечно малую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при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>, то итоговая функция является бесконечно малой, а значит стремится к нулю</w:t>
      </w:r>
      <w:r w:rsidR="00CC3710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1978C5A4" w14:textId="77777777" w:rsidR="00CC3710" w:rsidRPr="00780CB2" w:rsidRDefault="00CC3710" w:rsidP="00401A95">
      <w:pPr>
        <w:rPr>
          <w:rFonts w:eastAsiaTheme="minorEastAsia"/>
        </w:rPr>
      </w:pPr>
    </w:p>
    <w:p w14:paraId="19192266" w14:textId="1AE8F9A0" w:rsidR="00650E75" w:rsidRPr="00CC3710" w:rsidRDefault="00780CB2" w:rsidP="00650E75">
      <w:pPr>
        <w:rPr>
          <w:rFonts w:eastAsiaTheme="minorEastAsia"/>
          <w:sz w:val="28"/>
          <w:szCs w:val="28"/>
        </w:rPr>
      </w:pPr>
      <w:r w:rsidRPr="00780CB2">
        <w:rPr>
          <w:rFonts w:eastAsiaTheme="minorEastAsia"/>
          <w:b/>
          <w:i/>
          <w:sz w:val="28"/>
          <w:szCs w:val="28"/>
        </w:rPr>
        <w:t>Второй</w:t>
      </w:r>
      <w:r w:rsidRPr="00780CB2">
        <w:rPr>
          <w:rFonts w:eastAsiaTheme="minorEastAsia"/>
          <w:sz w:val="28"/>
          <w:szCs w:val="28"/>
        </w:rPr>
        <w:t xml:space="preserve"> вариант вычисления интеграла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CC3710">
        <w:rPr>
          <w:rFonts w:eastAsiaTheme="minorEastAsia"/>
          <w:sz w:val="28"/>
          <w:szCs w:val="28"/>
        </w:rPr>
        <w:br/>
      </w:r>
      <w:r w:rsidR="00650E75">
        <w:rPr>
          <w:rFonts w:eastAsiaTheme="minorEastAsia"/>
        </w:rPr>
        <w:t xml:space="preserve">Рассмотрим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650E75" w:rsidRPr="00650E75">
        <w:rPr>
          <w:rFonts w:eastAsiaTheme="minorEastAsia"/>
        </w:rPr>
        <w:t xml:space="preserve">, </w:t>
      </w:r>
      <w:r w:rsidR="00650E75">
        <w:rPr>
          <w:rFonts w:eastAsiaTheme="minorEastAsia"/>
        </w:rPr>
        <w:t xml:space="preserve">как мнимую часть комплексного числа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=- </m:t>
        </m:r>
        <m:r>
          <w:rPr>
            <w:rFonts w:ascii="Cambria Math" w:eastAsiaTheme="minorEastAsia" w:hAnsi="Cambria Math"/>
            <w:lang w:val="en-US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</m:t>
                </m:r>
              </m:sup>
            </m:sSup>
          </m:e>
        </m:d>
      </m:oMath>
      <w:r w:rsidR="00CC3710">
        <w:rPr>
          <w:rFonts w:eastAsiaTheme="minorEastAsia"/>
        </w:rPr>
        <w:br/>
      </w:r>
      <w:r w:rsidR="00650E75">
        <w:rPr>
          <w:rFonts w:eastAsiaTheme="minorEastAsia"/>
        </w:rPr>
        <w:t>Заменим синус в интеграле:</w:t>
      </w:r>
      <w:r w:rsidR="00CC3710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=- Im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==- 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=- Im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t→∞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==- 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66C71F" w14:textId="53D65DBC" w:rsidR="00850F4D" w:rsidRPr="00876A5F" w:rsidRDefault="00850F4D" w:rsidP="00850F4D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 xml:space="preserve">i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</m:oMath>
      <w:r>
        <w:rPr>
          <w:rFonts w:eastAsiaTheme="minorEastAsia"/>
        </w:rPr>
        <w:t xml:space="preserve"> ограничена и умножается на бесконечно малую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при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>, то итоговая функция является бесконечно малой, а значит стремится к нулю</w:t>
      </w:r>
      <w:r w:rsidR="00CC371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=- 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>=Im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=Im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+i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07EF4DBD" w14:textId="77777777" w:rsidR="00CC3710" w:rsidRDefault="00CC3710" w:rsidP="00850F4D">
      <w:pPr>
        <w:rPr>
          <w:rFonts w:eastAsiaTheme="minorEastAsia"/>
          <w:sz w:val="28"/>
          <w:szCs w:val="28"/>
        </w:rPr>
      </w:pPr>
    </w:p>
    <w:p w14:paraId="53ABDD08" w14:textId="4C8FEFDC" w:rsidR="00876A5F" w:rsidRPr="00CC3710" w:rsidRDefault="00876A5F" w:rsidP="00876A5F">
      <w:pPr>
        <w:rPr>
          <w:rFonts w:eastAsiaTheme="minorEastAsia"/>
          <w:sz w:val="28"/>
          <w:szCs w:val="28"/>
        </w:rPr>
      </w:pPr>
      <w:r w:rsidRPr="00876A5F">
        <w:rPr>
          <w:rFonts w:eastAsiaTheme="minorEastAsia"/>
          <w:sz w:val="28"/>
          <w:szCs w:val="28"/>
        </w:rPr>
        <w:t>Вернёмся к вычислению интеграла Френеля</w:t>
      </w:r>
      <w:r>
        <w:rPr>
          <w:rFonts w:eastAsiaTheme="minorEastAsia"/>
          <w:sz w:val="28"/>
          <w:szCs w:val="28"/>
        </w:rPr>
        <w:t>:</w:t>
      </w:r>
      <w:r w:rsidR="00CC3710">
        <w:rPr>
          <w:rFonts w:eastAsiaTheme="minorEastAsia"/>
          <w:sz w:val="28"/>
          <w:szCs w:val="28"/>
        </w:rPr>
        <w:br/>
      </w:r>
      <w:r>
        <w:rPr>
          <w:rFonts w:eastAsiaTheme="minorEastAsia"/>
        </w:rPr>
        <w:t xml:space="preserve">Подставим полученное значение в искомый интеграл </w:t>
      </w:r>
      <m:oMath>
        <m:r>
          <w:rPr>
            <w:rFonts w:ascii="Cambria Math" w:hAnsi="Cambria Math"/>
          </w:rPr>
          <m:t>J</m:t>
        </m:r>
      </m:oMath>
      <w:r w:rsidR="00CC3710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7DD19EC9" w14:textId="78BAE4FA" w:rsidR="0044650F" w:rsidRPr="0044650F" w:rsidRDefault="0044650F" w:rsidP="0044650F">
      <w:pPr>
        <w:rPr>
          <w:rFonts w:eastAsiaTheme="minorEastAsia"/>
        </w:rPr>
      </w:pPr>
      <w:r>
        <w:rPr>
          <w:rFonts w:eastAsiaTheme="minorEastAsia"/>
        </w:rPr>
        <w:t xml:space="preserve">Сделаем замену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hAnsi="Cambria Math"/>
          </w:rPr>
          <m:t>du=-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C371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dg</m:t>
              </m:r>
            </m:e>
          </m:nary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4D7AE59F" w14:textId="576F2158" w:rsidR="0044650F" w:rsidRPr="0044650F" w:rsidRDefault="0044650F" w:rsidP="0044650F">
      <w:pPr>
        <w:rPr>
          <w:rFonts w:eastAsiaTheme="minorEastAsia"/>
        </w:rPr>
      </w:pPr>
      <w:r>
        <w:rPr>
          <w:rFonts w:eastAsiaTheme="minorEastAsia"/>
        </w:rPr>
        <w:t>Следовательно:</w:t>
      </w:r>
      <w:r w:rsidR="00CC371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423D215" w14:textId="61ABEF9D" w:rsidR="008225CA" w:rsidRPr="00CC3710" w:rsidRDefault="0044650F" w:rsidP="008225CA">
      <w:pPr>
        <w:rPr>
          <w:rFonts w:eastAsiaTheme="minorEastAsia"/>
        </w:rPr>
      </w:pPr>
      <w:r>
        <w:rPr>
          <w:rFonts w:eastAsiaTheme="minorEastAsia"/>
        </w:rPr>
        <w:t xml:space="preserve">Сделаем замену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=u-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 xml:space="preserve">,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-2</m:t>
        </m:r>
      </m:oMath>
      <w:r w:rsidRPr="0044650F">
        <w:rPr>
          <w:rFonts w:eastAsiaTheme="minorEastAsia"/>
        </w:rPr>
        <w:t xml:space="preserve">, </w:t>
      </w:r>
      <w:r>
        <w:rPr>
          <w:rFonts w:eastAsiaTheme="minorEastAsia"/>
        </w:rPr>
        <w:t>то есть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, dg=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du</m:t>
        </m:r>
      </m:oMath>
      <w:r w:rsidR="00CC3710">
        <w:rPr>
          <w:rFonts w:eastAsiaTheme="minorEastAsia"/>
        </w:rPr>
        <w:br/>
      </w:r>
      <w:r w:rsidR="00ED7638">
        <w:rPr>
          <w:rFonts w:eastAsiaTheme="minorEastAsia"/>
        </w:rPr>
        <w:t xml:space="preserve">То есть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dg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</m:oMath>
      <w:r w:rsidR="008225CA" w:rsidRPr="008225CA">
        <w:rPr>
          <w:rFonts w:eastAsiaTheme="minorEastAsia"/>
        </w:rPr>
        <w:t xml:space="preserve"> </w:t>
      </w:r>
      <w:r w:rsidR="008225CA">
        <w:rPr>
          <w:rFonts w:eastAsiaTheme="minorEastAsia"/>
        </w:rPr>
        <w:t>Пересчитаем пределы интегрирования:</w:t>
      </w:r>
      <w:r w:rsidR="00CC3710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u→∞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=+∞</m:t>
              </m:r>
            </m:e>
          </m:func>
          <m:r>
            <w:rPr>
              <w:rFonts w:ascii="Cambria Math" w:eastAsiaTheme="minorEastAsia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u→0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=-∞</m:t>
              </m:r>
            </m:e>
          </m:func>
        </m:oMath>
      </m:oMathPara>
    </w:p>
    <w:p w14:paraId="02033A79" w14:textId="51B76046" w:rsidR="008225CA" w:rsidRPr="00CC3710" w:rsidRDefault="008225CA" w:rsidP="008225CA">
      <w:r>
        <w:t>Подставим полученные значения в исходный интеграл:</w:t>
      </w:r>
      <w:r w:rsidR="00CC3710"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g→+∞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g→-∞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4696CFFF" w14:textId="16027079" w:rsidR="000C1C1C" w:rsidRPr="00B05752" w:rsidRDefault="000C1C1C" w:rsidP="00850F4D">
      <w:pPr>
        <w:rPr>
          <w:rFonts w:eastAsiaTheme="minorEastAsia"/>
        </w:rPr>
      </w:pPr>
      <w:r>
        <w:t>Получаем:</w:t>
      </w:r>
      <w:r w:rsidR="00CC3710">
        <w:br/>
      </w:r>
      <m:oMathPara>
        <m:oMath>
          <m:r>
            <w:rPr>
              <w:rFonts w:ascii="Cambria Math" w:hAnsi="Cambria Math"/>
            </w:rPr>
            <m:t xml:space="preserve">J=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78B4FD1B" w14:textId="77777777" w:rsidR="00CC3710" w:rsidRDefault="00CC3710" w:rsidP="00850F4D">
      <w:pPr>
        <w:rPr>
          <w:rFonts w:eastAsiaTheme="minorEastAsia"/>
          <w:sz w:val="36"/>
          <w:szCs w:val="36"/>
        </w:rPr>
      </w:pPr>
    </w:p>
    <w:p w14:paraId="69344EC0" w14:textId="495B0A80" w:rsidR="008F6058" w:rsidRPr="006A0BA1" w:rsidRDefault="00702C4E" w:rsidP="00850F4D">
      <w:pPr>
        <w:rPr>
          <w:rFonts w:eastAsiaTheme="minorEastAsia"/>
        </w:rPr>
      </w:pPr>
      <w:r w:rsidRPr="00CC3710">
        <w:rPr>
          <w:rFonts w:eastAsiaTheme="minorEastAsia"/>
          <w:sz w:val="28"/>
          <w:szCs w:val="36"/>
        </w:rPr>
        <w:t xml:space="preserve">Вычислим интеграл </w:t>
      </w:r>
      <w:r w:rsidRPr="00CC3710">
        <w:rPr>
          <w:rFonts w:eastAsiaTheme="minorEastAsia"/>
          <w:sz w:val="28"/>
          <w:szCs w:val="36"/>
          <w:lang w:val="en-US"/>
        </w:rPr>
        <w:t>K</w:t>
      </w:r>
      <w:r w:rsidRPr="00CC3710">
        <w:rPr>
          <w:rFonts w:eastAsiaTheme="minorEastAsia"/>
          <w:sz w:val="28"/>
          <w:szCs w:val="36"/>
        </w:rPr>
        <w:t>:</w:t>
      </w:r>
      <w:r w:rsidR="008F6058" w:rsidRPr="00CC3710">
        <w:rPr>
          <w:rFonts w:eastAsiaTheme="minorEastAsia"/>
          <w:sz w:val="18"/>
        </w:rPr>
        <w:t xml:space="preserve"> </w:t>
      </w:r>
      <m:oMath>
        <m:r>
          <w:rPr>
            <w:rFonts w:ascii="Cambria Math" w:hAnsi="Cambria Math"/>
          </w:rPr>
          <m:t xml:space="preserve"> K=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 w:rsidR="00F226D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K=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d(4t)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rad>
          <m:r>
            <w:rPr>
              <w:rFonts w:eastAsiaTheme="minorEastAsia"/>
              <w:i/>
            </w:rPr>
            <w:br/>
          </m:r>
        </m:oMath>
      </m:oMathPara>
      <w:r w:rsidR="0082702E" w:rsidRPr="00CC3710">
        <w:rPr>
          <w:rFonts w:eastAsiaTheme="minorEastAsia"/>
          <w:sz w:val="28"/>
          <w:szCs w:val="36"/>
        </w:rPr>
        <w:t>Вычислим интегралы:</w:t>
      </w:r>
      <w:r w:rsidR="0082702E" w:rsidRPr="00411F4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, 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F226D2">
        <w:rPr>
          <w:rFonts w:eastAsiaTheme="minorEastAsia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dt=2xdx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x=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rad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rad>
        </m:oMath>
      </m:oMathPara>
    </w:p>
    <w:p w14:paraId="169DECE5" w14:textId="44AE9D14" w:rsidR="00F226D2" w:rsidRPr="00F226D2" w:rsidRDefault="00664A1D" w:rsidP="00850F4D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dt=πxdx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x=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2tπ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243A2C1" w14:textId="7D1E833E" w:rsidR="00434877" w:rsidRDefault="00434877" w:rsidP="00850F4D">
      <w:r>
        <w:rPr>
          <w:sz w:val="28"/>
          <w:szCs w:val="28"/>
        </w:rPr>
        <w:t>Графики ошибок и подынтегральных функций интегралов Френеля: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34877" w:rsidRPr="00434877" w14:paraId="5F8F5BEF" w14:textId="534470F8" w:rsidTr="00434877">
        <w:tc>
          <w:tcPr>
            <w:tcW w:w="5341" w:type="dxa"/>
          </w:tcPr>
          <w:p w14:paraId="5B90DD87" w14:textId="28251F40" w:rsidR="00434877" w:rsidRPr="00434877" w:rsidRDefault="00434877" w:rsidP="00434877">
            <w:pPr>
              <w:rPr>
                <w:rFonts w:eastAsiaTheme="minorEastAsia"/>
              </w:rPr>
            </w:pPr>
            <w:r w:rsidRPr="00434877">
              <w:t xml:space="preserve">Подынтегральная функция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oMath>
            <w:r w:rsidRPr="00434877">
              <w:rPr>
                <w:rFonts w:eastAsiaTheme="minorEastAsia"/>
              </w:rPr>
              <w:t>:</w:t>
            </w:r>
          </w:p>
        </w:tc>
        <w:tc>
          <w:tcPr>
            <w:tcW w:w="5341" w:type="dxa"/>
          </w:tcPr>
          <w:p w14:paraId="03AEAB65" w14:textId="31C0DF1A" w:rsidR="00434877" w:rsidRPr="00434877" w:rsidRDefault="00434877" w:rsidP="00434877">
            <w:r w:rsidRPr="00434877">
              <w:t xml:space="preserve">Подынтегральная функция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oMath>
            <w:r w:rsidRPr="00434877">
              <w:rPr>
                <w:rFonts w:eastAsiaTheme="minorEastAsia"/>
              </w:rPr>
              <w:t>:</w:t>
            </w:r>
          </w:p>
        </w:tc>
      </w:tr>
      <w:tr w:rsidR="00434877" w:rsidRPr="00434877" w14:paraId="782C5C29" w14:textId="5EF1F83D" w:rsidTr="00434877">
        <w:tc>
          <w:tcPr>
            <w:tcW w:w="5341" w:type="dxa"/>
          </w:tcPr>
          <w:p w14:paraId="19C6BC23" w14:textId="77777777" w:rsidR="00434877" w:rsidRPr="00434877" w:rsidRDefault="00434877" w:rsidP="00434877">
            <w:r w:rsidRPr="00434877">
              <w:rPr>
                <w:noProof/>
              </w:rPr>
              <w:drawing>
                <wp:inline distT="0" distB="0" distL="0" distR="0" wp14:anchorId="58D87BBE" wp14:editId="041002C4">
                  <wp:extent cx="2907091" cy="2921000"/>
                  <wp:effectExtent l="0" t="0" r="762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(x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53" cy="292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3CD1EFF" w14:textId="50EF629A" w:rsidR="00434877" w:rsidRPr="00434877" w:rsidRDefault="00434877" w:rsidP="004348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699E2" wp14:editId="30FD035D">
                  <wp:extent cx="2921000" cy="2934975"/>
                  <wp:effectExtent l="0" t="0" r="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s(x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232" cy="295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44F89" w14:textId="77777777" w:rsidR="00F226D2" w:rsidRDefault="00F226D2" w:rsidP="00434877"/>
    <w:p w14:paraId="6F3BC278" w14:textId="41F29349" w:rsidR="00947D26" w:rsidRDefault="008D7BAB">
      <w:r>
        <w:t xml:space="preserve">График ошибок,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 w:rsidRPr="008D7BA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>
        <w:t>:</w:t>
      </w:r>
      <w:r>
        <w:br/>
      </w:r>
      <w:r>
        <w:rPr>
          <w:noProof/>
        </w:rPr>
        <w:drawing>
          <wp:inline distT="0" distB="0" distL="0" distR="0" wp14:anchorId="5DA5FD4A" wp14:editId="039A1537">
            <wp:extent cx="3117850" cy="2182435"/>
            <wp:effectExtent l="0" t="0" r="0" b="8890"/>
            <wp:docPr id="3" name="Рисунок 3" descr="ÐÐ°ÑÑÐ¸Ð½ÐºÐ¸ Ð¿Ð¾ Ð·Ð°Ð¿ÑÐ¾ÑÑ Ð³ÑÐ°ÑÐ¸Ðº ÑÑÐ½ÐºÑÐ¸Ð¸ Ð¾ÑÐ¸Ð±Ð¾Ðº Ð¸Ð½ÑÐµÐ³ÑÐ°Ð»Ð° ÑÑÐµÐ½Ðµ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³ÑÐ°ÑÐ¸Ðº ÑÑÐ½ÐºÑÐ¸Ð¸ Ð¾ÑÐ¸Ð±Ð¾Ðº Ð¸Ð½ÑÐµÐ³ÑÐ°Ð»Ð° ÑÑÐµÐ½ÐµÐ»Ñ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12" cy="221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D26">
        <w:br w:type="page"/>
      </w:r>
    </w:p>
    <w:p w14:paraId="12093BED" w14:textId="1A106C82" w:rsidR="00947D26" w:rsidRDefault="00947D26" w:rsidP="00947D26">
      <w:pPr>
        <w:rPr>
          <w:sz w:val="36"/>
          <w:szCs w:val="36"/>
        </w:rPr>
      </w:pPr>
      <w:r>
        <w:rPr>
          <w:sz w:val="36"/>
          <w:szCs w:val="36"/>
        </w:rPr>
        <w:t>Задание №</w:t>
      </w:r>
      <w:r w:rsidR="00635847">
        <w:rPr>
          <w:sz w:val="36"/>
          <w:szCs w:val="36"/>
        </w:rPr>
        <w:t>3</w:t>
      </w:r>
    </w:p>
    <w:p w14:paraId="5F6E1AA3" w14:textId="1EEA4730" w:rsidR="00635847" w:rsidRDefault="00635847" w:rsidP="00947D26">
      <w:pPr>
        <w:rPr>
          <w:rFonts w:eastAsiaTheme="minorEastAsia"/>
        </w:rPr>
      </w:pPr>
      <w:r w:rsidRPr="00635847">
        <w:rPr>
          <w:sz w:val="28"/>
        </w:rPr>
        <w:t>Исходное поле</w:t>
      </w:r>
      <w:r>
        <w:rPr>
          <w:sz w:val="28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 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</m:e>
            </m:func>
          </m:e>
        </m:d>
      </m:oMath>
    </w:p>
    <w:p w14:paraId="5B712AB7" w14:textId="52BE653D" w:rsidR="00635847" w:rsidRPr="00D16C6D" w:rsidRDefault="00635847" w:rsidP="00947D26">
      <w:pPr>
        <w:rPr>
          <w:rFonts w:eastAsiaTheme="minorEastAsia"/>
        </w:rPr>
      </w:pPr>
      <w:r>
        <w:rPr>
          <w:rFonts w:eastAsiaTheme="minorEastAsia"/>
          <w:sz w:val="28"/>
        </w:rPr>
        <w:t>Убедимся, что исходное поле потенциально:</w:t>
      </w:r>
      <w:r>
        <w:rPr>
          <w:rFonts w:eastAsiaTheme="minorEastAsia"/>
          <w:sz w:val="28"/>
        </w:rPr>
        <w:br/>
      </w:r>
      <w:r>
        <w:rPr>
          <w:rFonts w:eastAsiaTheme="minorEastAsia"/>
        </w:rPr>
        <w:t xml:space="preserve">Необходимое и достаточное условие, чтобы поле было потенциальным, нужно чтобы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-xy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xy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-xy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xy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6D3EA64E" w14:textId="0DF0AC4B" w:rsidR="00D16C6D" w:rsidRDefault="008F4494" w:rsidP="00947D26">
      <w:r>
        <w:t>Следовательно поле потенциально.</w:t>
      </w:r>
    </w:p>
    <w:p w14:paraId="20FB27E6" w14:textId="246C4E1F" w:rsidR="00A157B1" w:rsidRPr="00A157B1" w:rsidRDefault="008F4494" w:rsidP="00A157B1">
      <w:pPr>
        <w:rPr>
          <w:rFonts w:eastAsiaTheme="minorEastAsia" w:cstheme="minorHAnsi"/>
        </w:rPr>
      </w:pPr>
      <w:r>
        <w:rPr>
          <w:sz w:val="28"/>
        </w:rPr>
        <w:t>Найдём векторные линии:</w:t>
      </w:r>
      <w:r>
        <w:rPr>
          <w:sz w:val="28"/>
        </w:rPr>
        <w:br/>
      </w:r>
      <w:r w:rsidR="00A157B1" w:rsidRPr="00A157B1">
        <w:rPr>
          <w:rFonts w:cstheme="minorHAnsi"/>
          <w:szCs w:val="36"/>
        </w:rPr>
        <w:t xml:space="preserve">Векторной линией для поля </w:t>
      </w:r>
      <m:oMath>
        <m:r>
          <w:rPr>
            <w:rFonts w:ascii="Cambria Math" w:hAnsi="Cambria Math" w:cstheme="minorHAnsi"/>
            <w:szCs w:val="36"/>
          </w:rPr>
          <m:t>F</m:t>
        </m:r>
        <m:d>
          <m:dPr>
            <m:ctrlPr>
              <w:rPr>
                <w:rFonts w:ascii="Cambria Math" w:hAnsi="Cambria Math" w:cstheme="minorHAnsi"/>
                <w:i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Cs w:val="36"/>
              </w:rPr>
              <m:t>x, y, z</m:t>
            </m:r>
          </m:e>
        </m:d>
      </m:oMath>
      <w:r w:rsidR="00A157B1" w:rsidRPr="00A157B1">
        <w:rPr>
          <w:rFonts w:cstheme="minorHAnsi"/>
          <w:szCs w:val="36"/>
        </w:rPr>
        <w:t xml:space="preserve"> называется кривая </w:t>
      </w:r>
      <m:oMath>
        <m:r>
          <w:rPr>
            <w:rFonts w:ascii="Cambria Math" w:hAnsi="Cambria Math" w:cstheme="minorHAnsi"/>
            <w:szCs w:val="36"/>
          </w:rPr>
          <m:t>r</m:t>
        </m:r>
        <m:d>
          <m:dPr>
            <m:ctrlPr>
              <w:rPr>
                <w:rFonts w:ascii="Cambria Math" w:hAnsi="Cambria Math" w:cstheme="minorHAnsi"/>
                <w:i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Cs w:val="36"/>
              </w:rPr>
              <m:t>t</m:t>
            </m:r>
          </m:e>
        </m:d>
      </m:oMath>
      <w:r w:rsidR="00A157B1" w:rsidRPr="00A157B1">
        <w:rPr>
          <w:rFonts w:cstheme="minorHAnsi"/>
          <w:szCs w:val="36"/>
        </w:rPr>
        <w:t>, касательная к которой во всех точках кривой совпадает со значением поля.</w:t>
      </w:r>
      <w:r w:rsidR="00A157B1">
        <w:rPr>
          <w:rFonts w:cstheme="minorHAnsi"/>
          <w:szCs w:val="36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ⅆx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den>
          </m:f>
        </m:oMath>
      </m:oMathPara>
    </w:p>
    <w:p w14:paraId="4CD1575E" w14:textId="276B5DC2" w:rsidR="00A157B1" w:rsidRPr="00206058" w:rsidRDefault="00A157B1" w:rsidP="00A157B1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ⅆx=y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ⅆy</m:t>
          </m:r>
        </m:oMath>
      </m:oMathPara>
    </w:p>
    <w:p w14:paraId="5CF8A73A" w14:textId="02358852" w:rsidR="00206058" w:rsidRPr="00CF5C13" w:rsidRDefault="00206058" w:rsidP="00A157B1">
      <w:pPr>
        <w:rPr>
          <w:rFonts w:eastAsiaTheme="minorEastAsia" w:cstheme="minorHAnsi"/>
        </w:rPr>
      </w:pPr>
      <w:r>
        <w:rPr>
          <w:rFonts w:eastAsiaTheme="minorEastAsia" w:cstheme="minorHAnsi"/>
        </w:rPr>
        <w:t>Интегрируя, получаем:</w:t>
      </w:r>
      <w:r>
        <w:rPr>
          <w:rFonts w:eastAsiaTheme="minorEastAsia" w:cstheme="minorHAnsi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fName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e>
          </m:d>
        </m:oMath>
      </m:oMathPara>
    </w:p>
    <w:p w14:paraId="5ABB5E38" w14:textId="3B889C8C" w:rsidR="00CF5C13" w:rsidRPr="00167BFB" w:rsidRDefault="006E1A18" w:rsidP="00A157B1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8C33B5B" wp14:editId="00B3790E">
            <wp:simplePos x="0" y="0"/>
            <wp:positionH relativeFrom="column">
              <wp:posOffset>0</wp:posOffset>
            </wp:positionH>
            <wp:positionV relativeFrom="paragraph">
              <wp:posOffset>2271639</wp:posOffset>
            </wp:positionV>
            <wp:extent cx="2755900" cy="236220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C13">
        <w:t>Аналогично:</w:t>
      </w:r>
      <w:r w:rsidR="00CF5C13"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ycosxydy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e>
          </m:d>
        </m:oMath>
      </m:oMathPara>
    </w:p>
    <w:p w14:paraId="4C1A7A1D" w14:textId="6435C4D7" w:rsidR="00167BFB" w:rsidRPr="00167BFB" w:rsidRDefault="00167BFB" w:rsidP="00A157B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ysinxy+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cosxy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xsinxy+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func>
            </m:e>
          </m:d>
        </m:oMath>
      </m:oMathPara>
    </w:p>
    <w:p w14:paraId="7DCD5E98" w14:textId="0F815E81" w:rsidR="00167BFB" w:rsidRPr="00F934B0" w:rsidRDefault="00167BFB" w:rsidP="00A157B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0D9E1D8" w14:textId="323855D4" w:rsidR="00167BFB" w:rsidRPr="006E1A18" w:rsidRDefault="00FC282A" w:rsidP="00A157B1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или </m:t>
          </m:r>
          <m:r>
            <w:rPr>
              <w:rFonts w:ascii="Cambria Math" w:eastAsiaTheme="minorEastAsia" w:hAnsi="Cambria Math"/>
              <w:lang w:val="en-US"/>
            </w:rPr>
            <m:t>xy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ACB4779" w14:textId="77777777" w:rsidR="00444D8A" w:rsidRDefault="006E1A18" w:rsidP="00A157B1">
      <w:pPr>
        <w:rPr>
          <w:sz w:val="28"/>
          <w:szCs w:val="36"/>
        </w:rPr>
      </w:pPr>
      <w:r>
        <w:rPr>
          <w:sz w:val="28"/>
        </w:rPr>
        <w:t>Изобразим полученные векторные линии:</w:t>
      </w:r>
      <w:r>
        <w:rPr>
          <w:sz w:val="28"/>
        </w:rPr>
        <w:br/>
      </w:r>
      <w:r w:rsidR="00444D8A">
        <w:rPr>
          <w:sz w:val="28"/>
          <w:szCs w:val="36"/>
        </w:rPr>
        <w:t>Найдём потенциал для поля при помощи криволинейного интеграла:</w:t>
      </w:r>
    </w:p>
    <w:p w14:paraId="0381B112" w14:textId="57F5D1E7" w:rsidR="00444D8A" w:rsidRDefault="00444D8A" w:rsidP="00444D8A">
      <w:pPr>
        <w:jc w:val="both"/>
      </w:pPr>
      <w:r>
        <w:t>Потенциальное п</w:t>
      </w:r>
      <w:r>
        <w:t>о</w:t>
      </w:r>
      <w:r>
        <w:t xml:space="preserve">ле является полем градиента некоторой скалярной функции </w:t>
      </w:r>
      <m:oMath>
        <m:r>
          <w:rPr>
            <w:rFonts w:ascii="Cambria Math" w:hAnsi="Cambria Math"/>
          </w:rPr>
          <m:t>U(x, y, z)</m:t>
        </m:r>
      </m:oMath>
      <w:r>
        <w:t xml:space="preserve">, т. е. если </w:t>
      </w:r>
      <m:oMath>
        <m:r>
          <w:rPr>
            <w:rFonts w:ascii="Cambria Math" w:hAnsi="Cambria Math"/>
          </w:rPr>
          <m:t xml:space="preserve">rot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, то существует функция </w:t>
      </w:r>
      <m:oMath>
        <m:r>
          <w:rPr>
            <w:rFonts w:ascii="Cambria Math" w:hAnsi="Cambria Math"/>
          </w:rPr>
          <m:t>U(x, y, z)</m:t>
        </m:r>
      </m:oMath>
      <w:r>
        <w:t xml:space="preserve"> такая, что.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=grad U</m:t>
        </m:r>
      </m:oMath>
      <w:r>
        <w:t xml:space="preserve">. Из равенства </w:t>
      </w:r>
      <m:oMath>
        <m:r>
          <w:rPr>
            <w:rFonts w:ascii="Cambria Math" w:hAnsi="Cambria Math"/>
          </w:rPr>
          <m:t xml:space="preserve">rot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вытекает что выражение </w:t>
      </w:r>
      <m:oMath>
        <m:r>
          <w:rPr>
            <w:rFonts w:ascii="Cambria Math" w:hAnsi="Cambria Math"/>
          </w:rPr>
          <m:t>Pdx+Qdy+Rdz</m:t>
        </m:r>
      </m:oMath>
      <w:r>
        <w:t xml:space="preserve"> является полным дифференциалом некоторой функции </w:t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U(x, y, z)</m:t>
        </m:r>
      </m:oMath>
      <w:r w:rsidRPr="00A32325">
        <w:t xml:space="preserve">. </w:t>
      </w:r>
      <w:r>
        <w:t xml:space="preserve">Отсюда: </w:t>
      </w:r>
      <w:r w:rsidR="00945437">
        <w:br/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, 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. Следовательно вектор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является градиентом скалярного поля. </w:t>
      </w:r>
    </w:p>
    <w:p w14:paraId="2172B74A" w14:textId="0185F6C4" w:rsidR="00444D8A" w:rsidRDefault="00444D8A" w:rsidP="00444D8A">
      <w:pPr>
        <w:jc w:val="both"/>
      </w:pPr>
      <w:r>
        <w:t xml:space="preserve">Из равенства </w:t>
      </w:r>
      <m:oMath>
        <m:r>
          <w:rPr>
            <w:rFonts w:ascii="Cambria Math" w:hAnsi="Cambria Math"/>
          </w:rPr>
          <m:t xml:space="preserve">rot </m:t>
        </m:r>
        <m:r>
          <w:rPr>
            <w:rFonts w:ascii="Cambria Math" w:hAnsi="Cambria Math"/>
          </w:rPr>
          <m:t>grad 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t>следует обратное утверждение</w:t>
      </w:r>
      <w:r w:rsidRPr="00B45510">
        <w:t xml:space="preserve">: </w:t>
      </w:r>
      <w:r>
        <w:t>поле градиента скалярной функции</w:t>
      </w:r>
      <w:r w:rsidR="00945437" w:rsidRPr="00945437">
        <w:t xml:space="preserve"> </w:t>
      </w:r>
      <w:r w:rsidR="00945437">
        <w:br/>
      </w:r>
      <m:oMath>
        <m:r>
          <w:rPr>
            <w:rFonts w:ascii="Cambria Math" w:hAnsi="Cambria Math"/>
          </w:rPr>
          <m:t>U=U(x, y, z)</m:t>
        </m:r>
      </m:oMath>
      <w:r w:rsidR="00945437" w:rsidRPr="00945437">
        <w:rPr>
          <w:rFonts w:eastAsiaTheme="minorEastAsia"/>
        </w:rPr>
        <w:t xml:space="preserve"> </w:t>
      </w:r>
      <w:r>
        <w:t xml:space="preserve">является потенциальным. Из равенства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 xml:space="preserve">=grad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45437" w:rsidRPr="00945437">
        <w:t xml:space="preserve"> </w:t>
      </w:r>
      <w:r>
        <w:t xml:space="preserve">следует, что потенциальное поле определяется заданием одной скалярной функции </w:t>
      </w:r>
      <m:oMath>
        <m:r>
          <w:rPr>
            <w:rFonts w:ascii="Cambria Math" w:hAnsi="Cambria Math"/>
          </w:rPr>
          <m:t>U=U(x, y, z)</m:t>
        </m:r>
      </m:oMath>
      <w:r>
        <w:t xml:space="preserve"> </w:t>
      </w:r>
      <w:r w:rsidR="00945437">
        <w:t>–</w:t>
      </w:r>
      <w:r w:rsidR="00945437" w:rsidRPr="00945437">
        <w:t xml:space="preserve"> </w:t>
      </w:r>
      <w:r>
        <w:t>его потенциала.</w:t>
      </w:r>
    </w:p>
    <w:p w14:paraId="7E0507FE" w14:textId="6E4E8168" w:rsidR="005E0A85" w:rsidRDefault="005E0A85" w:rsidP="00444D8A">
      <w:pPr>
        <w:jc w:val="both"/>
      </w:pPr>
      <w:r>
        <w:t>В качестве начальной точки возьмём начало координат.</w:t>
      </w:r>
    </w:p>
    <w:p w14:paraId="6969C1C1" w14:textId="1A12FCE8" w:rsidR="005E0A85" w:rsidRPr="00876262" w:rsidRDefault="005E0A85" w:rsidP="00444D8A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(xξ)</m:t>
                      </m:r>
                    </m:e>
                  </m:func>
                </m:e>
              </m:eqArr>
            </m:e>
          </m:d>
        </m:oMath>
      </m:oMathPara>
    </w:p>
    <w:p w14:paraId="420F776E" w14:textId="62EF28F1" w:rsidR="00876262" w:rsidRPr="00876262" w:rsidRDefault="004575B3" w:rsidP="00444D8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(χ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dχ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(xξ)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dξ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dχ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xξ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xξ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(xy)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57AE8E28" w14:textId="54C77083" w:rsidR="00876262" w:rsidRDefault="00876262" w:rsidP="00444D8A">
      <w:pPr>
        <w:jc w:val="both"/>
        <w:rPr>
          <w:rFonts w:eastAsiaTheme="minorEastAsia"/>
          <w:sz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DFE605F" wp14:editId="74CE809A">
            <wp:simplePos x="0" y="0"/>
            <wp:positionH relativeFrom="column">
              <wp:posOffset>3726327</wp:posOffset>
            </wp:positionH>
            <wp:positionV relativeFrom="paragraph">
              <wp:posOffset>379730</wp:posOffset>
            </wp:positionV>
            <wp:extent cx="2717800" cy="2699385"/>
            <wp:effectExtent l="0" t="0" r="635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5ED1566" wp14:editId="19BF06FE">
            <wp:simplePos x="0" y="0"/>
            <wp:positionH relativeFrom="margin">
              <wp:posOffset>0</wp:posOffset>
            </wp:positionH>
            <wp:positionV relativeFrom="paragraph">
              <wp:posOffset>382856</wp:posOffset>
            </wp:positionV>
            <wp:extent cx="3074400" cy="2700000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8"/>
        </w:rPr>
        <w:t>Изобразим линии уровня потенциала:</w:t>
      </w:r>
    </w:p>
    <w:p w14:paraId="38E4AE8B" w14:textId="77777777" w:rsidR="00876262" w:rsidRDefault="00876262" w:rsidP="00876262">
      <w:pPr>
        <w:jc w:val="both"/>
        <w:rPr>
          <w:szCs w:val="36"/>
        </w:rPr>
      </w:pPr>
    </w:p>
    <w:p w14:paraId="7B107B69" w14:textId="51E61738" w:rsidR="00876262" w:rsidRPr="00876262" w:rsidRDefault="00876262" w:rsidP="00876262">
      <w:pPr>
        <w:jc w:val="both"/>
        <w:rPr>
          <w:szCs w:val="36"/>
        </w:rPr>
      </w:pPr>
      <w:r>
        <w:rPr>
          <w:szCs w:val="36"/>
        </w:rPr>
        <w:t xml:space="preserve">Для примера, взяты потенциальные линии: </w:t>
      </w:r>
      <m:oMath>
        <m:func>
          <m:funcPr>
            <m:ctrlPr>
              <w:rPr>
                <w:rFonts w:ascii="Cambria Math" w:hAnsi="Cambria Math"/>
                <w:i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36"/>
              </w:rPr>
              <m:t>sin</m:t>
            </m:r>
          </m:fName>
          <m:e>
            <m:r>
              <w:rPr>
                <w:rFonts w:ascii="Cambria Math" w:hAnsi="Cambria Math"/>
                <w:szCs w:val="36"/>
              </w:rPr>
              <m:t>(xy)</m:t>
            </m:r>
          </m:e>
        </m:func>
        <m:r>
          <w:rPr>
            <w:rFonts w:ascii="Cambria Math" w:hAnsi="Cambria Math"/>
            <w:szCs w:val="36"/>
          </w:rPr>
          <m:t>=0</m:t>
        </m:r>
      </m:oMath>
    </w:p>
    <w:p w14:paraId="074CB5DD" w14:textId="312888AF" w:rsidR="00947D26" w:rsidRPr="00444D8A" w:rsidRDefault="00947D26" w:rsidP="00876262">
      <w:pPr>
        <w:jc w:val="both"/>
        <w:rPr>
          <w:sz w:val="28"/>
          <w:szCs w:val="36"/>
        </w:rPr>
      </w:pPr>
      <w:bookmarkStart w:id="1" w:name="_GoBack"/>
      <w:bookmarkEnd w:id="1"/>
      <w:r>
        <w:rPr>
          <w:sz w:val="36"/>
          <w:szCs w:val="36"/>
        </w:rPr>
        <w:br w:type="page"/>
      </w:r>
    </w:p>
    <w:p w14:paraId="2CC83DD6" w14:textId="34319AD4" w:rsidR="00947D26" w:rsidRDefault="00947D26" w:rsidP="00947D26">
      <w:pPr>
        <w:rPr>
          <w:sz w:val="36"/>
          <w:szCs w:val="36"/>
        </w:rPr>
      </w:pPr>
      <w:r>
        <w:rPr>
          <w:sz w:val="36"/>
          <w:szCs w:val="36"/>
        </w:rPr>
        <w:t>Задание №</w:t>
      </w:r>
      <w:r w:rsidR="00635847">
        <w:rPr>
          <w:sz w:val="36"/>
          <w:szCs w:val="36"/>
        </w:rPr>
        <w:t>4</w:t>
      </w:r>
    </w:p>
    <w:sectPr w:rsidR="00947D26" w:rsidSect="00D32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6CF"/>
    <w:rsid w:val="00000E20"/>
    <w:rsid w:val="0009449E"/>
    <w:rsid w:val="000C1C1C"/>
    <w:rsid w:val="00124437"/>
    <w:rsid w:val="00167BFB"/>
    <w:rsid w:val="001B7E9B"/>
    <w:rsid w:val="00206058"/>
    <w:rsid w:val="00207A83"/>
    <w:rsid w:val="0028249A"/>
    <w:rsid w:val="002D5D5D"/>
    <w:rsid w:val="002E2DE9"/>
    <w:rsid w:val="003465B7"/>
    <w:rsid w:val="00352C8F"/>
    <w:rsid w:val="0037221E"/>
    <w:rsid w:val="003D6CF3"/>
    <w:rsid w:val="00401A95"/>
    <w:rsid w:val="004105BF"/>
    <w:rsid w:val="00411F43"/>
    <w:rsid w:val="00434877"/>
    <w:rsid w:val="00444D8A"/>
    <w:rsid w:val="0044650F"/>
    <w:rsid w:val="004575B3"/>
    <w:rsid w:val="0052547B"/>
    <w:rsid w:val="005E0A85"/>
    <w:rsid w:val="005E37C0"/>
    <w:rsid w:val="00635847"/>
    <w:rsid w:val="00650E75"/>
    <w:rsid w:val="00664A1D"/>
    <w:rsid w:val="006A0BA1"/>
    <w:rsid w:val="006E1A18"/>
    <w:rsid w:val="00702C4E"/>
    <w:rsid w:val="007042E3"/>
    <w:rsid w:val="0071680C"/>
    <w:rsid w:val="0074409B"/>
    <w:rsid w:val="00763564"/>
    <w:rsid w:val="00780CB2"/>
    <w:rsid w:val="007E301A"/>
    <w:rsid w:val="008225CA"/>
    <w:rsid w:val="0082279E"/>
    <w:rsid w:val="0082702E"/>
    <w:rsid w:val="00833546"/>
    <w:rsid w:val="00850F4D"/>
    <w:rsid w:val="00876262"/>
    <w:rsid w:val="00876A5F"/>
    <w:rsid w:val="008B0623"/>
    <w:rsid w:val="008D7BAB"/>
    <w:rsid w:val="008E1A1B"/>
    <w:rsid w:val="008F4494"/>
    <w:rsid w:val="008F6058"/>
    <w:rsid w:val="0090746E"/>
    <w:rsid w:val="00945437"/>
    <w:rsid w:val="00947D26"/>
    <w:rsid w:val="00950522"/>
    <w:rsid w:val="009B66CF"/>
    <w:rsid w:val="009D5A47"/>
    <w:rsid w:val="00A157B1"/>
    <w:rsid w:val="00A540FE"/>
    <w:rsid w:val="00B05752"/>
    <w:rsid w:val="00B15FA6"/>
    <w:rsid w:val="00B37E64"/>
    <w:rsid w:val="00B8668B"/>
    <w:rsid w:val="00BF6D0C"/>
    <w:rsid w:val="00C80A0B"/>
    <w:rsid w:val="00CB14D1"/>
    <w:rsid w:val="00CC3710"/>
    <w:rsid w:val="00CF5C13"/>
    <w:rsid w:val="00D16C6D"/>
    <w:rsid w:val="00D32593"/>
    <w:rsid w:val="00DB7C5A"/>
    <w:rsid w:val="00E32B90"/>
    <w:rsid w:val="00EC24DC"/>
    <w:rsid w:val="00ED7638"/>
    <w:rsid w:val="00EE75EE"/>
    <w:rsid w:val="00F20DEF"/>
    <w:rsid w:val="00F226D2"/>
    <w:rsid w:val="00F934B0"/>
    <w:rsid w:val="00FB72E3"/>
    <w:rsid w:val="00F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330F"/>
  <w15:chartTrackingRefBased/>
  <w15:docId w15:val="{6F7471BE-0291-4FCE-AD71-885DC8F6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A0B"/>
    <w:rPr>
      <w:color w:val="808080"/>
    </w:rPr>
  </w:style>
  <w:style w:type="table" w:styleId="a4">
    <w:name w:val="Table Grid"/>
    <w:basedOn w:val="a1"/>
    <w:uiPriority w:val="59"/>
    <w:rsid w:val="0043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67BF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CA30-8A7F-48E1-BDE3-88684AA2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54</cp:revision>
  <cp:lastPrinted>2019-05-28T13:18:00Z</cp:lastPrinted>
  <dcterms:created xsi:type="dcterms:W3CDTF">2019-05-27T15:49:00Z</dcterms:created>
  <dcterms:modified xsi:type="dcterms:W3CDTF">2019-05-28T18:05:00Z</dcterms:modified>
</cp:coreProperties>
</file>