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A8" w:rsidRPr="00F51133" w:rsidRDefault="008B762D">
      <w:pPr>
        <w:spacing w:before="85"/>
        <w:ind w:left="846"/>
        <w:rPr>
          <w:rFonts w:ascii="Verdana" w:hAnsi="Verdana"/>
          <w:b/>
          <w:sz w:val="18"/>
          <w:lang w:val="ru-RU"/>
        </w:rPr>
      </w:pPr>
      <w:r w:rsidRPr="00F51133">
        <w:rPr>
          <w:rFonts w:ascii="Verdana" w:hAnsi="Verdana"/>
          <w:b/>
          <w:w w:val="85"/>
          <w:sz w:val="18"/>
          <w:lang w:val="ru-RU"/>
        </w:rPr>
        <w:t>Санкт</w:t>
      </w:r>
      <w:r w:rsidRPr="00F51133">
        <w:rPr>
          <w:rFonts w:ascii="Arial" w:hAnsi="Arial"/>
          <w:b/>
          <w:w w:val="85"/>
          <w:sz w:val="18"/>
          <w:lang w:val="ru-RU"/>
        </w:rPr>
        <w:t>-</w:t>
      </w:r>
      <w:r w:rsidRPr="00F51133">
        <w:rPr>
          <w:rFonts w:ascii="Verdana" w:hAnsi="Verdana"/>
          <w:b/>
          <w:w w:val="85"/>
          <w:sz w:val="18"/>
          <w:lang w:val="ru-RU"/>
        </w:rPr>
        <w:t>Петербургский национальный исследовательский университет</w:t>
      </w:r>
    </w:p>
    <w:p w:rsidR="00497EA8" w:rsidRPr="00F51133" w:rsidRDefault="008B762D">
      <w:pPr>
        <w:tabs>
          <w:tab w:val="left" w:pos="6896"/>
        </w:tabs>
        <w:spacing w:before="14"/>
        <w:ind w:left="2824" w:right="329" w:hanging="1222"/>
        <w:rPr>
          <w:rFonts w:ascii="Verdana" w:hAnsi="Verdana"/>
          <w:b/>
          <w:sz w:val="18"/>
          <w:lang w:val="ru-RU"/>
        </w:rPr>
      </w:pPr>
      <w:r w:rsidRPr="00F51133">
        <w:rPr>
          <w:rFonts w:ascii="Verdana" w:hAnsi="Verdana"/>
          <w:b/>
          <w:w w:val="75"/>
          <w:sz w:val="18"/>
          <w:lang w:val="ru-RU"/>
        </w:rPr>
        <w:t>информационных технологий</w:t>
      </w:r>
      <w:r w:rsidRPr="00F51133">
        <w:rPr>
          <w:rFonts w:ascii="Arial" w:hAnsi="Arial"/>
          <w:b/>
          <w:w w:val="75"/>
          <w:sz w:val="18"/>
          <w:lang w:val="ru-RU"/>
        </w:rPr>
        <w:t xml:space="preserve">, </w:t>
      </w:r>
      <w:r w:rsidRPr="00F51133">
        <w:rPr>
          <w:rFonts w:ascii="Verdana" w:hAnsi="Verdana"/>
          <w:b/>
          <w:w w:val="75"/>
          <w:sz w:val="18"/>
          <w:lang w:val="ru-RU"/>
        </w:rPr>
        <w:t>механики и</w:t>
      </w:r>
      <w:r w:rsidRPr="00F51133">
        <w:rPr>
          <w:rFonts w:ascii="Verdana" w:hAnsi="Verdana"/>
          <w:b/>
          <w:spacing w:val="9"/>
          <w:w w:val="75"/>
          <w:sz w:val="18"/>
          <w:lang w:val="ru-RU"/>
        </w:rPr>
        <w:t xml:space="preserve"> </w:t>
      </w:r>
      <w:r w:rsidRPr="00F51133">
        <w:rPr>
          <w:rFonts w:ascii="Verdana" w:hAnsi="Verdana"/>
          <w:b/>
          <w:w w:val="75"/>
          <w:sz w:val="18"/>
          <w:lang w:val="ru-RU"/>
        </w:rPr>
        <w:t>оптики</w:t>
      </w:r>
      <w:r w:rsidRPr="00F51133">
        <w:rPr>
          <w:rFonts w:ascii="Verdana" w:hAnsi="Verdana"/>
          <w:b/>
          <w:sz w:val="18"/>
          <w:lang w:val="ru-RU"/>
        </w:rPr>
        <w:tab/>
      </w:r>
      <w:r>
        <w:rPr>
          <w:rFonts w:ascii="Verdana" w:hAnsi="Verdana"/>
          <w:b/>
          <w:noProof/>
          <w:position w:val="-16"/>
          <w:sz w:val="18"/>
          <w:lang w:val="ru-RU" w:eastAsia="ru-RU"/>
        </w:rPr>
        <w:drawing>
          <wp:inline distT="0" distB="0" distL="0" distR="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133">
        <w:rPr>
          <w:position w:val="-16"/>
          <w:sz w:val="18"/>
          <w:lang w:val="ru-RU"/>
        </w:rPr>
        <w:t xml:space="preserve"> </w:t>
      </w:r>
      <w:r w:rsidRPr="00F51133">
        <w:rPr>
          <w:rFonts w:ascii="Verdana" w:hAnsi="Verdana"/>
          <w:b/>
          <w:w w:val="85"/>
          <w:sz w:val="18"/>
          <w:lang w:val="ru-RU"/>
        </w:rPr>
        <w:t>КАФЕДРА</w:t>
      </w:r>
      <w:r w:rsidRPr="00F51133">
        <w:rPr>
          <w:rFonts w:ascii="Verdana" w:hAnsi="Verdana"/>
          <w:b/>
          <w:spacing w:val="-9"/>
          <w:w w:val="85"/>
          <w:sz w:val="18"/>
          <w:lang w:val="ru-RU"/>
        </w:rPr>
        <w:t xml:space="preserve"> </w:t>
      </w:r>
      <w:r w:rsidRPr="00F51133">
        <w:rPr>
          <w:rFonts w:ascii="Verdana" w:hAnsi="Verdana"/>
          <w:b/>
          <w:w w:val="85"/>
          <w:sz w:val="18"/>
          <w:lang w:val="ru-RU"/>
        </w:rPr>
        <w:t>ФИЗИКИ</w:t>
      </w:r>
    </w:p>
    <w:p w:rsidR="00497EA8" w:rsidRPr="00F51133" w:rsidRDefault="00DA0C00">
      <w:pPr>
        <w:pStyle w:val="a3"/>
        <w:spacing w:before="8"/>
        <w:rPr>
          <w:rFonts w:ascii="Verdana"/>
          <w:b/>
          <w:sz w:val="12"/>
          <w:lang w:val="ru-RU"/>
        </w:rPr>
      </w:pPr>
      <w:r>
        <w:pict>
          <v:line id="_x0000_s1028" style="position:absolute;z-index:-251659776;mso-wrap-distance-left:0;mso-wrap-distance-right:0;mso-position-horizontal-relative:page" from="70.9pt,10.75pt" to="552.95pt,10.75pt" strokeweight="2.04pt">
            <w10:wrap type="topAndBottom" anchorx="page"/>
          </v:line>
        </w:pict>
      </w:r>
    </w:p>
    <w:p w:rsidR="00497EA8" w:rsidRPr="00F51133" w:rsidRDefault="00497EA8">
      <w:pPr>
        <w:pStyle w:val="a3"/>
        <w:spacing w:before="11"/>
        <w:rPr>
          <w:rFonts w:ascii="Verdana"/>
          <w:b/>
          <w:sz w:val="13"/>
          <w:lang w:val="ru-RU"/>
        </w:rPr>
      </w:pPr>
    </w:p>
    <w:p w:rsidR="00497EA8" w:rsidRPr="00F51133" w:rsidRDefault="008B762D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lang w:val="ru-RU"/>
        </w:rPr>
      </w:pPr>
      <w:r w:rsidRPr="00F51133">
        <w:rPr>
          <w:rFonts w:ascii="Arial" w:hAnsi="Arial"/>
          <w:lang w:val="ru-RU"/>
        </w:rPr>
        <w:t>Группа</w:t>
      </w:r>
      <w:r w:rsidRPr="00F51133">
        <w:rPr>
          <w:rFonts w:ascii="Arial" w:hAnsi="Arial"/>
          <w:u w:val="single"/>
          <w:lang w:val="ru-RU"/>
        </w:rPr>
        <w:t xml:space="preserve"> </w:t>
      </w:r>
      <w:proofErr w:type="gramStart"/>
      <w:r w:rsidR="00F51133">
        <w:rPr>
          <w:rFonts w:ascii="Arial" w:hAnsi="Arial"/>
          <w:u w:val="single"/>
        </w:rPr>
        <w:t>P</w:t>
      </w:r>
      <w:r w:rsidR="00F51133">
        <w:rPr>
          <w:rFonts w:ascii="Arial" w:hAnsi="Arial"/>
          <w:u w:val="single"/>
          <w:lang w:val="ru-RU"/>
        </w:rPr>
        <w:t>3112</w:t>
      </w:r>
      <w:r w:rsidRPr="00F51133">
        <w:rPr>
          <w:rFonts w:ascii="Arial" w:hAnsi="Arial"/>
          <w:u w:val="single"/>
          <w:lang w:val="ru-RU"/>
        </w:rPr>
        <w:tab/>
      </w:r>
      <w:r w:rsidRPr="00F51133">
        <w:rPr>
          <w:rFonts w:ascii="Arial" w:hAnsi="Arial"/>
          <w:lang w:val="ru-RU"/>
        </w:rPr>
        <w:t>К</w:t>
      </w:r>
      <w:proofErr w:type="gramEnd"/>
      <w:r w:rsidRPr="00F51133">
        <w:rPr>
          <w:rFonts w:ascii="Arial" w:hAnsi="Arial"/>
          <w:spacing w:val="-4"/>
          <w:lang w:val="ru-RU"/>
        </w:rPr>
        <w:t xml:space="preserve"> </w:t>
      </w:r>
      <w:r w:rsidRPr="00F51133">
        <w:rPr>
          <w:rFonts w:ascii="Arial" w:hAnsi="Arial"/>
          <w:lang w:val="ru-RU"/>
        </w:rPr>
        <w:t>работе</w:t>
      </w:r>
      <w:r w:rsidRPr="00F51133">
        <w:rPr>
          <w:rFonts w:ascii="Arial" w:hAnsi="Arial"/>
          <w:spacing w:val="-4"/>
          <w:lang w:val="ru-RU"/>
        </w:rPr>
        <w:t xml:space="preserve"> </w:t>
      </w:r>
      <w:r w:rsidRPr="00F51133">
        <w:rPr>
          <w:rFonts w:ascii="Arial" w:hAnsi="Arial"/>
          <w:lang w:val="ru-RU"/>
        </w:rPr>
        <w:t>допущен</w:t>
      </w:r>
      <w:r w:rsidRPr="00F51133">
        <w:rPr>
          <w:u w:val="single"/>
          <w:lang w:val="ru-RU"/>
        </w:rPr>
        <w:t xml:space="preserve"> </w:t>
      </w:r>
      <w:r w:rsidRPr="00F51133">
        <w:rPr>
          <w:u w:val="single"/>
          <w:lang w:val="ru-RU"/>
        </w:rPr>
        <w:tab/>
      </w:r>
      <w:r w:rsidRPr="00F51133">
        <w:rPr>
          <w:lang w:val="ru-RU"/>
        </w:rPr>
        <w:t xml:space="preserve"> </w:t>
      </w:r>
      <w:r w:rsidRPr="00F51133">
        <w:rPr>
          <w:rFonts w:ascii="Arial" w:hAnsi="Arial"/>
          <w:lang w:val="ru-RU"/>
        </w:rPr>
        <w:t>Студент</w:t>
      </w:r>
      <w:r w:rsidRPr="00F51133">
        <w:rPr>
          <w:rFonts w:ascii="Arial" w:hAnsi="Arial"/>
          <w:u w:val="single"/>
          <w:lang w:val="ru-RU"/>
        </w:rPr>
        <w:t xml:space="preserve"> </w:t>
      </w:r>
      <w:r w:rsidR="008E3A9D">
        <w:rPr>
          <w:rFonts w:ascii="Arial" w:hAnsi="Arial"/>
          <w:u w:val="single"/>
          <w:lang w:val="ru-RU"/>
        </w:rPr>
        <w:t>Анищенко А.А,</w:t>
      </w:r>
      <w:r w:rsidRPr="00F51133">
        <w:rPr>
          <w:rFonts w:ascii="Arial" w:hAnsi="Arial"/>
          <w:u w:val="single"/>
          <w:lang w:val="ru-RU"/>
        </w:rPr>
        <w:tab/>
      </w:r>
      <w:r w:rsidRPr="00F51133">
        <w:rPr>
          <w:rFonts w:ascii="Arial" w:hAnsi="Arial"/>
          <w:lang w:val="ru-RU"/>
        </w:rPr>
        <w:t>Работа</w:t>
      </w:r>
      <w:r w:rsidRPr="00F51133">
        <w:rPr>
          <w:rFonts w:ascii="Arial" w:hAnsi="Arial"/>
          <w:spacing w:val="-10"/>
          <w:lang w:val="ru-RU"/>
        </w:rPr>
        <w:t xml:space="preserve"> </w:t>
      </w:r>
      <w:r w:rsidRPr="00F51133">
        <w:rPr>
          <w:rFonts w:ascii="Arial" w:hAnsi="Arial"/>
          <w:lang w:val="ru-RU"/>
        </w:rPr>
        <w:t>выполнена</w:t>
      </w:r>
      <w:r w:rsidRPr="00F51133">
        <w:rPr>
          <w:u w:val="single"/>
          <w:lang w:val="ru-RU"/>
        </w:rPr>
        <w:t xml:space="preserve"> </w:t>
      </w:r>
      <w:r w:rsidRPr="00F51133">
        <w:rPr>
          <w:u w:val="single"/>
          <w:lang w:val="ru-RU"/>
        </w:rPr>
        <w:tab/>
      </w:r>
      <w:r w:rsidRPr="00F51133">
        <w:rPr>
          <w:lang w:val="ru-RU"/>
        </w:rPr>
        <w:t xml:space="preserve"> </w:t>
      </w:r>
      <w:r w:rsidRPr="00F51133">
        <w:rPr>
          <w:rFonts w:ascii="Arial" w:hAnsi="Arial"/>
          <w:lang w:val="ru-RU"/>
        </w:rPr>
        <w:t>Преподаватель</w:t>
      </w:r>
      <w:r w:rsidRPr="00F51133">
        <w:rPr>
          <w:rFonts w:ascii="Arial" w:hAnsi="Arial"/>
          <w:u w:val="single"/>
          <w:lang w:val="ru-RU"/>
        </w:rPr>
        <w:t xml:space="preserve"> </w:t>
      </w:r>
      <w:r w:rsidR="00200B4D">
        <w:rPr>
          <w:rFonts w:ascii="Arial" w:hAnsi="Arial"/>
          <w:u w:val="single"/>
          <w:lang w:val="ru-RU"/>
        </w:rPr>
        <w:t>Чистяков В.В.</w:t>
      </w:r>
      <w:r w:rsidRPr="00F51133">
        <w:rPr>
          <w:rFonts w:ascii="Arial" w:hAnsi="Arial"/>
          <w:u w:val="single"/>
          <w:lang w:val="ru-RU"/>
        </w:rPr>
        <w:tab/>
      </w:r>
      <w:r w:rsidRPr="00F51133">
        <w:rPr>
          <w:rFonts w:ascii="Arial" w:hAnsi="Arial"/>
          <w:lang w:val="ru-RU"/>
        </w:rPr>
        <w:t>Отчет</w:t>
      </w:r>
      <w:r w:rsidRPr="00F51133">
        <w:rPr>
          <w:rFonts w:ascii="Arial" w:hAnsi="Arial"/>
          <w:spacing w:val="-5"/>
          <w:lang w:val="ru-RU"/>
        </w:rPr>
        <w:t xml:space="preserve"> </w:t>
      </w:r>
      <w:r w:rsidRPr="00F51133">
        <w:rPr>
          <w:rFonts w:ascii="Arial" w:hAnsi="Arial"/>
          <w:lang w:val="ru-RU"/>
        </w:rPr>
        <w:t>принят</w:t>
      </w:r>
      <w:r w:rsidRPr="00F51133">
        <w:rPr>
          <w:u w:val="single"/>
          <w:lang w:val="ru-RU"/>
        </w:rPr>
        <w:t xml:space="preserve"> </w:t>
      </w:r>
      <w:r w:rsidRPr="00F51133">
        <w:rPr>
          <w:u w:val="single"/>
          <w:lang w:val="ru-RU"/>
        </w:rPr>
        <w:tab/>
      </w:r>
    </w:p>
    <w:p w:rsidR="008E3A9D" w:rsidRDefault="008B762D" w:rsidP="008E3A9D">
      <w:pPr>
        <w:spacing w:before="16" w:line="247" w:lineRule="auto"/>
        <w:ind w:left="2840" w:right="1751" w:hanging="584"/>
        <w:jc w:val="center"/>
        <w:rPr>
          <w:b/>
          <w:spacing w:val="13"/>
          <w:w w:val="95"/>
          <w:sz w:val="40"/>
          <w:lang w:val="ru-RU"/>
        </w:rPr>
      </w:pPr>
      <w:r w:rsidRPr="008E3A9D">
        <w:rPr>
          <w:b/>
          <w:spacing w:val="25"/>
          <w:w w:val="95"/>
          <w:sz w:val="40"/>
          <w:lang w:val="ru-RU"/>
        </w:rPr>
        <w:t>Рабочий</w:t>
      </w:r>
      <w:r w:rsidRPr="008E3A9D">
        <w:rPr>
          <w:b/>
          <w:spacing w:val="-17"/>
          <w:w w:val="95"/>
          <w:sz w:val="40"/>
          <w:lang w:val="ru-RU"/>
        </w:rPr>
        <w:t xml:space="preserve"> </w:t>
      </w:r>
      <w:r w:rsidRPr="008E3A9D">
        <w:rPr>
          <w:b/>
          <w:spacing w:val="25"/>
          <w:w w:val="95"/>
          <w:sz w:val="40"/>
          <w:lang w:val="ru-RU"/>
        </w:rPr>
        <w:t>протокол</w:t>
      </w:r>
      <w:r w:rsidRPr="008E3A9D">
        <w:rPr>
          <w:b/>
          <w:spacing w:val="-17"/>
          <w:w w:val="95"/>
          <w:sz w:val="40"/>
          <w:lang w:val="ru-RU"/>
        </w:rPr>
        <w:t xml:space="preserve"> </w:t>
      </w:r>
      <w:r w:rsidRPr="008E3A9D">
        <w:rPr>
          <w:b/>
          <w:w w:val="95"/>
          <w:sz w:val="40"/>
          <w:lang w:val="ru-RU"/>
        </w:rPr>
        <w:t>и</w:t>
      </w:r>
      <w:r w:rsidRPr="008E3A9D">
        <w:rPr>
          <w:b/>
          <w:spacing w:val="-17"/>
          <w:w w:val="95"/>
          <w:sz w:val="40"/>
          <w:lang w:val="ru-RU"/>
        </w:rPr>
        <w:t xml:space="preserve"> </w:t>
      </w:r>
      <w:r w:rsidRPr="008E3A9D">
        <w:rPr>
          <w:b/>
          <w:spacing w:val="23"/>
          <w:w w:val="95"/>
          <w:sz w:val="40"/>
          <w:lang w:val="ru-RU"/>
        </w:rPr>
        <w:t>отчет</w:t>
      </w:r>
      <w:r w:rsidRPr="008E3A9D">
        <w:rPr>
          <w:b/>
          <w:spacing w:val="-16"/>
          <w:w w:val="95"/>
          <w:sz w:val="40"/>
          <w:lang w:val="ru-RU"/>
        </w:rPr>
        <w:t xml:space="preserve"> </w:t>
      </w:r>
      <w:r w:rsidRPr="008E3A9D">
        <w:rPr>
          <w:b/>
          <w:spacing w:val="13"/>
          <w:w w:val="95"/>
          <w:sz w:val="40"/>
          <w:lang w:val="ru-RU"/>
        </w:rPr>
        <w:t>по</w:t>
      </w:r>
    </w:p>
    <w:p w:rsidR="00497EA8" w:rsidRPr="008E3A9D" w:rsidRDefault="008B762D" w:rsidP="008E3A9D">
      <w:pPr>
        <w:spacing w:before="16" w:line="247" w:lineRule="auto"/>
        <w:ind w:left="2840" w:right="1751" w:hanging="584"/>
        <w:jc w:val="center"/>
        <w:rPr>
          <w:b/>
          <w:sz w:val="40"/>
          <w:lang w:val="ru-RU"/>
        </w:rPr>
      </w:pPr>
      <w:r w:rsidRPr="008E3A9D">
        <w:rPr>
          <w:b/>
          <w:spacing w:val="26"/>
          <w:sz w:val="40"/>
          <w:lang w:val="ru-RU"/>
        </w:rPr>
        <w:t>лабораторной</w:t>
      </w:r>
      <w:r w:rsidRPr="008E3A9D">
        <w:rPr>
          <w:b/>
          <w:spacing w:val="-37"/>
          <w:sz w:val="40"/>
          <w:lang w:val="ru-RU"/>
        </w:rPr>
        <w:t xml:space="preserve"> </w:t>
      </w:r>
      <w:r w:rsidRPr="008E3A9D">
        <w:rPr>
          <w:b/>
          <w:spacing w:val="23"/>
          <w:sz w:val="40"/>
          <w:lang w:val="ru-RU"/>
        </w:rPr>
        <w:t>работе</w:t>
      </w:r>
      <w:r w:rsidRPr="008E3A9D">
        <w:rPr>
          <w:b/>
          <w:spacing w:val="-36"/>
          <w:sz w:val="40"/>
          <w:lang w:val="ru-RU"/>
        </w:rPr>
        <w:t xml:space="preserve"> </w:t>
      </w:r>
      <w:r w:rsidRPr="008E3A9D">
        <w:rPr>
          <w:b/>
          <w:sz w:val="40"/>
          <w:lang w:val="ru-RU"/>
        </w:rPr>
        <w:t>№</w:t>
      </w:r>
      <w:r w:rsidR="00F51133" w:rsidRPr="008E3A9D">
        <w:rPr>
          <w:b/>
          <w:sz w:val="40"/>
          <w:lang w:val="ru-RU"/>
        </w:rPr>
        <w:t>2</w:t>
      </w:r>
    </w:p>
    <w:p w:rsidR="00F51133" w:rsidRDefault="00F51133" w:rsidP="008E3A9D">
      <w:pPr>
        <w:pStyle w:val="a3"/>
        <w:jc w:val="center"/>
        <w:rPr>
          <w:rFonts w:ascii="Georgia"/>
          <w:b/>
          <w:sz w:val="28"/>
          <w:szCs w:val="28"/>
          <w:lang w:val="ru-RU"/>
        </w:rPr>
      </w:pPr>
      <w:r w:rsidRPr="00F51133">
        <w:rPr>
          <w:rFonts w:ascii="Georgia"/>
          <w:b/>
          <w:sz w:val="28"/>
          <w:szCs w:val="28"/>
          <w:lang w:val="ru-RU"/>
        </w:rPr>
        <w:t>ОПРЕДЕЛЕНИЕ</w:t>
      </w:r>
      <w:r w:rsidRPr="00F51133">
        <w:rPr>
          <w:rFonts w:ascii="Georgia"/>
          <w:b/>
          <w:sz w:val="28"/>
          <w:szCs w:val="28"/>
          <w:lang w:val="ru-RU"/>
        </w:rPr>
        <w:t xml:space="preserve"> </w:t>
      </w:r>
      <w:r w:rsidRPr="00F51133">
        <w:rPr>
          <w:rFonts w:ascii="Georgia"/>
          <w:b/>
          <w:sz w:val="28"/>
          <w:szCs w:val="28"/>
          <w:lang w:val="ru-RU"/>
        </w:rPr>
        <w:t>ИЗОБАРНОЙ</w:t>
      </w:r>
      <w:r w:rsidRPr="00F51133">
        <w:rPr>
          <w:rFonts w:ascii="Georgia"/>
          <w:b/>
          <w:sz w:val="28"/>
          <w:szCs w:val="28"/>
          <w:lang w:val="ru-RU"/>
        </w:rPr>
        <w:t xml:space="preserve">, </w:t>
      </w:r>
      <w:r w:rsidRPr="00F51133">
        <w:rPr>
          <w:rFonts w:ascii="Georgia"/>
          <w:b/>
          <w:sz w:val="28"/>
          <w:szCs w:val="28"/>
          <w:lang w:val="ru-RU"/>
        </w:rPr>
        <w:t>ИЗОХОРНОЙ</w:t>
      </w:r>
      <w:r w:rsidRPr="00F51133">
        <w:rPr>
          <w:rFonts w:ascii="Georgia"/>
          <w:b/>
          <w:sz w:val="28"/>
          <w:szCs w:val="28"/>
          <w:lang w:val="ru-RU"/>
        </w:rPr>
        <w:t xml:space="preserve"> </w:t>
      </w:r>
      <w:r w:rsidRPr="00F51133">
        <w:rPr>
          <w:rFonts w:ascii="Georgia"/>
          <w:b/>
          <w:sz w:val="28"/>
          <w:szCs w:val="28"/>
          <w:lang w:val="ru-RU"/>
        </w:rPr>
        <w:t>ТЕПЛОЕМКОСТЕЙ</w:t>
      </w:r>
      <w:r w:rsidRPr="00F51133">
        <w:rPr>
          <w:rFonts w:ascii="Georgia"/>
          <w:b/>
          <w:sz w:val="28"/>
          <w:szCs w:val="28"/>
          <w:lang w:val="ru-RU"/>
        </w:rPr>
        <w:t xml:space="preserve"> </w:t>
      </w:r>
      <w:r w:rsidRPr="00F51133">
        <w:rPr>
          <w:rFonts w:ascii="Georgia"/>
          <w:b/>
          <w:sz w:val="28"/>
          <w:szCs w:val="28"/>
          <w:lang w:val="ru-RU"/>
        </w:rPr>
        <w:t>И</w:t>
      </w:r>
    </w:p>
    <w:p w:rsidR="00F51133" w:rsidRDefault="00F51133" w:rsidP="008E3A9D">
      <w:pPr>
        <w:pStyle w:val="a3"/>
        <w:jc w:val="center"/>
        <w:rPr>
          <w:rFonts w:ascii="Georgia"/>
          <w:b/>
          <w:sz w:val="28"/>
          <w:szCs w:val="28"/>
          <w:lang w:val="ru-RU"/>
        </w:rPr>
      </w:pPr>
      <w:r w:rsidRPr="00F51133">
        <w:rPr>
          <w:rFonts w:ascii="Georgia"/>
          <w:b/>
          <w:sz w:val="28"/>
          <w:szCs w:val="28"/>
          <w:lang w:val="ru-RU"/>
        </w:rPr>
        <w:t>КОЭФФИЦИЕНТА</w:t>
      </w:r>
      <w:r w:rsidRPr="00F51133">
        <w:rPr>
          <w:rFonts w:ascii="Georgia"/>
          <w:b/>
          <w:sz w:val="28"/>
          <w:szCs w:val="28"/>
          <w:lang w:val="ru-RU"/>
        </w:rPr>
        <w:t xml:space="preserve"> </w:t>
      </w:r>
      <w:r>
        <w:rPr>
          <w:rFonts w:ascii="Georgia"/>
          <w:b/>
          <w:sz w:val="28"/>
          <w:szCs w:val="28"/>
          <w:lang w:val="ru-RU"/>
        </w:rPr>
        <w:t>ПУАССОНА</w:t>
      </w:r>
      <w:r>
        <w:rPr>
          <w:rFonts w:ascii="Georgia"/>
          <w:b/>
          <w:sz w:val="28"/>
          <w:szCs w:val="28"/>
          <w:lang w:val="ru-RU"/>
        </w:rPr>
        <w:t xml:space="preserve"> </w:t>
      </w:r>
      <w:r w:rsidRPr="00F51133">
        <w:rPr>
          <w:rFonts w:ascii="Georgia"/>
          <w:b/>
          <w:sz w:val="28"/>
          <w:szCs w:val="28"/>
          <w:lang w:val="ru-RU"/>
        </w:rPr>
        <w:t>ВОЗДУХА</w:t>
      </w:r>
      <w:r w:rsidRPr="00F51133">
        <w:rPr>
          <w:rFonts w:ascii="Georgia"/>
          <w:b/>
          <w:sz w:val="28"/>
          <w:szCs w:val="28"/>
          <w:lang w:val="ru-RU"/>
        </w:rPr>
        <w:t xml:space="preserve"> </w:t>
      </w:r>
      <w:r w:rsidRPr="00F51133">
        <w:rPr>
          <w:rFonts w:ascii="Georgia"/>
          <w:b/>
          <w:sz w:val="28"/>
          <w:szCs w:val="28"/>
          <w:lang w:val="ru-RU"/>
        </w:rPr>
        <w:t>В</w:t>
      </w:r>
      <w:r w:rsidRPr="00F51133">
        <w:rPr>
          <w:rFonts w:ascii="Georgia"/>
          <w:b/>
          <w:sz w:val="28"/>
          <w:szCs w:val="28"/>
          <w:lang w:val="ru-RU"/>
        </w:rPr>
        <w:t xml:space="preserve"> </w:t>
      </w:r>
      <w:r w:rsidRPr="00F51133">
        <w:rPr>
          <w:rFonts w:ascii="Georgia"/>
          <w:b/>
          <w:sz w:val="28"/>
          <w:szCs w:val="28"/>
          <w:lang w:val="ru-RU"/>
        </w:rPr>
        <w:t>ПРОЦЕССЕ</w:t>
      </w:r>
    </w:p>
    <w:p w:rsidR="008E3A9D" w:rsidRDefault="00F51133" w:rsidP="008E3A9D">
      <w:pPr>
        <w:pStyle w:val="a3"/>
        <w:jc w:val="center"/>
        <w:rPr>
          <w:rFonts w:ascii="Georgia"/>
          <w:b/>
          <w:sz w:val="28"/>
          <w:szCs w:val="28"/>
          <w:lang w:val="ru-RU"/>
        </w:rPr>
      </w:pPr>
      <w:r w:rsidRPr="00F51133">
        <w:rPr>
          <w:rFonts w:ascii="Georgia"/>
          <w:b/>
          <w:sz w:val="28"/>
          <w:szCs w:val="28"/>
          <w:lang w:val="ru-RU"/>
        </w:rPr>
        <w:t>АДИАБАТНОГО</w:t>
      </w:r>
      <w:r w:rsidRPr="00F51133">
        <w:rPr>
          <w:rFonts w:ascii="Georgia"/>
          <w:b/>
          <w:sz w:val="28"/>
          <w:szCs w:val="28"/>
          <w:lang w:val="ru-RU"/>
        </w:rPr>
        <w:t xml:space="preserve"> </w:t>
      </w:r>
      <w:r w:rsidRPr="00F51133">
        <w:rPr>
          <w:rFonts w:ascii="Georgia"/>
          <w:b/>
          <w:sz w:val="28"/>
          <w:szCs w:val="28"/>
          <w:lang w:val="ru-RU"/>
        </w:rPr>
        <w:t>СЖАТИЯ</w:t>
      </w:r>
    </w:p>
    <w:p w:rsidR="008E3A9D" w:rsidRPr="008E3A9D" w:rsidRDefault="008B762D" w:rsidP="008E3A9D">
      <w:pPr>
        <w:pStyle w:val="a3"/>
        <w:numPr>
          <w:ilvl w:val="0"/>
          <w:numId w:val="2"/>
        </w:numPr>
        <w:jc w:val="both"/>
        <w:rPr>
          <w:sz w:val="26"/>
          <w:lang w:val="ru-RU"/>
        </w:rPr>
      </w:pPr>
      <w:r w:rsidRPr="008E3A9D">
        <w:rPr>
          <w:sz w:val="28"/>
          <w:szCs w:val="28"/>
          <w:lang w:val="ru-RU"/>
        </w:rPr>
        <w:t>Цель</w:t>
      </w:r>
      <w:r w:rsidRPr="008E3A9D">
        <w:rPr>
          <w:spacing w:val="-1"/>
          <w:sz w:val="28"/>
          <w:szCs w:val="28"/>
          <w:lang w:val="ru-RU"/>
        </w:rPr>
        <w:t xml:space="preserve"> </w:t>
      </w:r>
      <w:r w:rsidRPr="008E3A9D">
        <w:rPr>
          <w:sz w:val="28"/>
          <w:szCs w:val="28"/>
          <w:lang w:val="ru-RU"/>
        </w:rPr>
        <w:t>работы</w:t>
      </w:r>
      <w:r w:rsidRPr="008E3A9D">
        <w:rPr>
          <w:lang w:val="ru-RU"/>
        </w:rPr>
        <w:t>.</w:t>
      </w:r>
    </w:p>
    <w:p w:rsidR="00260932" w:rsidRPr="00DA0C00" w:rsidRDefault="00F51133" w:rsidP="00260932">
      <w:pPr>
        <w:pStyle w:val="a3"/>
        <w:ind w:left="720" w:firstLine="720"/>
        <w:jc w:val="both"/>
        <w:rPr>
          <w:lang w:val="ru-RU"/>
        </w:rPr>
      </w:pPr>
      <w:r w:rsidRPr="00DA0C00">
        <w:rPr>
          <w:lang w:val="ru-RU"/>
        </w:rPr>
        <w:t>По результатам комбинированного термодинамического процесса, проведенного над</w:t>
      </w:r>
      <w:r w:rsidR="008E3A9D" w:rsidRPr="00DA0C00">
        <w:rPr>
          <w:lang w:val="ru-RU"/>
        </w:rPr>
        <w:t xml:space="preserve"> </w:t>
      </w:r>
      <w:r w:rsidRPr="00DA0C00">
        <w:rPr>
          <w:lang w:val="ru-RU"/>
        </w:rPr>
        <w:t xml:space="preserve">газом (воздухом), рассчитать значения изобарной, изохорной теплоемкостей, </w:t>
      </w:r>
      <w:r w:rsidR="008E3A9D" w:rsidRPr="00DA0C00">
        <w:rPr>
          <w:lang w:val="ru-RU"/>
        </w:rPr>
        <w:t xml:space="preserve">а </w:t>
      </w:r>
      <w:r w:rsidRPr="00DA0C00">
        <w:rPr>
          <w:lang w:val="ru-RU"/>
        </w:rPr>
        <w:t>также коэффициента Пуассона.</w:t>
      </w:r>
    </w:p>
    <w:p w:rsidR="00260932" w:rsidRDefault="00260932" w:rsidP="00260932">
      <w:pPr>
        <w:pStyle w:val="a3"/>
        <w:jc w:val="both"/>
        <w:rPr>
          <w:sz w:val="26"/>
          <w:lang w:val="ru-RU"/>
        </w:rPr>
      </w:pPr>
    </w:p>
    <w:p w:rsidR="00260932" w:rsidRPr="00DA0C00" w:rsidRDefault="00260932" w:rsidP="00260932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 w:rsidRPr="00DA0C00">
        <w:rPr>
          <w:sz w:val="28"/>
          <w:lang w:val="ru-RU"/>
        </w:rPr>
        <w:t>Теоретическое обоснование.</w:t>
      </w:r>
    </w:p>
    <w:p w:rsidR="00260932" w:rsidRPr="00DA0C00" w:rsidRDefault="00DA0C00" w:rsidP="00260932">
      <w:pPr>
        <w:pStyle w:val="a4"/>
        <w:spacing w:after="8"/>
        <w:ind w:left="720" w:firstLine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A0C00">
        <w:rPr>
          <w:rFonts w:ascii="Times New Roman" w:hAnsi="Times New Roman" w:cs="Times New Roman"/>
        </w:rPr>
        <w:pict>
          <v:group id="Группа 3" o:spid="_x0000_s1033" style="position:absolute;left:0;text-align:left;margin-left:38.15pt;margin-top:5.6pt;width:239.4pt;height:174.75pt;z-index:251659264;mso-position-horizontal-relative:margin;mso-width-relative:margin;mso-height-relative:margin" coordsize="33432,24409" wrapcoords="-68 0 -68 21507 21600 21507 21600 0 -68 0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" o:spid="_x0000_s1034" type="#_x0000_t75" style="position:absolute;width:33432;height:20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">
              <v:imagedata r:id="rId9" o:title="" cropleft="1463f" cropright="2602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5" type="#_x0000_t202" style="position:absolute;top:21431;width:3343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<v:textbox inset="0,0,0,0">
                <w:txbxContent>
                  <w:p w:rsidR="00DA0C00" w:rsidRDefault="00DA0C00" w:rsidP="00260932">
                    <w:pPr>
                      <w:pStyle w:val="ab"/>
                      <w:jc w:val="center"/>
                      <w:rPr>
                        <w:noProof/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color w:val="000000" w:themeColor="text1"/>
                        <w:sz w:val="22"/>
                        <w:szCs w:val="22"/>
                      </w:rPr>
                      <w:t xml:space="preserve">Рис. </w:t>
                    </w:r>
                    <w:r>
                      <w:rPr>
                        <w:color w:val="000000" w:themeColor="text1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color w:val="000000" w:themeColor="text1"/>
                        <w:sz w:val="22"/>
                        <w:szCs w:val="22"/>
                      </w:rPr>
                      <w:instrText xml:space="preserve"> SEQ Рис. \* ARABIC </w:instrText>
                    </w:r>
                    <w:r>
                      <w:rPr>
                        <w:color w:val="000000" w:themeColor="text1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 w:val="22"/>
                        <w:szCs w:val="22"/>
                      </w:rPr>
                      <w:t>1</w:t>
                    </w:r>
                    <w:r>
                      <w:rPr>
                        <w:color w:val="000000" w:themeColor="text1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color w:val="000000" w:themeColor="text1"/>
                        <w:sz w:val="22"/>
                        <w:szCs w:val="22"/>
                      </w:rPr>
                      <w:t>. Диаграмма процессов в эксперименте</w:t>
                    </w:r>
                  </w:p>
                </w:txbxContent>
              </v:textbox>
            </v:shape>
            <w10:wrap type="tight" anchorx="margin"/>
          </v:group>
        </w:pict>
      </w:r>
      <w:r w:rsidR="00260932"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В данной работе над газом проводится комбинированный термодинамический процесс, состоящий из последовательно протекающих адиабатного и изохорного процессов. </w:t>
      </w:r>
      <w:proofErr w:type="spellStart"/>
      <w:r w:rsidR="00260932" w:rsidRPr="00DA0C00">
        <w:rPr>
          <w:rFonts w:ascii="Times New Roman" w:hAnsi="Times New Roman" w:cs="Times New Roman"/>
          <w:sz w:val="24"/>
          <w:szCs w:val="24"/>
        </w:rPr>
        <w:t>Диаграмма</w:t>
      </w:r>
      <w:proofErr w:type="spellEnd"/>
      <w:r w:rsidR="00260932" w:rsidRPr="00DA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932" w:rsidRPr="00DA0C00">
        <w:rPr>
          <w:rFonts w:ascii="Times New Roman" w:hAnsi="Times New Roman" w:cs="Times New Roman"/>
          <w:sz w:val="24"/>
          <w:szCs w:val="24"/>
        </w:rPr>
        <w:t>процессов</w:t>
      </w:r>
      <w:proofErr w:type="spellEnd"/>
      <w:r w:rsidR="00260932" w:rsidRPr="00DA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932" w:rsidRPr="00DA0C00">
        <w:rPr>
          <w:rFonts w:ascii="Times New Roman" w:hAnsi="Times New Roman" w:cs="Times New Roman"/>
          <w:sz w:val="24"/>
          <w:szCs w:val="24"/>
        </w:rPr>
        <w:t>показана</w:t>
      </w:r>
      <w:proofErr w:type="spellEnd"/>
      <w:r w:rsidR="00260932" w:rsidRPr="00DA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932" w:rsidRPr="00DA0C0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260932" w:rsidRPr="00DA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932" w:rsidRPr="00DA0C00">
        <w:rPr>
          <w:rFonts w:ascii="Times New Roman" w:hAnsi="Times New Roman" w:cs="Times New Roman"/>
          <w:sz w:val="24"/>
          <w:szCs w:val="24"/>
        </w:rPr>
        <w:t>рис</w:t>
      </w:r>
      <w:proofErr w:type="spellEnd"/>
      <w:r w:rsidR="00260932" w:rsidRPr="00DA0C00">
        <w:rPr>
          <w:rFonts w:ascii="Times New Roman" w:hAnsi="Times New Roman" w:cs="Times New Roman"/>
          <w:sz w:val="24"/>
          <w:szCs w:val="24"/>
        </w:rPr>
        <w:t>. 1</w:t>
      </w:r>
      <w:r w:rsidR="00260932" w:rsidRPr="00DA0C0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60932" w:rsidRPr="00DA0C00" w:rsidRDefault="00260932" w:rsidP="00DA0C00">
      <w:pPr>
        <w:pStyle w:val="a4"/>
        <w:spacing w:after="8"/>
        <w:ind w:left="720" w:firstLine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Вначале газ с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атм</m:t>
            </m:r>
          </m:sub>
        </m:sSub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 находится в состоянии 1. В результате адиабатного сжатия (процесс 1-2) давление газа в сосуде увеличивается относительно атмосферного давления на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, а температура становится больше температуры внешней среды на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, следовательно, газ переводится в новое состояние 2 с параметрами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атм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. Затем он изохорно охлаждается до начальной температуры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 (процесс 2-3). Давление газа при этом становится равным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атм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. Очевидно, что попасть в состояние 3 можно было и непосредственно из состояния 1 в результате изотермического процесса 1-3. Важно подчеркнуть, что изменения объемов в адиабатном процессе 1-2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 и в изотермическом процессе 1-3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 равны по величине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:rsidR="00260932" w:rsidRPr="00DA0C00" w:rsidRDefault="00260932" w:rsidP="00260932">
      <w:pPr>
        <w:pStyle w:val="a4"/>
        <w:spacing w:after="8"/>
        <w:ind w:left="720" w:firstLine="0"/>
        <w:jc w:val="both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A0C00">
        <w:rPr>
          <w:rFonts w:ascii="Times New Roman" w:hAnsi="Times New Roman" w:cs="Times New Roman"/>
          <w:sz w:val="24"/>
          <w:szCs w:val="24"/>
          <w:lang w:val="ru-RU"/>
        </w:rPr>
        <w:t>Последнее обстоятельство использовано при выводе расчетных соотношений:</w:t>
      </w:r>
    </w:p>
    <w:p w:rsidR="00260932" w:rsidRPr="00DA0C00" w:rsidRDefault="00DA0C00" w:rsidP="00260932">
      <w:pPr>
        <w:pStyle w:val="a4"/>
        <w:spacing w:after="8"/>
        <w:ind w:left="72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ν уд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(1)</m:t>
          </m:r>
        </m:oMath>
      </m:oMathPara>
    </w:p>
    <w:p w:rsidR="00260932" w:rsidRPr="00DA0C00" w:rsidRDefault="00DA0C00" w:rsidP="00260932">
      <w:pPr>
        <w:pStyle w:val="a4"/>
        <w:spacing w:after="8"/>
        <w:ind w:left="720" w:firstLine="0"/>
        <w:jc w:val="both"/>
        <w:rPr>
          <w:rFonts w:ascii="Times New Roman" w:eastAsiaTheme="minorHAnsi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 уд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(2)</m:t>
          </m:r>
        </m:oMath>
      </m:oMathPara>
    </w:p>
    <w:p w:rsidR="00260932" w:rsidRPr="00DA0C00" w:rsidRDefault="00260932" w:rsidP="00260932">
      <w:pPr>
        <w:pStyle w:val="a4"/>
        <w:spacing w:after="8"/>
        <w:ind w:left="72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C00">
        <w:rPr>
          <w:rFonts w:ascii="Times New Roman" w:hAnsi="Times New Roman" w:cs="Times New Roman"/>
          <w:sz w:val="24"/>
          <w:szCs w:val="24"/>
          <w:lang w:val="ru-RU"/>
        </w:rPr>
        <w:t>Из двух последних равенств легко находится коэффициент Пуассона:</w:t>
      </w:r>
    </w:p>
    <w:p w:rsidR="00260932" w:rsidRPr="00DA0C00" w:rsidRDefault="00260932" w:rsidP="00260932">
      <w:pPr>
        <w:pStyle w:val="a4"/>
        <w:spacing w:after="8"/>
        <w:ind w:left="72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(3)</m:t>
          </m:r>
        </m:oMath>
      </m:oMathPara>
    </w:p>
    <w:p w:rsidR="00260932" w:rsidRPr="00DA0C00" w:rsidRDefault="00260932" w:rsidP="00260932">
      <w:pPr>
        <w:pStyle w:val="a4"/>
        <w:spacing w:after="8"/>
        <w:ind w:left="720" w:firstLine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Так как изменение давления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DA0C00">
        <w:rPr>
          <w:rFonts w:ascii="Times New Roman" w:hAnsi="Times New Roman" w:cs="Times New Roman"/>
          <w:sz w:val="24"/>
          <w:szCs w:val="24"/>
          <w:lang w:val="ru-RU"/>
        </w:rPr>
        <w:t xml:space="preserve"> рассчитывается по формуле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</m:t>
        </m:r>
      </m:oMath>
      <w:r w:rsidRPr="00DA0C0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DA0C0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плотность воды,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=1000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DA0C0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ускорение свободного падения,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=9,81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</m:den>
        </m:f>
      </m:oMath>
      <w:r w:rsidRPr="00DA0C0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из формул (1) </w:t>
      </w:r>
      <w:r w:rsidRPr="00DA0C00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– (3) получим:</w:t>
      </w:r>
    </w:p>
    <w:p w:rsidR="00260932" w:rsidRPr="00DA0C00" w:rsidRDefault="00DA0C00" w:rsidP="00260932">
      <w:pPr>
        <w:pStyle w:val="a4"/>
        <w:spacing w:after="8"/>
        <w:ind w:left="72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ν уд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(4)</m:t>
          </m:r>
        </m:oMath>
      </m:oMathPara>
    </w:p>
    <w:p w:rsidR="00260932" w:rsidRPr="00DA0C00" w:rsidRDefault="00DA0C00" w:rsidP="00260932">
      <w:pPr>
        <w:pStyle w:val="a4"/>
        <w:spacing w:after="8"/>
        <w:ind w:left="72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 уд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d>
        </m:oMath>
      </m:oMathPara>
    </w:p>
    <w:p w:rsidR="00260932" w:rsidRPr="008317A7" w:rsidRDefault="00260932" w:rsidP="00260932">
      <w:pPr>
        <w:pStyle w:val="a4"/>
        <w:spacing w:after="8"/>
        <w:ind w:left="72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(6)</m:t>
          </m:r>
        </m:oMath>
      </m:oMathPara>
    </w:p>
    <w:p w:rsidR="008317A7" w:rsidRPr="00DA0C00" w:rsidRDefault="008317A7" w:rsidP="00260932">
      <w:pPr>
        <w:pStyle w:val="a4"/>
        <w:spacing w:after="8"/>
        <w:ind w:left="72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BC2308" w:rsidRPr="00DA0C00" w:rsidRDefault="00BC2308" w:rsidP="008E3A9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  <w:lang w:val="ru-RU"/>
        </w:rPr>
      </w:pPr>
      <w:r w:rsidRPr="00DA0C00">
        <w:rPr>
          <w:rFonts w:ascii="Times New Roman" w:hAnsi="Times New Roman" w:cs="Times New Roman"/>
          <w:sz w:val="28"/>
          <w:szCs w:val="26"/>
          <w:lang w:val="ru-RU"/>
        </w:rPr>
        <w:t>Результаты прямых измерений и их обработки (таблицы, примеры расчетов).</w:t>
      </w:r>
    </w:p>
    <w:tbl>
      <w:tblPr>
        <w:tblW w:w="10773" w:type="dxa"/>
        <w:tblInd w:w="1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8"/>
        <w:gridCol w:w="851"/>
        <w:gridCol w:w="660"/>
        <w:gridCol w:w="660"/>
        <w:gridCol w:w="659"/>
        <w:gridCol w:w="660"/>
        <w:gridCol w:w="659"/>
        <w:gridCol w:w="660"/>
        <w:gridCol w:w="659"/>
        <w:gridCol w:w="660"/>
        <w:gridCol w:w="659"/>
        <w:gridCol w:w="660"/>
        <w:gridCol w:w="659"/>
        <w:gridCol w:w="660"/>
        <w:gridCol w:w="659"/>
        <w:gridCol w:w="560"/>
      </w:tblGrid>
      <w:tr w:rsidR="00DA0C00" w:rsidRPr="00623DCB" w:rsidTr="00901B82">
        <w:trPr>
          <w:trHeight w:val="381"/>
        </w:trPr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t, 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30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60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65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70</w:t>
            </w:r>
          </w:p>
        </w:tc>
      </w:tr>
      <w:tr w:rsidR="00DA0C00" w:rsidRPr="00623DCB" w:rsidTr="00901B82">
        <w:trPr>
          <w:trHeight w:val="381"/>
        </w:trPr>
        <w:tc>
          <w:tcPr>
            <w:tcW w:w="7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object w:dxaOrig="680" w:dyaOrig="360">
                <v:shape id="_x0000_i1332" type="#_x0000_t75" style="width:33.5pt;height:18.5pt" o:ole="">
                  <v:imagedata r:id="rId10" o:title=""/>
                </v:shape>
                <o:OLEObject Type="Embed" ProgID="Equation.3" ShapeID="_x0000_i1332" DrawAspect="Content" ObjectID="_1605778861" r:id="rId11"/>
              </w:objec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200,00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30,00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40,00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45,00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47,00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50,00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53,00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54,00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54,00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55,00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56,00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56,00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56,00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57,00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57,00</w:t>
            </w:r>
          </w:p>
        </w:tc>
      </w:tr>
      <w:tr w:rsidR="00DA0C00" w:rsidRPr="00623DCB" w:rsidTr="00901B82">
        <w:trPr>
          <w:trHeight w:val="381"/>
        </w:trPr>
        <w:tc>
          <w:tcPr>
            <w:tcW w:w="7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200,00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30,00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39,00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45,00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47,00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51,00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53,00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55,00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56,00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58,00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58,00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58,00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58,00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59,00</w:t>
            </w:r>
          </w:p>
        </w:tc>
      </w:tr>
      <w:tr w:rsidR="00DA0C00" w:rsidRPr="00623DCB" w:rsidTr="00901B82">
        <w:trPr>
          <w:trHeight w:val="381"/>
        </w:trPr>
        <w:tc>
          <w:tcPr>
            <w:tcW w:w="7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200,00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29,00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38,00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43,00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47,00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50,00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53,00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54,00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55,00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56,00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56,00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57,00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57,00</w:t>
            </w:r>
          </w:p>
        </w:tc>
      </w:tr>
      <w:tr w:rsidR="00DA0C00" w:rsidRPr="00623DCB" w:rsidTr="00901B82">
        <w:trPr>
          <w:trHeight w:val="381"/>
        </w:trPr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object w:dxaOrig="680" w:dyaOrig="400">
                <v:shape id="_x0000_i1333" type="#_x0000_t75" style="width:33.5pt;height:20.5pt" o:ole="">
                  <v:imagedata r:id="rId12" o:title=""/>
                </v:shape>
                <o:OLEObject Type="Embed" ProgID="Equation.3" ShapeID="_x0000_i1333" DrawAspect="Content" ObjectID="_1605778862" r:id="rId13"/>
              </w:objec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200,00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29,67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39,00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44,33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47,00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50,33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53,00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54,33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55,00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56,00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56,67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57,00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57,33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57,67</w:t>
            </w:r>
          </w:p>
        </w:tc>
      </w:tr>
      <w:tr w:rsidR="00DA0C00" w:rsidRPr="00623DCB" w:rsidTr="00901B82">
        <w:trPr>
          <w:trHeight w:val="381"/>
        </w:trPr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object w:dxaOrig="760" w:dyaOrig="380">
                <v:shape id="_x0000_i1334" type="#_x0000_t75" style="width:38.5pt;height:18.5pt" o:ole="">
                  <v:imagedata r:id="rId14" o:title=""/>
                </v:shape>
                <o:OLEObject Type="Embed" ProgID="Equation.3" ShapeID="_x0000_i1334" DrawAspect="Content" ObjectID="_1605778863" r:id="rId15"/>
              </w:object>
            </w:r>
            <w:r w:rsidRPr="00623DCB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-142,30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28,03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18,70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13,37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10,70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7,37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4,70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3,37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2,70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1,70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1,03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0,70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0,70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0,37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0,03</w:t>
            </w:r>
          </w:p>
        </w:tc>
      </w:tr>
      <w:tr w:rsidR="00DA0C00" w:rsidRPr="00623DCB" w:rsidTr="00901B82">
        <w:trPr>
          <w:trHeight w:val="381"/>
        </w:trPr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object w:dxaOrig="660" w:dyaOrig="380">
                <v:shape id="_x0000_i1335" type="#_x0000_t75" style="width:33.5pt;height:18.5pt" o:ole="">
                  <v:imagedata r:id="rId16" o:title=""/>
                </v:shape>
                <o:OLEObject Type="Embed" ProgID="Equation.3" ShapeID="_x0000_i1335" DrawAspect="Content" ObjectID="_1605778864" r:id="rId17"/>
              </w:object>
            </w:r>
            <w:r w:rsidRPr="00623DCB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3,33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2,93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2,59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2,37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2,00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1,55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1,21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0,99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0,53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0,03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-0,36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-0,36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-1,00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623DCB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t>-3,40</w:t>
            </w:r>
          </w:p>
        </w:tc>
      </w:tr>
      <w:tr w:rsidR="00DA0C00" w:rsidRPr="00623DCB" w:rsidTr="00901B82">
        <w:trPr>
          <w:trHeight w:val="381"/>
        </w:trPr>
        <w:tc>
          <w:tcPr>
            <w:tcW w:w="10773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A0C00" w:rsidRPr="00901B82" w:rsidRDefault="00DA0C00" w:rsidP="00DA0C00">
            <w:pPr>
              <w:spacing w:after="8"/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 w:rsidRPr="00623DCB">
              <w:rPr>
                <w:rFonts w:eastAsiaTheme="minorEastAsia"/>
                <w:sz w:val="24"/>
                <w:szCs w:val="24"/>
              </w:rPr>
              <w:object w:dxaOrig="1280" w:dyaOrig="340">
                <v:shape id="_x0000_i1344" type="#_x0000_t75" style="width:63.5pt;height:17pt" o:ole="">
                  <v:imagedata r:id="rId18" o:title=""/>
                </v:shape>
                <o:OLEObject Type="Embed" ProgID="Equation.3" ShapeID="_x0000_i1344" DrawAspect="Content" ObjectID="_1605778865" r:id="rId19"/>
              </w:object>
            </w:r>
          </w:p>
        </w:tc>
      </w:tr>
    </w:tbl>
    <w:p w:rsidR="00200B4D" w:rsidRDefault="00200B4D" w:rsidP="00F51133">
      <w:pPr>
        <w:tabs>
          <w:tab w:val="left" w:pos="381"/>
        </w:tabs>
        <w:spacing w:before="67"/>
        <w:ind w:left="708"/>
        <w:rPr>
          <w:lang w:val="ru-RU"/>
        </w:rPr>
      </w:pPr>
    </w:p>
    <w:p w:rsidR="00DA0C00" w:rsidRPr="00DA0C00" w:rsidRDefault="00DA0C00" w:rsidP="00DA0C00">
      <w:pPr>
        <w:pStyle w:val="a4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DA0C00">
        <w:rPr>
          <w:rFonts w:ascii="Times New Roman" w:hAnsi="Times New Roman" w:cs="Times New Roman"/>
          <w:sz w:val="28"/>
          <w:lang w:val="ru-RU"/>
        </w:rPr>
        <w:t>Обработка результатов измерения</w:t>
      </w:r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 </w:t>
      </w:r>
      <w:r w:rsidRPr="00DA0C00">
        <w:rPr>
          <w:sz w:val="24"/>
          <w:szCs w:val="24"/>
          <w:lang w:val="ru-RU"/>
        </w:rPr>
        <w:t xml:space="preserve">По результатам трех опытов определим для каждого момента времени среднее значение уровня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libri" w:hAnsi="Cambria Math"/>
            <w:sz w:val="24"/>
            <w:szCs w:val="24"/>
            <w:lang w:val="ru-RU"/>
          </w:rPr>
          <m:t>(t)</m:t>
        </m:r>
      </m:oMath>
      <w:r w:rsidRPr="00DA0C00">
        <w:rPr>
          <w:sz w:val="24"/>
          <w:szCs w:val="24"/>
          <w:lang w:val="ru-RU"/>
        </w:rPr>
        <w:t xml:space="preserve">, в том числе и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Calibri" w:hAnsi="Cambria Math"/>
            <w:sz w:val="24"/>
            <w:szCs w:val="24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lang w:val="ru-RU"/>
          </w:rPr>
          <m:t>(∞)</m:t>
        </m:r>
      </m:oMath>
      <w:r w:rsidRPr="00DA0C00">
        <w:rPr>
          <w:sz w:val="24"/>
          <w:szCs w:val="24"/>
          <w:lang w:val="ru-RU"/>
        </w:rPr>
        <w:t>; результаты расчета запишем в таблицу.</w:t>
      </w:r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 xml:space="preserve">2. Рассчитаем для каждого момента времени изменение высоты столба жидкости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h</m:t>
            </m:r>
          </m:e>
        </m:acc>
      </m:oMath>
      <w:r w:rsidRPr="00DA0C00">
        <w:rPr>
          <w:sz w:val="24"/>
          <w:szCs w:val="24"/>
          <w:lang w:val="ru-RU"/>
        </w:rPr>
        <w:t xml:space="preserve"> в левом колене манометра и его натуральный логарифм 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  <w:lang w:val="ru-RU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Δ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h</m:t>
                    </m:r>
                  </m:e>
                </m:acc>
              </m:e>
            </m:d>
          </m:e>
        </m:func>
      </m:oMath>
      <w:r w:rsidRPr="00DA0C00">
        <w:rPr>
          <w:sz w:val="24"/>
          <w:szCs w:val="24"/>
          <w:lang w:val="ru-RU"/>
        </w:rPr>
        <w:t>:</w:t>
      </w:r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(t)</m:t>
          </m:r>
        </m:oMath>
      </m:oMathPara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>Результаты расчетов занесем в соответствующие строки таблицы.</w:t>
      </w:r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 xml:space="preserve">3. Построим график </w:t>
      </w:r>
      <m:oMath>
        <m:r>
          <w:rPr>
            <w:rFonts w:ascii="Cambria Math" w:hAnsi="Cambria Math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  <w:lang w:val="ru-RU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h</m:t>
                </m:r>
              </m:e>
            </m:acc>
            <m:r>
              <w:rPr>
                <w:rFonts w:ascii="Cambria Math" w:hAnsi="Cambria Math"/>
                <w:sz w:val="24"/>
                <w:szCs w:val="24"/>
                <w:lang w:val="ru-RU"/>
              </w:rPr>
              <m:t>)</m:t>
            </m:r>
          </m:e>
        </m:func>
      </m:oMath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</w:p>
    <w:p w:rsidR="00DA0C00" w:rsidRPr="00DA0C00" w:rsidRDefault="00DA0C00" w:rsidP="00DA0C00">
      <w:pPr>
        <w:widowControl/>
        <w:autoSpaceDE/>
        <w:autoSpaceDN/>
        <w:spacing w:after="120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noProof/>
          <w:sz w:val="24"/>
          <w:szCs w:val="24"/>
          <w:lang w:val="ru-RU" w:eastAsia="ru-RU"/>
        </w:rPr>
        <w:drawing>
          <wp:inline distT="0" distB="0" distL="0" distR="0" wp14:anchorId="1D1547E1" wp14:editId="21892886">
            <wp:extent cx="5740400" cy="2940050"/>
            <wp:effectExtent l="0" t="0" r="12700" b="12700"/>
            <wp:docPr id="3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A0C00" w:rsidRPr="00DA0C00" w:rsidRDefault="00DA0C00" w:rsidP="00DA0C00">
      <w:pPr>
        <w:widowControl/>
        <w:autoSpaceDE/>
        <w:autoSpaceDN/>
        <w:spacing w:after="120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>График представляет собой прямую линию, которую следует продолжить до оси ординат</w:t>
      </w:r>
      <w:r>
        <w:rPr>
          <w:sz w:val="24"/>
          <w:szCs w:val="24"/>
          <w:lang w:val="ru-RU"/>
        </w:rPr>
        <w:br/>
      </w:r>
      <w:r w:rsidRPr="00DA0C00">
        <w:rPr>
          <w:sz w:val="24"/>
          <w:szCs w:val="24"/>
          <w:lang w:val="ru-RU"/>
        </w:rPr>
        <w:t xml:space="preserve">(t = 0). Пересечение графика с осью ординат позволяет найти в точке </w:t>
      </w:r>
      <w:r w:rsidRPr="00DA0C00">
        <w:rPr>
          <w:b/>
          <w:sz w:val="24"/>
          <w:szCs w:val="24"/>
          <w:lang w:val="ru-RU"/>
        </w:rPr>
        <w:t>В</w:t>
      </w:r>
      <w:r w:rsidRPr="00DA0C00">
        <w:rPr>
          <w:sz w:val="24"/>
          <w:szCs w:val="24"/>
          <w:lang w:val="ru-RU"/>
        </w:rPr>
        <w:t xml:space="preserve"> значение</w:t>
      </w:r>
      <w:r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K=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h</m:t>
                        </m:r>
                      </m:e>
                    </m:acc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B</m:t>
                </m:r>
              </m:sub>
            </m:sSub>
          </m:e>
        </m:func>
      </m:oMath>
      <w:r w:rsidRPr="00DA0C00">
        <w:rPr>
          <w:sz w:val="24"/>
          <w:szCs w:val="24"/>
          <w:lang w:val="ru-RU"/>
        </w:rPr>
        <w:t>:</w:t>
      </w:r>
    </w:p>
    <w:p w:rsidR="00DA0C00" w:rsidRPr="00DA0C00" w:rsidRDefault="00DA0C00" w:rsidP="00DA0C00">
      <w:pPr>
        <w:widowControl/>
        <w:autoSpaceDE/>
        <w:autoSpaceDN/>
        <w:spacing w:after="120" w:line="276" w:lineRule="auto"/>
        <w:ind w:left="709"/>
        <w:jc w:val="both"/>
        <w:rPr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K=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S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(0)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=4,02</m:t>
          </m:r>
        </m:oMath>
      </m:oMathPara>
    </w:p>
    <w:p w:rsidR="00DA0C00" w:rsidRPr="00DA0C00" w:rsidRDefault="00DA0C00" w:rsidP="00DA0C00">
      <w:pPr>
        <w:widowControl/>
        <w:autoSpaceDE/>
        <w:autoSpaceDN/>
        <w:spacing w:after="120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>по которому вычислим искомое значение:</w:t>
      </w:r>
    </w:p>
    <w:p w:rsidR="00DA0C00" w:rsidRPr="00DA0C00" w:rsidRDefault="00DA0C00" w:rsidP="00DA0C00">
      <w:pPr>
        <w:widowControl/>
        <w:autoSpaceDE/>
        <w:autoSpaceDN/>
        <w:spacing w:after="120" w:line="276" w:lineRule="auto"/>
        <w:ind w:left="709"/>
        <w:jc w:val="both"/>
        <w:rPr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=1,9  мм(7)</m:t>
          </m:r>
        </m:oMath>
      </m:oMathPara>
    </w:p>
    <w:p w:rsidR="00DA0C00" w:rsidRPr="00DA0C00" w:rsidRDefault="00DA0C00" w:rsidP="00DA0C00">
      <w:pPr>
        <w:widowControl/>
        <w:autoSpaceDE/>
        <w:autoSpaceDN/>
        <w:spacing w:after="120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>где е – основание натурального логарифма, е≈2,72</w:t>
      </w:r>
    </w:p>
    <w:p w:rsidR="00DA0C00" w:rsidRPr="00DA0C00" w:rsidRDefault="00DA0C00" w:rsidP="00DA0C00">
      <w:pPr>
        <w:widowControl/>
        <w:autoSpaceDE/>
        <w:autoSpaceDN/>
        <w:spacing w:after="120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 xml:space="preserve">4. Рассчитать значение величин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  <w:lang w:val="ru-RU"/>
              </w:rPr>
              <m:t>Δ</m:t>
            </m:r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S</m:t>
            </m:r>
          </m:sub>
        </m:sSub>
      </m:oMath>
      <w:r w:rsidRPr="00DA0C00">
        <w:rPr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  <w:lang w:val="ru-RU"/>
              </w:rPr>
              <m:t>Δ</m:t>
            </m:r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T</m:t>
            </m:r>
          </m:sub>
        </m:sSub>
      </m:oMath>
      <w:r w:rsidRPr="00DA0C00">
        <w:rPr>
          <w:sz w:val="24"/>
          <w:szCs w:val="24"/>
          <w:lang w:val="ru-RU"/>
        </w:rPr>
        <w:t>:</w:t>
      </w:r>
    </w:p>
    <w:p w:rsidR="00DA0C00" w:rsidRPr="00DA0C00" w:rsidRDefault="00DA0C00" w:rsidP="00DA0C00">
      <w:pPr>
        <w:widowControl/>
        <w:autoSpaceDE/>
        <w:autoSpaceDN/>
        <w:spacing w:after="120" w:line="276" w:lineRule="auto"/>
        <w:ind w:left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Δ</m:t>
              </m:r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S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S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ru-RU"/>
            </w:rPr>
            <m:t xml:space="preserve">=198,1 мм; </m:t>
          </m:r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Δ</m:t>
              </m:r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=142,4 мм</m:t>
          </m:r>
        </m:oMath>
      </m:oMathPara>
    </w:p>
    <w:p w:rsidR="00DA0C00" w:rsidRPr="00DA0C00" w:rsidRDefault="00DA0C00" w:rsidP="00DA0C00">
      <w:pPr>
        <w:widowControl/>
        <w:autoSpaceDE/>
        <w:autoSpaceDN/>
        <w:spacing w:after="120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 xml:space="preserve">По полученным данным рассчитаем удельные теплоемкости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ν уд</m:t>
            </m:r>
          </m:sub>
        </m:sSub>
      </m:oMath>
      <w:r w:rsidRPr="00DA0C00">
        <w:rPr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p уд</m:t>
            </m:r>
          </m:sub>
        </m:sSub>
      </m:oMath>
      <w:r w:rsidRPr="00DA0C00">
        <w:rPr>
          <w:sz w:val="24"/>
          <w:szCs w:val="24"/>
          <w:lang w:val="ru-RU"/>
        </w:rPr>
        <w:t xml:space="preserve"> и коэффиц</w:t>
      </w:r>
      <w:proofErr w:type="spellStart"/>
      <w:r w:rsidRPr="00DA0C00">
        <w:rPr>
          <w:sz w:val="24"/>
          <w:szCs w:val="24"/>
          <w:lang w:val="ru-RU"/>
        </w:rPr>
        <w:t>иент</w:t>
      </w:r>
      <w:proofErr w:type="spellEnd"/>
      <w:r w:rsidRPr="00DA0C00">
        <w:rPr>
          <w:sz w:val="24"/>
          <w:szCs w:val="24"/>
          <w:lang w:val="ru-RU"/>
        </w:rPr>
        <w:t xml:space="preserve"> Пуассона γ с помощью формул (4) – (6):</w:t>
      </w:r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ν уд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R</m:t>
              </m:r>
            </m:num>
            <m:den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μ</m:t>
              </m:r>
            </m:den>
          </m:f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T</m:t>
                  </m:r>
                </m:sub>
              </m:sSub>
            </m:den>
          </m:f>
          <m:r>
            <w:rPr>
              <w:rFonts w:ascii="Cambria Math" w:eastAsia="Calibri" w:hAnsi="Cambria Math"/>
              <w:sz w:val="24"/>
              <w:szCs w:val="24"/>
              <w:lang w:val="ru-RU"/>
            </w:rPr>
            <m:t>=730,5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Дж</m:t>
              </m:r>
            </m:num>
            <m:den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кг*К</m:t>
              </m:r>
            </m:den>
          </m:f>
          <m:r>
            <w:rPr>
              <w:rFonts w:ascii="Cambria Math" w:eastAsia="Calibri" w:hAnsi="Cambria Math"/>
              <w:sz w:val="24"/>
              <w:szCs w:val="24"/>
              <w:lang w:val="ru-RU"/>
            </w:rPr>
            <m:t xml:space="preserve">; </m:t>
          </m:r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p уд</m:t>
              </m:r>
            </m:sub>
          </m:sSub>
          <m:r>
            <w:rPr>
              <w:rFonts w:ascii="Cambria Math" w:eastAsia="Calibri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R</m:t>
              </m:r>
            </m:num>
            <m:den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μ</m:t>
              </m:r>
            </m:den>
          </m:f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T</m:t>
                  </m:r>
                </m:sub>
              </m:sSub>
            </m:den>
          </m:f>
          <m:r>
            <w:rPr>
              <w:rFonts w:ascii="Cambria Math" w:eastAsia="Calibri" w:hAnsi="Cambria Math"/>
              <w:sz w:val="24"/>
              <w:szCs w:val="24"/>
              <w:lang w:val="ru-RU"/>
            </w:rPr>
            <m:t>=1019,1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Дж</m:t>
              </m:r>
            </m:num>
            <m:den>
              <m:r>
                <w:rPr>
                  <w:rFonts w:ascii="Cambria Math" w:eastAsia="Calibri" w:hAnsi="Cambria Math"/>
                  <w:sz w:val="24"/>
                  <w:szCs w:val="24"/>
                  <w:lang w:val="ru-RU"/>
                </w:rPr>
                <m:t>кг*К</m:t>
              </m:r>
            </m:den>
          </m:f>
          <m:r>
            <w:rPr>
              <w:rFonts w:ascii="Cambria Math" w:eastAsia="Calibri" w:hAnsi="Cambria Math"/>
              <w:sz w:val="24"/>
              <w:szCs w:val="24"/>
              <w:lang w:val="ru-RU"/>
            </w:rPr>
            <m:t>;</m:t>
          </m:r>
        </m:oMath>
      </m:oMathPara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  <m:oMathPara>
        <m:oMath>
          <m:r>
            <w:rPr>
              <w:rFonts w:ascii="Cambria Math" w:eastAsia="Calibri" w:hAnsi="Cambria Math"/>
              <w:sz w:val="24"/>
              <w:szCs w:val="24"/>
              <w:lang w:val="ru-RU"/>
            </w:rPr>
            <m:t>γ=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T</m:t>
                  </m:r>
                </m:sub>
              </m:sSub>
            </m:den>
          </m:f>
          <m:r>
            <w:rPr>
              <w:rFonts w:ascii="Cambria Math" w:eastAsia="Calibri" w:hAnsi="Cambria Math"/>
              <w:sz w:val="24"/>
              <w:szCs w:val="24"/>
              <w:lang w:val="ru-RU"/>
            </w:rPr>
            <m:t>=1,39</m:t>
          </m:r>
        </m:oMath>
      </m:oMathPara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</w:p>
    <w:p w:rsidR="00DA0C00" w:rsidRPr="00DA0C00" w:rsidRDefault="00DA0C00" w:rsidP="00DA0C00">
      <w:pPr>
        <w:widowControl/>
        <w:autoSpaceDE/>
        <w:autoSpaceDN/>
        <w:spacing w:after="8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μ=0,029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кг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моль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, R=8,31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Дж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(моль*К)</m:t>
            </m:r>
          </m:den>
        </m:f>
      </m:oMath>
    </w:p>
    <w:p w:rsidR="00DA0C00" w:rsidRPr="00DA0C00" w:rsidRDefault="00DA0C00" w:rsidP="00DA0C00">
      <w:pPr>
        <w:widowControl/>
        <w:autoSpaceDE/>
        <w:autoSpaceDN/>
        <w:spacing w:after="8" w:line="276" w:lineRule="auto"/>
        <w:jc w:val="both"/>
        <w:rPr>
          <w:sz w:val="24"/>
          <w:szCs w:val="24"/>
          <w:lang w:val="ru-RU"/>
        </w:rPr>
      </w:pPr>
    </w:p>
    <w:p w:rsidR="00DA0C00" w:rsidRPr="00901B82" w:rsidRDefault="00DA0C00" w:rsidP="00901B82">
      <w:pPr>
        <w:pStyle w:val="a4"/>
        <w:widowControl/>
        <w:numPr>
          <w:ilvl w:val="0"/>
          <w:numId w:val="2"/>
        </w:numPr>
        <w:autoSpaceDE/>
        <w:autoSpaceDN/>
        <w:spacing w:after="12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ru-RU"/>
        </w:rPr>
      </w:pPr>
      <w:r w:rsidRPr="00901B82">
        <w:rPr>
          <w:rFonts w:ascii="Times New Roman" w:eastAsia="Calibri" w:hAnsi="Times New Roman" w:cs="Times New Roman"/>
          <w:sz w:val="28"/>
          <w:szCs w:val="24"/>
          <w:lang w:val="ru-RU"/>
        </w:rPr>
        <w:t>Вывод</w:t>
      </w:r>
    </w:p>
    <w:p w:rsidR="00DA0C00" w:rsidRPr="00DA0C00" w:rsidRDefault="00DA0C00" w:rsidP="00901B82">
      <w:pPr>
        <w:widowControl/>
        <w:autoSpaceDE/>
        <w:autoSpaceDN/>
        <w:spacing w:after="120" w:line="276" w:lineRule="auto"/>
        <w:ind w:left="709"/>
        <w:jc w:val="both"/>
        <w:rPr>
          <w:sz w:val="24"/>
          <w:szCs w:val="24"/>
          <w:lang w:val="ru-RU"/>
        </w:rPr>
      </w:pPr>
      <w:r w:rsidRPr="00DA0C00">
        <w:rPr>
          <w:sz w:val="24"/>
          <w:szCs w:val="24"/>
          <w:lang w:val="ru-RU"/>
        </w:rPr>
        <w:t>В результате проведенного над газом (воздухом) комбинированного термодинамического процесса, мной были получены значения изохорной и изобарной теплоемкостей, а также экспериментальное значение коэффициента Пуассона = 1,39, что отличается от теоретического на 0,01 (теоретическое значение коэффициента Пуассона = 1,4). Это отличие обусловлено погрешностью измерительных приборов и человеческим фактором.</w:t>
      </w:r>
    </w:p>
    <w:p w:rsidR="00200B4D" w:rsidRPr="00DA0C00" w:rsidRDefault="00200B4D" w:rsidP="00F51133">
      <w:pPr>
        <w:tabs>
          <w:tab w:val="left" w:pos="381"/>
        </w:tabs>
        <w:spacing w:before="67"/>
        <w:ind w:left="708"/>
        <w:rPr>
          <w:lang w:val="ru-RU"/>
        </w:rPr>
      </w:pPr>
    </w:p>
    <w:sectPr w:rsidR="00200B4D" w:rsidRPr="00DA0C00" w:rsidSect="00F51133">
      <w:footerReference w:type="even" r:id="rId21"/>
      <w:footerReference w:type="default" r:id="rId22"/>
      <w:pgSz w:w="11900" w:h="16840"/>
      <w:pgMar w:top="780" w:right="680" w:bottom="980" w:left="740" w:header="0" w:footer="79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700" w:rsidRDefault="003A6700">
      <w:r>
        <w:separator/>
      </w:r>
    </w:p>
  </w:endnote>
  <w:endnote w:type="continuationSeparator" w:id="0">
    <w:p w:rsidR="003A6700" w:rsidRDefault="003A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C00" w:rsidRDefault="00DA0C0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.6pt;margin-top:791.25pt;width:10.7pt;height:15.45pt;z-index:-251658752;mso-position-horizontal-relative:page;mso-position-vertical-relative:page" filled="f" stroked="f">
          <v:textbox inset="0,0,0,0">
            <w:txbxContent>
              <w:p w:rsidR="00DA0C00" w:rsidRDefault="00DA0C00" w:rsidP="008E3A9D">
                <w:pPr>
                  <w:pStyle w:val="a3"/>
                  <w:spacing w:before="12"/>
                  <w:rPr>
                    <w:rFonts w:ascii="Arial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C00" w:rsidRDefault="00DA0C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700" w:rsidRDefault="003A6700">
      <w:r>
        <w:separator/>
      </w:r>
    </w:p>
  </w:footnote>
  <w:footnote w:type="continuationSeparator" w:id="0">
    <w:p w:rsidR="003A6700" w:rsidRDefault="003A6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5A3"/>
    <w:multiLevelType w:val="hybridMultilevel"/>
    <w:tmpl w:val="D4F2D2F0"/>
    <w:lvl w:ilvl="0" w:tplc="F13881A6">
      <w:start w:val="1"/>
      <w:numFmt w:val="decimal"/>
      <w:lvlText w:val="%1."/>
      <w:lvlJc w:val="left"/>
      <w:pPr>
        <w:ind w:left="977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3E2EFDF8">
      <w:start w:val="1"/>
      <w:numFmt w:val="decimal"/>
      <w:lvlText w:val="%2."/>
      <w:lvlJc w:val="left"/>
      <w:pPr>
        <w:ind w:left="247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BD7E28B6">
      <w:numFmt w:val="bullet"/>
      <w:lvlText w:val="•"/>
      <w:lvlJc w:val="left"/>
      <w:pPr>
        <w:ind w:left="924" w:hanging="284"/>
      </w:pPr>
      <w:rPr>
        <w:rFonts w:hint="default"/>
      </w:rPr>
    </w:lvl>
    <w:lvl w:ilvl="3" w:tplc="1FEAB33A">
      <w:numFmt w:val="bullet"/>
      <w:lvlText w:val="•"/>
      <w:lvlJc w:val="left"/>
      <w:pPr>
        <w:ind w:left="1608" w:hanging="284"/>
      </w:pPr>
      <w:rPr>
        <w:rFonts w:hint="default"/>
      </w:rPr>
    </w:lvl>
    <w:lvl w:ilvl="4" w:tplc="5A4C8690">
      <w:numFmt w:val="bullet"/>
      <w:lvlText w:val="•"/>
      <w:lvlJc w:val="left"/>
      <w:pPr>
        <w:ind w:left="2292" w:hanging="284"/>
      </w:pPr>
      <w:rPr>
        <w:rFonts w:hint="default"/>
      </w:rPr>
    </w:lvl>
    <w:lvl w:ilvl="5" w:tplc="A96ABDE0">
      <w:numFmt w:val="bullet"/>
      <w:lvlText w:val="•"/>
      <w:lvlJc w:val="left"/>
      <w:pPr>
        <w:ind w:left="2976" w:hanging="284"/>
      </w:pPr>
      <w:rPr>
        <w:rFonts w:hint="default"/>
      </w:rPr>
    </w:lvl>
    <w:lvl w:ilvl="6" w:tplc="EB2CB856">
      <w:numFmt w:val="bullet"/>
      <w:lvlText w:val="•"/>
      <w:lvlJc w:val="left"/>
      <w:pPr>
        <w:ind w:left="3660" w:hanging="284"/>
      </w:pPr>
      <w:rPr>
        <w:rFonts w:hint="default"/>
      </w:rPr>
    </w:lvl>
    <w:lvl w:ilvl="7" w:tplc="58D2EB08">
      <w:numFmt w:val="bullet"/>
      <w:lvlText w:val="•"/>
      <w:lvlJc w:val="left"/>
      <w:pPr>
        <w:ind w:left="4344" w:hanging="284"/>
      </w:pPr>
      <w:rPr>
        <w:rFonts w:hint="default"/>
      </w:rPr>
    </w:lvl>
    <w:lvl w:ilvl="8" w:tplc="3BE87F4E">
      <w:numFmt w:val="bullet"/>
      <w:lvlText w:val="•"/>
      <w:lvlJc w:val="left"/>
      <w:pPr>
        <w:ind w:left="5028" w:hanging="284"/>
      </w:pPr>
      <w:rPr>
        <w:rFonts w:hint="default"/>
      </w:rPr>
    </w:lvl>
  </w:abstractNum>
  <w:abstractNum w:abstractNumId="1" w15:restartNumberingAfterBreak="0">
    <w:nsid w:val="6C6536E4"/>
    <w:multiLevelType w:val="hybridMultilevel"/>
    <w:tmpl w:val="CDA00090"/>
    <w:lvl w:ilvl="0" w:tplc="DF0C61F8">
      <w:start w:val="1"/>
      <w:numFmt w:val="decimal"/>
      <w:lvlText w:val="%1."/>
      <w:lvlJc w:val="left"/>
      <w:pPr>
        <w:ind w:left="720" w:hanging="360"/>
      </w:pPr>
      <w:rPr>
        <w:rFonts w:ascii="Times New Roman" w:hint="default"/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EA8"/>
    <w:rsid w:val="00200B4D"/>
    <w:rsid w:val="00260932"/>
    <w:rsid w:val="002A4B12"/>
    <w:rsid w:val="003A6700"/>
    <w:rsid w:val="00457045"/>
    <w:rsid w:val="00497EA8"/>
    <w:rsid w:val="00597009"/>
    <w:rsid w:val="006A2449"/>
    <w:rsid w:val="008317A7"/>
    <w:rsid w:val="008B762D"/>
    <w:rsid w:val="008D300D"/>
    <w:rsid w:val="008E3A9D"/>
    <w:rsid w:val="00901B82"/>
    <w:rsid w:val="009A5BFC"/>
    <w:rsid w:val="00A225DA"/>
    <w:rsid w:val="00BC2308"/>
    <w:rsid w:val="00D04766"/>
    <w:rsid w:val="00DA0C00"/>
    <w:rsid w:val="00DA1A9D"/>
    <w:rsid w:val="00DB389A"/>
    <w:rsid w:val="00F5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7B924BB"/>
  <w15:docId w15:val="{2C224E93-D636-49B5-B4D4-6522F0F3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2" w:hanging="403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200B4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00B4D"/>
    <w:rPr>
      <w:rFonts w:ascii="Segoe UI" w:eastAsia="Times New Roman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E3A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E3A9D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8E3A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E3A9D"/>
    <w:rPr>
      <w:rFonts w:ascii="Times New Roman" w:eastAsia="Times New Roman" w:hAnsi="Times New Roman" w:cs="Times New Roman"/>
    </w:rPr>
  </w:style>
  <w:style w:type="paragraph" w:styleId="ab">
    <w:name w:val="caption"/>
    <w:basedOn w:val="a"/>
    <w:next w:val="a"/>
    <w:uiPriority w:val="35"/>
    <w:semiHidden/>
    <w:unhideWhenUsed/>
    <w:qFormat/>
    <w:rsid w:val="00260932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ysClr val="windowText" lastClr="000000"/>
              </a:solidFill>
              <a:ln w="3175">
                <a:solidFill>
                  <a:schemeClr val="tx1"/>
                </a:solidFill>
              </a:ln>
              <a:effectLst/>
            </c:spPr>
          </c:marker>
          <c:dPt>
            <c:idx val="14"/>
            <c:marker>
              <c:symbol val="circle"/>
              <c:size val="3"/>
              <c:spPr>
                <a:solidFill>
                  <a:sysClr val="windowText" lastClr="000000"/>
                </a:solidFill>
                <a:ln w="381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1747-4ED0-AE35-A4A32D03E18C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Лист1!$A$2:$A$16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</c:numCache>
            </c:numRef>
          </c:xVal>
          <c:yVal>
            <c:numRef>
              <c:f>Лист1!$B$2:$B$16</c:f>
              <c:numCache>
                <c:formatCode>0.00</c:formatCode>
                <c:ptCount val="15"/>
                <c:pt idx="1">
                  <c:v>3.3333942783107928</c:v>
                </c:pt>
                <c:pt idx="2" formatCode="General">
                  <c:v>2.93</c:v>
                </c:pt>
                <c:pt idx="3" formatCode="General">
                  <c:v>2.59</c:v>
                </c:pt>
                <c:pt idx="4" formatCode="General">
                  <c:v>2.37</c:v>
                </c:pt>
                <c:pt idx="5" formatCode="General">
                  <c:v>2</c:v>
                </c:pt>
                <c:pt idx="6" formatCode="General">
                  <c:v>1.55</c:v>
                </c:pt>
                <c:pt idx="7" formatCode="General">
                  <c:v>1.21</c:v>
                </c:pt>
                <c:pt idx="8" formatCode="General">
                  <c:v>0.99</c:v>
                </c:pt>
                <c:pt idx="9" formatCode="General">
                  <c:v>0.53</c:v>
                </c:pt>
                <c:pt idx="10" formatCode="General">
                  <c:v>0.03</c:v>
                </c:pt>
                <c:pt idx="11" formatCode="General">
                  <c:v>-0.36</c:v>
                </c:pt>
                <c:pt idx="12" formatCode="General">
                  <c:v>-0.36</c:v>
                </c:pt>
                <c:pt idx="13" formatCode="General">
                  <c:v>-1</c:v>
                </c:pt>
                <c:pt idx="14" formatCode="General">
                  <c:v>-3.4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747-4ED0-AE35-A4A32D03E1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9874448"/>
        <c:axId val="1639880272"/>
      </c:scatterChart>
      <c:valAx>
        <c:axId val="1639874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t, </a:t>
                </a:r>
                <a:r>
                  <a:rPr lang="ru-RU" sz="1000" b="0" i="0" baseline="0">
                    <a:effectLst/>
                  </a:rPr>
                  <a:t>с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3966232284336937"/>
              <c:y val="0.43441449297665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 cmpd="sng" algn="ctr">
            <a:solidFill>
              <a:schemeClr val="tx1"/>
            </a:solidFill>
            <a:miter lim="800000"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80272"/>
        <c:crosses val="autoZero"/>
        <c:crossBetween val="midCat"/>
      </c:valAx>
      <c:valAx>
        <c:axId val="163988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  <a:headEnd type="triangle"/>
            </a:ln>
            <a:effectLst/>
          </c:spPr>
        </c:min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ln</a:t>
                </a:r>
                <a:r>
                  <a:rPr lang="ru-RU" sz="1000" b="0" i="0" baseline="0">
                    <a:effectLst/>
                  </a:rPr>
                  <a:t>(Δ</a:t>
                </a:r>
                <a:r>
                  <a:rPr lang="en-US" sz="1000" b="0" i="0" baseline="0">
                    <a:effectLst/>
                  </a:rPr>
                  <a:t>ℎ)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16397075116330598"/>
              <c:y val="2.136773619909889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miter lim="800000"/>
            <a:tailEnd type="arrow"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74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CE5B-9200-4C66-9D65-82E6A435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Рабочий протокол и отчет</vt:lpstr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Рабочий протокол и отчет</dc:title>
  <dc:creator>М.П.Коробков</dc:creator>
  <cp:lastModifiedBy>Анищенко Анатолий Алексеевич</cp:lastModifiedBy>
  <cp:revision>10</cp:revision>
  <cp:lastPrinted>2018-11-25T17:57:00Z</cp:lastPrinted>
  <dcterms:created xsi:type="dcterms:W3CDTF">2018-11-25T18:27:00Z</dcterms:created>
  <dcterms:modified xsi:type="dcterms:W3CDTF">2018-12-08T09:54:00Z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2018-11-25T00:00:00Z</vt:filetime>
  </property>
</Properties>
</file>