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D28" w:rsidRDefault="00CA7657" w:rsidP="00CA7657">
      <w:pPr>
        <w:spacing w:after="240" w:line="240" w:lineRule="auto"/>
        <w:ind w:left="709"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CA7657" w:rsidRDefault="00CA7657" w:rsidP="00D92D28">
      <w:pPr>
        <w:spacing w:after="0" w:line="240" w:lineRule="auto"/>
        <w:ind w:left="709" w:right="56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проекту приказа </w:t>
      </w:r>
      <w:r w:rsidR="00D56B2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АО «</w:t>
      </w:r>
      <w:r w:rsidR="00872906">
        <w:rPr>
          <w:rFonts w:ascii="Times New Roman" w:hAnsi="Times New Roman" w:cs="Times New Roman"/>
          <w:sz w:val="28"/>
          <w:szCs w:val="28"/>
        </w:rPr>
        <w:t>Россети Юг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B418A" w:rsidRPr="00CA7657" w:rsidRDefault="00CA7657" w:rsidP="00D92D28">
      <w:pPr>
        <w:spacing w:after="0" w:line="240" w:lineRule="auto"/>
        <w:ind w:left="709" w:right="566"/>
        <w:jc w:val="center"/>
        <w:rPr>
          <w:rFonts w:ascii="Times New Roman" w:hAnsi="Times New Roman" w:cs="Times New Roman"/>
          <w:sz w:val="28"/>
          <w:szCs w:val="28"/>
        </w:rPr>
      </w:pPr>
      <w:r w:rsidRPr="00CA7657">
        <w:rPr>
          <w:rFonts w:ascii="Times New Roman" w:hAnsi="Times New Roman" w:cs="Times New Roman"/>
          <w:sz w:val="28"/>
          <w:szCs w:val="28"/>
        </w:rPr>
        <w:t>«</w:t>
      </w:r>
      <w:r w:rsidR="00872906" w:rsidRPr="00872906">
        <w:rPr>
          <w:rFonts w:ascii="Times New Roman" w:hAnsi="Times New Roman" w:cs="Times New Roman"/>
          <w:sz w:val="28"/>
          <w:szCs w:val="28"/>
        </w:rPr>
        <w:t>О</w:t>
      </w:r>
      <w:r w:rsidR="00405EF7">
        <w:rPr>
          <w:rFonts w:ascii="Times New Roman" w:hAnsi="Times New Roman" w:cs="Times New Roman"/>
          <w:sz w:val="28"/>
          <w:szCs w:val="28"/>
        </w:rPr>
        <w:t xml:space="preserve"> внесении</w:t>
      </w:r>
      <w:r w:rsidR="00226829">
        <w:rPr>
          <w:rFonts w:ascii="Times New Roman" w:hAnsi="Times New Roman" w:cs="Times New Roman"/>
          <w:sz w:val="28"/>
          <w:szCs w:val="28"/>
        </w:rPr>
        <w:t xml:space="preserve"> </w:t>
      </w:r>
      <w:r w:rsidR="00405EF7">
        <w:rPr>
          <w:rFonts w:ascii="Times New Roman" w:hAnsi="Times New Roman" w:cs="Times New Roman"/>
          <w:sz w:val="28"/>
          <w:szCs w:val="28"/>
        </w:rPr>
        <w:t>изменений</w:t>
      </w:r>
      <w:r w:rsidR="005A1477" w:rsidRPr="005A1477">
        <w:rPr>
          <w:rFonts w:ascii="Times New Roman" w:hAnsi="Times New Roman" w:cs="Times New Roman"/>
          <w:sz w:val="28"/>
          <w:szCs w:val="28"/>
        </w:rPr>
        <w:t xml:space="preserve"> в </w:t>
      </w:r>
      <w:r w:rsidR="00C443F4" w:rsidRPr="00C443F4">
        <w:rPr>
          <w:rFonts w:ascii="Times New Roman" w:hAnsi="Times New Roman" w:cs="Times New Roman"/>
          <w:sz w:val="28"/>
          <w:szCs w:val="28"/>
        </w:rPr>
        <w:t>Положени</w:t>
      </w:r>
      <w:r w:rsidR="00405EF7">
        <w:rPr>
          <w:rFonts w:ascii="Times New Roman" w:hAnsi="Times New Roman" w:cs="Times New Roman"/>
          <w:sz w:val="28"/>
          <w:szCs w:val="28"/>
        </w:rPr>
        <w:t>е</w:t>
      </w:r>
      <w:r w:rsidR="00C443F4" w:rsidRPr="00C443F4">
        <w:rPr>
          <w:rFonts w:ascii="Times New Roman" w:hAnsi="Times New Roman" w:cs="Times New Roman"/>
          <w:sz w:val="28"/>
          <w:szCs w:val="28"/>
        </w:rPr>
        <w:t xml:space="preserve"> о материальном стимулировании работников </w:t>
      </w:r>
      <w:r w:rsidR="00A27F25">
        <w:rPr>
          <w:rFonts w:ascii="Times New Roman" w:hAnsi="Times New Roman" w:cs="Times New Roman"/>
          <w:sz w:val="28"/>
          <w:szCs w:val="28"/>
        </w:rPr>
        <w:t>ПАО «Россети Юг»</w:t>
      </w:r>
      <w:r w:rsidR="00C443F4" w:rsidRPr="00C443F4">
        <w:rPr>
          <w:rFonts w:ascii="Times New Roman" w:hAnsi="Times New Roman" w:cs="Times New Roman"/>
          <w:sz w:val="28"/>
          <w:szCs w:val="28"/>
        </w:rPr>
        <w:t xml:space="preserve"> за работы по оказанию дополнительных (нетарифных) услуг</w:t>
      </w:r>
      <w:r w:rsidRPr="00CA7657">
        <w:rPr>
          <w:rFonts w:ascii="Times New Roman" w:hAnsi="Times New Roman" w:cs="Times New Roman"/>
          <w:sz w:val="28"/>
          <w:szCs w:val="28"/>
        </w:rPr>
        <w:t>»</w:t>
      </w:r>
    </w:p>
    <w:p w:rsidR="00D92D28" w:rsidRPr="00D92D28" w:rsidRDefault="00D92D28" w:rsidP="00D92D28">
      <w:pPr>
        <w:spacing w:after="0" w:line="240" w:lineRule="auto"/>
        <w:ind w:left="709" w:right="566"/>
        <w:jc w:val="center"/>
        <w:rPr>
          <w:rFonts w:ascii="Times New Roman" w:hAnsi="Times New Roman" w:cs="Times New Roman"/>
          <w:sz w:val="28"/>
          <w:szCs w:val="28"/>
        </w:rPr>
      </w:pPr>
    </w:p>
    <w:p w:rsidR="002318AE" w:rsidRPr="008F5A64" w:rsidRDefault="00CA7657" w:rsidP="00405EF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приказа </w:t>
      </w:r>
      <w:r w:rsidRPr="00CA7657">
        <w:rPr>
          <w:rFonts w:ascii="Times New Roman" w:hAnsi="Times New Roman" w:cs="Times New Roman"/>
          <w:sz w:val="28"/>
          <w:szCs w:val="28"/>
        </w:rPr>
        <w:t>«</w:t>
      </w:r>
      <w:r w:rsidR="002318AE" w:rsidRPr="00872906">
        <w:rPr>
          <w:rFonts w:ascii="Times New Roman" w:hAnsi="Times New Roman" w:cs="Times New Roman"/>
          <w:sz w:val="28"/>
          <w:szCs w:val="28"/>
        </w:rPr>
        <w:t>О</w:t>
      </w:r>
      <w:r w:rsidR="00405EF7">
        <w:rPr>
          <w:rFonts w:ascii="Times New Roman" w:hAnsi="Times New Roman" w:cs="Times New Roman"/>
          <w:sz w:val="28"/>
          <w:szCs w:val="28"/>
        </w:rPr>
        <w:t xml:space="preserve"> внесении изменений</w:t>
      </w:r>
      <w:r w:rsidR="002318AE">
        <w:rPr>
          <w:rFonts w:ascii="Times New Roman" w:hAnsi="Times New Roman" w:cs="Times New Roman"/>
          <w:sz w:val="28"/>
          <w:szCs w:val="28"/>
        </w:rPr>
        <w:t xml:space="preserve"> </w:t>
      </w:r>
      <w:r w:rsidR="005A1477" w:rsidRPr="005A1477">
        <w:rPr>
          <w:rFonts w:ascii="Times New Roman" w:hAnsi="Times New Roman" w:cs="Times New Roman"/>
          <w:sz w:val="28"/>
          <w:szCs w:val="28"/>
        </w:rPr>
        <w:t xml:space="preserve">в </w:t>
      </w:r>
      <w:r w:rsidR="002318AE" w:rsidRPr="00C443F4">
        <w:rPr>
          <w:rFonts w:ascii="Times New Roman" w:hAnsi="Times New Roman" w:cs="Times New Roman"/>
          <w:sz w:val="28"/>
          <w:szCs w:val="28"/>
        </w:rPr>
        <w:t>Положени</w:t>
      </w:r>
      <w:r w:rsidR="00405EF7">
        <w:rPr>
          <w:rFonts w:ascii="Times New Roman" w:hAnsi="Times New Roman" w:cs="Times New Roman"/>
          <w:sz w:val="28"/>
          <w:szCs w:val="28"/>
        </w:rPr>
        <w:t>е</w:t>
      </w:r>
      <w:r w:rsidR="002318AE" w:rsidRPr="00C443F4">
        <w:rPr>
          <w:rFonts w:ascii="Times New Roman" w:hAnsi="Times New Roman" w:cs="Times New Roman"/>
          <w:sz w:val="28"/>
          <w:szCs w:val="28"/>
        </w:rPr>
        <w:t xml:space="preserve"> о материальном стимулировании работников </w:t>
      </w:r>
      <w:r w:rsidR="00A27F25">
        <w:rPr>
          <w:rFonts w:ascii="Times New Roman" w:hAnsi="Times New Roman" w:cs="Times New Roman"/>
          <w:sz w:val="28"/>
          <w:szCs w:val="28"/>
        </w:rPr>
        <w:t>ПАО «Россети Юг»</w:t>
      </w:r>
      <w:r w:rsidR="002318AE" w:rsidRPr="00C443F4">
        <w:rPr>
          <w:rFonts w:ascii="Times New Roman" w:hAnsi="Times New Roman" w:cs="Times New Roman"/>
          <w:sz w:val="28"/>
          <w:szCs w:val="28"/>
        </w:rPr>
        <w:t xml:space="preserve"> за работы по оказанию дополнительных (нетарифных) услуг</w:t>
      </w:r>
      <w:r w:rsidRPr="00CA765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подготовлен </w:t>
      </w:r>
      <w:r w:rsidR="00405EF7" w:rsidRPr="00405EF7">
        <w:rPr>
          <w:rFonts w:ascii="Times New Roman" w:hAnsi="Times New Roman" w:cs="Times New Roman"/>
          <w:sz w:val="28"/>
          <w:szCs w:val="28"/>
        </w:rPr>
        <w:t>в целях повышения мотивации работников ПАО «Россети Юг» за выявление незаконно размещенного оборудования связи третьих лиц на объектах электросетевого хозяйства Общества</w:t>
      </w:r>
      <w:r w:rsidR="007122F9">
        <w:rPr>
          <w:rFonts w:ascii="Times New Roman" w:hAnsi="Times New Roman" w:cs="Times New Roman"/>
          <w:sz w:val="28"/>
          <w:szCs w:val="28"/>
        </w:rPr>
        <w:t xml:space="preserve"> </w:t>
      </w:r>
      <w:r w:rsidR="00405EF7" w:rsidRPr="008F5A64">
        <w:rPr>
          <w:rFonts w:ascii="Times New Roman" w:hAnsi="Times New Roman" w:cs="Times New Roman"/>
          <w:sz w:val="28"/>
          <w:szCs w:val="28"/>
        </w:rPr>
        <w:t xml:space="preserve">в соответствии с приказом </w:t>
      </w:r>
      <w:r w:rsidR="008F5A64" w:rsidRPr="008F5A64">
        <w:rPr>
          <w:rFonts w:ascii="Times New Roman" w:hAnsi="Times New Roman" w:cs="Times New Roman"/>
          <w:sz w:val="28"/>
          <w:szCs w:val="28"/>
        </w:rPr>
        <w:t>ПАО «Россети Юг» № 151 от 19.03.2024 «О систематизации работы и целевых ориентирах по направлению «ВОЛС-ВЛ» на 2024-2026 годы»</w:t>
      </w:r>
      <w:r w:rsidR="00405EF7" w:rsidRPr="008F5A64">
        <w:rPr>
          <w:rFonts w:ascii="Times New Roman" w:hAnsi="Times New Roman" w:cs="Times New Roman"/>
          <w:sz w:val="28"/>
          <w:szCs w:val="28"/>
        </w:rPr>
        <w:t>.</w:t>
      </w:r>
    </w:p>
    <w:p w:rsidR="00CA7657" w:rsidRDefault="00CA7657" w:rsidP="00D327D2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Данным распорядительным документом </w:t>
      </w:r>
      <w:r w:rsidR="00405EF7">
        <w:rPr>
          <w:rFonts w:ascii="Times New Roman" w:hAnsi="Times New Roman" w:cs="Times New Roman"/>
          <w:sz w:val="28"/>
          <w:szCs w:val="28"/>
        </w:rPr>
        <w:t>внося</w:t>
      </w:r>
      <w:r w:rsidR="00C25060">
        <w:rPr>
          <w:rFonts w:ascii="Times New Roman" w:hAnsi="Times New Roman" w:cs="Times New Roman"/>
          <w:sz w:val="28"/>
          <w:szCs w:val="28"/>
        </w:rPr>
        <w:t>тся</w:t>
      </w:r>
      <w:r w:rsidR="00405EF7">
        <w:rPr>
          <w:rFonts w:ascii="Times New Roman" w:hAnsi="Times New Roman" w:cs="Times New Roman"/>
          <w:sz w:val="28"/>
          <w:szCs w:val="28"/>
        </w:rPr>
        <w:t xml:space="preserve"> изменения в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7122F9" w:rsidRPr="007122F9">
        <w:rPr>
          <w:rFonts w:ascii="Times New Roman" w:hAnsi="Times New Roman" w:cs="Times New Roman"/>
          <w:sz w:val="28"/>
          <w:szCs w:val="28"/>
        </w:rPr>
        <w:t xml:space="preserve">Положение о </w:t>
      </w:r>
      <w:r w:rsidR="002318AE" w:rsidRPr="002318AE">
        <w:rPr>
          <w:rFonts w:ascii="Times New Roman" w:hAnsi="Times New Roman" w:cs="Times New Roman"/>
          <w:sz w:val="28"/>
          <w:szCs w:val="28"/>
        </w:rPr>
        <w:t xml:space="preserve">материальном стимулировании работников </w:t>
      </w:r>
      <w:r w:rsidR="005A1477">
        <w:rPr>
          <w:rFonts w:ascii="Times New Roman" w:hAnsi="Times New Roman" w:cs="Times New Roman"/>
          <w:sz w:val="28"/>
          <w:szCs w:val="28"/>
        </w:rPr>
        <w:t>ПАО «Россети Юг»</w:t>
      </w:r>
      <w:r w:rsidR="002318AE" w:rsidRPr="002318AE">
        <w:rPr>
          <w:rFonts w:ascii="Times New Roman" w:hAnsi="Times New Roman" w:cs="Times New Roman"/>
          <w:sz w:val="28"/>
          <w:szCs w:val="28"/>
        </w:rPr>
        <w:t xml:space="preserve"> за работы по оказанию дополнительных (нетарифных) услуг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E3195">
        <w:rPr>
          <w:rFonts w:ascii="Times New Roman" w:hAnsi="Times New Roman" w:cs="Times New Roman"/>
          <w:sz w:val="28"/>
          <w:szCs w:val="28"/>
        </w:rPr>
        <w:t xml:space="preserve"> (далее – Положение)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22F9" w:rsidRDefault="00D56B2D" w:rsidP="00405EF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изменений </w:t>
      </w:r>
      <w:r w:rsidR="00D23F6C">
        <w:rPr>
          <w:rFonts w:ascii="Times New Roman" w:hAnsi="Times New Roman" w:cs="Times New Roman"/>
          <w:sz w:val="28"/>
          <w:szCs w:val="28"/>
        </w:rPr>
        <w:t>предусматрива</w:t>
      </w:r>
      <w:r w:rsidR="00A629F0">
        <w:rPr>
          <w:rFonts w:ascii="Times New Roman" w:hAnsi="Times New Roman" w:cs="Times New Roman"/>
          <w:sz w:val="28"/>
          <w:szCs w:val="28"/>
        </w:rPr>
        <w:t>ется</w:t>
      </w:r>
      <w:r w:rsidR="00405EF7">
        <w:rPr>
          <w:rFonts w:ascii="Times New Roman" w:hAnsi="Times New Roman" w:cs="Times New Roman"/>
          <w:sz w:val="28"/>
          <w:szCs w:val="28"/>
        </w:rPr>
        <w:t xml:space="preserve">, что </w:t>
      </w:r>
      <w:r w:rsidR="00405EF7" w:rsidRPr="00405EF7">
        <w:rPr>
          <w:rFonts w:ascii="Times New Roman" w:hAnsi="Times New Roman" w:cs="Times New Roman"/>
          <w:sz w:val="28"/>
          <w:szCs w:val="28"/>
        </w:rPr>
        <w:t>работникам Общества, выявившим незаконно размещенное оборудование связи третьих лиц на объектах электросетевого хозяйства Общества</w:t>
      </w:r>
      <w:r w:rsidR="000D3E86">
        <w:rPr>
          <w:rFonts w:ascii="Times New Roman" w:hAnsi="Times New Roman" w:cs="Times New Roman"/>
          <w:sz w:val="28"/>
          <w:szCs w:val="28"/>
        </w:rPr>
        <w:t>,</w:t>
      </w:r>
      <w:r w:rsidR="00C100AB" w:rsidRPr="00C100AB">
        <w:rPr>
          <w:rFonts w:ascii="Times New Roman" w:hAnsi="Times New Roman" w:cs="Times New Roman"/>
          <w:sz w:val="28"/>
          <w:szCs w:val="28"/>
        </w:rPr>
        <w:t xml:space="preserve"> </w:t>
      </w:r>
      <w:r w:rsidR="00C100AB">
        <w:rPr>
          <w:rFonts w:ascii="Times New Roman" w:hAnsi="Times New Roman" w:cs="Times New Roman"/>
          <w:sz w:val="28"/>
          <w:szCs w:val="28"/>
        </w:rPr>
        <w:t xml:space="preserve">начисляется </w:t>
      </w:r>
      <w:r w:rsidR="00D63311">
        <w:rPr>
          <w:rFonts w:ascii="Times New Roman" w:hAnsi="Times New Roman" w:cs="Times New Roman"/>
          <w:sz w:val="28"/>
          <w:szCs w:val="28"/>
        </w:rPr>
        <w:t>дополнительное вознаграждение</w:t>
      </w:r>
      <w:r w:rsidR="00C100AB">
        <w:rPr>
          <w:rFonts w:ascii="Times New Roman" w:hAnsi="Times New Roman" w:cs="Times New Roman"/>
          <w:sz w:val="28"/>
          <w:szCs w:val="28"/>
        </w:rPr>
        <w:t xml:space="preserve"> </w:t>
      </w:r>
      <w:r w:rsidR="00C100AB" w:rsidRPr="00D04730">
        <w:rPr>
          <w:rFonts w:ascii="Times New Roman" w:hAnsi="Times New Roman" w:cs="Times New Roman"/>
          <w:sz w:val="28"/>
          <w:szCs w:val="28"/>
        </w:rPr>
        <w:t xml:space="preserve">из расчета </w:t>
      </w:r>
      <w:r w:rsidR="00D63311">
        <w:rPr>
          <w:rFonts w:ascii="Times New Roman" w:hAnsi="Times New Roman" w:cs="Times New Roman"/>
          <w:sz w:val="28"/>
          <w:szCs w:val="28"/>
        </w:rPr>
        <w:t>44</w:t>
      </w:r>
      <w:r w:rsidR="00C100AB" w:rsidRPr="00D04730">
        <w:rPr>
          <w:rFonts w:ascii="Times New Roman" w:hAnsi="Times New Roman" w:cs="Times New Roman"/>
          <w:sz w:val="28"/>
          <w:szCs w:val="28"/>
        </w:rPr>
        <w:t xml:space="preserve"> (</w:t>
      </w:r>
      <w:r w:rsidR="00D63311">
        <w:rPr>
          <w:rFonts w:ascii="Times New Roman" w:hAnsi="Times New Roman" w:cs="Times New Roman"/>
          <w:sz w:val="28"/>
          <w:szCs w:val="28"/>
        </w:rPr>
        <w:t>сорок четыре</w:t>
      </w:r>
      <w:r w:rsidR="00C100AB" w:rsidRPr="00D04730">
        <w:rPr>
          <w:rFonts w:ascii="Times New Roman" w:hAnsi="Times New Roman" w:cs="Times New Roman"/>
          <w:sz w:val="28"/>
          <w:szCs w:val="28"/>
        </w:rPr>
        <w:t>) рубл</w:t>
      </w:r>
      <w:r w:rsidR="00D63311">
        <w:rPr>
          <w:rFonts w:ascii="Times New Roman" w:hAnsi="Times New Roman" w:cs="Times New Roman"/>
          <w:sz w:val="28"/>
          <w:szCs w:val="28"/>
        </w:rPr>
        <w:t>я</w:t>
      </w:r>
      <w:r w:rsidR="00C100AB" w:rsidRPr="00D04730">
        <w:rPr>
          <w:rFonts w:ascii="Times New Roman" w:hAnsi="Times New Roman" w:cs="Times New Roman"/>
          <w:sz w:val="28"/>
          <w:szCs w:val="28"/>
        </w:rPr>
        <w:t xml:space="preserve"> за кажд</w:t>
      </w:r>
      <w:r w:rsidR="00C100AB">
        <w:rPr>
          <w:rFonts w:ascii="Times New Roman" w:hAnsi="Times New Roman" w:cs="Times New Roman"/>
          <w:sz w:val="28"/>
          <w:szCs w:val="28"/>
        </w:rPr>
        <w:t xml:space="preserve">ую </w:t>
      </w:r>
      <w:r w:rsidR="00C100AB" w:rsidRPr="00D04730">
        <w:rPr>
          <w:rFonts w:ascii="Times New Roman" w:hAnsi="Times New Roman" w:cs="Times New Roman"/>
          <w:sz w:val="28"/>
          <w:szCs w:val="28"/>
        </w:rPr>
        <w:t>выявленн</w:t>
      </w:r>
      <w:r w:rsidR="00C100AB">
        <w:rPr>
          <w:rFonts w:ascii="Times New Roman" w:hAnsi="Times New Roman" w:cs="Times New Roman"/>
          <w:sz w:val="28"/>
          <w:szCs w:val="28"/>
        </w:rPr>
        <w:t>ую</w:t>
      </w:r>
      <w:r w:rsidR="00C100AB" w:rsidRPr="00D04730">
        <w:rPr>
          <w:rFonts w:ascii="Times New Roman" w:hAnsi="Times New Roman" w:cs="Times New Roman"/>
          <w:sz w:val="28"/>
          <w:szCs w:val="28"/>
        </w:rPr>
        <w:t xml:space="preserve"> </w:t>
      </w:r>
      <w:r w:rsidR="00C100AB">
        <w:rPr>
          <w:rFonts w:ascii="Times New Roman" w:hAnsi="Times New Roman" w:cs="Times New Roman"/>
          <w:sz w:val="28"/>
          <w:szCs w:val="28"/>
        </w:rPr>
        <w:t xml:space="preserve">и </w:t>
      </w:r>
      <w:r w:rsidR="00C100AB" w:rsidRPr="00D04730">
        <w:rPr>
          <w:rFonts w:ascii="Times New Roman" w:hAnsi="Times New Roman" w:cs="Times New Roman"/>
          <w:sz w:val="28"/>
          <w:szCs w:val="28"/>
        </w:rPr>
        <w:t>подтвержденн</w:t>
      </w:r>
      <w:r w:rsidR="00C100AB">
        <w:rPr>
          <w:rFonts w:ascii="Times New Roman" w:hAnsi="Times New Roman" w:cs="Times New Roman"/>
          <w:sz w:val="28"/>
          <w:szCs w:val="28"/>
        </w:rPr>
        <w:t xml:space="preserve">ую опору </w:t>
      </w:r>
      <w:r w:rsidR="00960871">
        <w:rPr>
          <w:rFonts w:ascii="Times New Roman" w:hAnsi="Times New Roman" w:cs="Times New Roman"/>
          <w:sz w:val="28"/>
          <w:szCs w:val="28"/>
        </w:rPr>
        <w:t>при условии,</w:t>
      </w:r>
      <w:r w:rsidR="00405EF7" w:rsidRPr="00405EF7">
        <w:rPr>
          <w:rFonts w:ascii="Times New Roman" w:hAnsi="Times New Roman" w:cs="Times New Roman"/>
          <w:sz w:val="28"/>
          <w:szCs w:val="28"/>
        </w:rPr>
        <w:t xml:space="preserve"> </w:t>
      </w:r>
      <w:r w:rsidR="00405EF7" w:rsidRPr="00D63311">
        <w:rPr>
          <w:rFonts w:ascii="Times New Roman" w:hAnsi="Times New Roman" w:cs="Times New Roman"/>
          <w:sz w:val="28"/>
          <w:szCs w:val="28"/>
        </w:rPr>
        <w:t xml:space="preserve">что </w:t>
      </w:r>
      <w:r w:rsidR="00960871" w:rsidRPr="00D63311">
        <w:rPr>
          <w:rFonts w:ascii="Times New Roman" w:hAnsi="Times New Roman" w:cs="Times New Roman"/>
          <w:sz w:val="28"/>
          <w:szCs w:val="28"/>
        </w:rPr>
        <w:t xml:space="preserve">выявленная опора включена в договор размещения ВОЛС на воздушных линиях электропередачи и других объектах и </w:t>
      </w:r>
      <w:r w:rsidR="0047100D" w:rsidRPr="00D63311">
        <w:rPr>
          <w:rFonts w:ascii="Times New Roman" w:hAnsi="Times New Roman" w:cs="Times New Roman"/>
          <w:sz w:val="28"/>
          <w:szCs w:val="28"/>
        </w:rPr>
        <w:t xml:space="preserve">доход по </w:t>
      </w:r>
      <w:r w:rsidR="00960871" w:rsidRPr="00D63311">
        <w:rPr>
          <w:rFonts w:ascii="Times New Roman" w:hAnsi="Times New Roman" w:cs="Times New Roman"/>
          <w:sz w:val="28"/>
          <w:szCs w:val="28"/>
        </w:rPr>
        <w:t>акт</w:t>
      </w:r>
      <w:r w:rsidR="0047100D" w:rsidRPr="00D63311">
        <w:rPr>
          <w:rFonts w:ascii="Times New Roman" w:hAnsi="Times New Roman" w:cs="Times New Roman"/>
          <w:sz w:val="28"/>
          <w:szCs w:val="28"/>
        </w:rPr>
        <w:t>у</w:t>
      </w:r>
      <w:r w:rsidR="00960871" w:rsidRPr="00D63311">
        <w:rPr>
          <w:rFonts w:ascii="Times New Roman" w:hAnsi="Times New Roman" w:cs="Times New Roman"/>
          <w:sz w:val="28"/>
          <w:szCs w:val="28"/>
        </w:rPr>
        <w:t xml:space="preserve"> выполненных работ </w:t>
      </w:r>
      <w:r w:rsidR="00405EF7" w:rsidRPr="00D63311">
        <w:rPr>
          <w:rFonts w:ascii="Times New Roman" w:hAnsi="Times New Roman" w:cs="Times New Roman"/>
          <w:sz w:val="28"/>
          <w:szCs w:val="28"/>
        </w:rPr>
        <w:t xml:space="preserve">отражен </w:t>
      </w:r>
      <w:r w:rsidR="00960871" w:rsidRPr="00D63311">
        <w:rPr>
          <w:rFonts w:ascii="Times New Roman" w:hAnsi="Times New Roman" w:cs="Times New Roman"/>
          <w:sz w:val="28"/>
          <w:szCs w:val="28"/>
        </w:rPr>
        <w:t>в бухгалтерском учете</w:t>
      </w:r>
      <w:r w:rsidR="00D619B6">
        <w:rPr>
          <w:rFonts w:ascii="Times New Roman" w:hAnsi="Times New Roman" w:cs="Times New Roman"/>
          <w:sz w:val="28"/>
          <w:szCs w:val="28"/>
        </w:rPr>
        <w:t>, в том числе в составе показателя «Прибыль прошлых лет»</w:t>
      </w:r>
      <w:r w:rsidR="00405EF7" w:rsidRPr="00D63311">
        <w:rPr>
          <w:rFonts w:ascii="Times New Roman" w:hAnsi="Times New Roman" w:cs="Times New Roman"/>
          <w:sz w:val="28"/>
          <w:szCs w:val="28"/>
        </w:rPr>
        <w:t>.</w:t>
      </w:r>
    </w:p>
    <w:p w:rsidR="00D63311" w:rsidRDefault="00D63311" w:rsidP="00405EF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вознаграждения 44</w:t>
      </w:r>
      <w:r w:rsidRPr="00D04730">
        <w:rPr>
          <w:rFonts w:ascii="Times New Roman" w:hAnsi="Times New Roman" w:cs="Times New Roman"/>
          <w:sz w:val="28"/>
          <w:szCs w:val="28"/>
        </w:rPr>
        <w:t xml:space="preserve"> рубл</w:t>
      </w:r>
      <w:r>
        <w:rPr>
          <w:rFonts w:ascii="Times New Roman" w:hAnsi="Times New Roman" w:cs="Times New Roman"/>
          <w:sz w:val="28"/>
          <w:szCs w:val="28"/>
        </w:rPr>
        <w:t>я установлен на уровне 50 % от средней по ПАО «Россети Юг» стоимости услуги «</w:t>
      </w:r>
      <w:r w:rsidRPr="00D63311">
        <w:rPr>
          <w:rFonts w:ascii="Times New Roman" w:hAnsi="Times New Roman" w:cs="Times New Roman"/>
          <w:sz w:val="28"/>
          <w:szCs w:val="28"/>
        </w:rPr>
        <w:t>Предоставление доступа сторонним лицам к ВЛ для размещения ВОЛС</w:t>
      </w:r>
      <w:bookmarkStart w:id="0" w:name="_GoBack"/>
      <w:bookmarkEnd w:id="0"/>
      <w:r w:rsidRPr="00D63311">
        <w:rPr>
          <w:rFonts w:ascii="Times New Roman" w:hAnsi="Times New Roman" w:cs="Times New Roman"/>
          <w:sz w:val="28"/>
          <w:szCs w:val="28"/>
        </w:rPr>
        <w:t xml:space="preserve"> в случае использования ОКСН</w:t>
      </w:r>
      <w:r>
        <w:rPr>
          <w:rFonts w:ascii="Times New Roman" w:hAnsi="Times New Roman" w:cs="Times New Roman"/>
          <w:sz w:val="28"/>
          <w:szCs w:val="28"/>
        </w:rPr>
        <w:t xml:space="preserve"> на опорах ВЛ 0,4 </w:t>
      </w:r>
      <w:proofErr w:type="spellStart"/>
      <w:r w:rsidRPr="00D63311">
        <w:rPr>
          <w:rFonts w:ascii="Times New Roman" w:hAnsi="Times New Roman" w:cs="Times New Roman"/>
          <w:sz w:val="28"/>
          <w:szCs w:val="28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</w:rPr>
        <w:t>», округленной до целого значения, аналогично с размером вознаграждения, применяемым ПАО «Россети Московский регион» (вознаграждение в размере 50 рублей при стоимости услуги 97 рублей с учетом НДС).</w:t>
      </w:r>
    </w:p>
    <w:p w:rsidR="001C6476" w:rsidRDefault="001C6476" w:rsidP="00405EF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Одновременно с этим внесены следующие незначительные изменения:</w:t>
      </w:r>
    </w:p>
    <w:p w:rsidR="001C6476" w:rsidRDefault="001C6476" w:rsidP="00405EF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срок формирования справки-расчета нетарифного мотивационного фонда изменяется с 10 календарных дней на 7 рабочих дней;</w:t>
      </w:r>
    </w:p>
    <w:p w:rsidR="001C6476" w:rsidRPr="001C6476" w:rsidRDefault="001C6476" w:rsidP="001C6476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исключается условие об обязательном превышении не менее, чем на 1 % </w:t>
      </w:r>
      <w:r w:rsidRPr="001C6476">
        <w:rPr>
          <w:rFonts w:ascii="Times New Roman" w:hAnsi="Times New Roman" w:cs="Times New Roman"/>
          <w:sz w:val="28"/>
          <w:szCs w:val="28"/>
        </w:rPr>
        <w:t xml:space="preserve">роста показателя по выручке по «Услуге по совместному использованию опор для размещения ВОЛС» относительно аналогичного периода прошлого года, </w:t>
      </w:r>
      <w:r>
        <w:rPr>
          <w:rFonts w:ascii="Times New Roman" w:hAnsi="Times New Roman" w:cs="Times New Roman"/>
          <w:sz w:val="28"/>
          <w:szCs w:val="28"/>
        </w:rPr>
        <w:t xml:space="preserve">с учетом </w:t>
      </w:r>
      <w:r w:rsidRPr="001C6476">
        <w:rPr>
          <w:rFonts w:ascii="Times New Roman" w:hAnsi="Times New Roman" w:cs="Times New Roman"/>
          <w:sz w:val="28"/>
          <w:szCs w:val="28"/>
        </w:rPr>
        <w:t>ежегодной индексации (измене</w:t>
      </w:r>
      <w:r>
        <w:rPr>
          <w:rFonts w:ascii="Times New Roman" w:hAnsi="Times New Roman" w:cs="Times New Roman"/>
          <w:sz w:val="28"/>
          <w:szCs w:val="28"/>
        </w:rPr>
        <w:t xml:space="preserve">ния) тарифов, для включения ее в расчет нетарифного мотивационного фонда. </w:t>
      </w:r>
    </w:p>
    <w:p w:rsidR="009D6B70" w:rsidRPr="000D4D52" w:rsidRDefault="009D6B70" w:rsidP="00B06E2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D52">
        <w:rPr>
          <w:rFonts w:ascii="Times New Roman" w:hAnsi="Times New Roman" w:cs="Times New Roman"/>
          <w:sz w:val="28"/>
          <w:szCs w:val="28"/>
        </w:rPr>
        <w:lastRenderedPageBreak/>
        <w:t xml:space="preserve">Проект </w:t>
      </w:r>
      <w:r>
        <w:rPr>
          <w:rFonts w:ascii="Times New Roman" w:hAnsi="Times New Roman" w:cs="Times New Roman"/>
          <w:sz w:val="28"/>
          <w:szCs w:val="28"/>
        </w:rPr>
        <w:t>приказа</w:t>
      </w:r>
      <w:r w:rsidRPr="000D4D52">
        <w:rPr>
          <w:rFonts w:ascii="Times New Roman" w:hAnsi="Times New Roman" w:cs="Times New Roman"/>
          <w:sz w:val="28"/>
          <w:szCs w:val="28"/>
        </w:rPr>
        <w:t xml:space="preserve"> по данному вопросу в установленном</w:t>
      </w:r>
      <w:r>
        <w:rPr>
          <w:rFonts w:ascii="Times New Roman" w:hAnsi="Times New Roman" w:cs="Times New Roman"/>
          <w:sz w:val="28"/>
          <w:szCs w:val="28"/>
        </w:rPr>
        <w:t xml:space="preserve"> порядке согласован с профильными структурными подразделениями.</w:t>
      </w:r>
    </w:p>
    <w:p w:rsidR="004A21F8" w:rsidRDefault="004A21F8" w:rsidP="00D327D2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Представляется целесообразным издать приказ по данному вопросу.</w:t>
      </w:r>
    </w:p>
    <w:p w:rsidR="00D92D28" w:rsidRDefault="00D92D28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3195" w:rsidRDefault="003E3195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418A" w:rsidRDefault="004A21F8" w:rsidP="00D92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департамента экономики</w:t>
      </w:r>
      <w:r w:rsidR="00146CF6">
        <w:rPr>
          <w:rFonts w:ascii="Times New Roman" w:hAnsi="Times New Roman" w:cs="Times New Roman"/>
          <w:sz w:val="28"/>
          <w:szCs w:val="28"/>
        </w:rPr>
        <w:tab/>
      </w:r>
      <w:r w:rsidR="00146CF6">
        <w:rPr>
          <w:rFonts w:ascii="Times New Roman" w:hAnsi="Times New Roman" w:cs="Times New Roman"/>
          <w:sz w:val="28"/>
          <w:szCs w:val="28"/>
        </w:rPr>
        <w:tab/>
      </w:r>
      <w:r w:rsidR="00B620CB">
        <w:rPr>
          <w:rFonts w:ascii="Times New Roman" w:hAnsi="Times New Roman" w:cs="Times New Roman"/>
          <w:sz w:val="28"/>
          <w:szCs w:val="28"/>
        </w:rPr>
        <w:tab/>
      </w:r>
      <w:r w:rsidR="00B620CB">
        <w:rPr>
          <w:rFonts w:ascii="Times New Roman" w:hAnsi="Times New Roman" w:cs="Times New Roman"/>
          <w:sz w:val="28"/>
          <w:szCs w:val="28"/>
        </w:rPr>
        <w:tab/>
      </w:r>
      <w:r w:rsidR="008162B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8162B1">
        <w:rPr>
          <w:rFonts w:ascii="Times New Roman" w:hAnsi="Times New Roman" w:cs="Times New Roman"/>
          <w:sz w:val="28"/>
          <w:szCs w:val="28"/>
        </w:rPr>
        <w:t>В</w:t>
      </w:r>
      <w:r w:rsidR="00146CF6">
        <w:rPr>
          <w:rFonts w:ascii="Times New Roman" w:hAnsi="Times New Roman" w:cs="Times New Roman"/>
          <w:sz w:val="28"/>
          <w:szCs w:val="28"/>
        </w:rPr>
        <w:t xml:space="preserve">. </w:t>
      </w:r>
      <w:r w:rsidR="008162B1">
        <w:rPr>
          <w:rFonts w:ascii="Times New Roman" w:hAnsi="Times New Roman" w:cs="Times New Roman"/>
          <w:sz w:val="28"/>
          <w:szCs w:val="28"/>
        </w:rPr>
        <w:t>Машнова</w:t>
      </w:r>
    </w:p>
    <w:p w:rsidR="0024590E" w:rsidRDefault="0024590E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24590E" w:rsidRDefault="0024590E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D87015" w:rsidRDefault="00D8701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1C6476" w:rsidRDefault="001C6476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D8701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Жукова</w:t>
      </w:r>
      <w:r w:rsidR="00D87015" w:rsidRPr="00D87015">
        <w:rPr>
          <w:rFonts w:ascii="Times New Roman" w:hAnsi="Times New Roman" w:cs="Times New Roman"/>
          <w:sz w:val="20"/>
          <w:szCs w:val="20"/>
        </w:rPr>
        <w:t xml:space="preserve"> </w:t>
      </w:r>
      <w:r w:rsidR="00D87015">
        <w:rPr>
          <w:rFonts w:ascii="Times New Roman" w:hAnsi="Times New Roman" w:cs="Times New Roman"/>
          <w:sz w:val="20"/>
          <w:szCs w:val="20"/>
        </w:rPr>
        <w:t>С.В.</w:t>
      </w:r>
    </w:p>
    <w:p w:rsidR="003E3195" w:rsidRDefault="003E3195" w:rsidP="00D8701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38-11</w:t>
      </w:r>
    </w:p>
    <w:sectPr w:rsidR="003E3195" w:rsidSect="001C647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18A"/>
    <w:rsid w:val="00005317"/>
    <w:rsid w:val="00080677"/>
    <w:rsid w:val="000A4D21"/>
    <w:rsid w:val="000B2B2E"/>
    <w:rsid w:val="000D3E86"/>
    <w:rsid w:val="00146CF6"/>
    <w:rsid w:val="001563B3"/>
    <w:rsid w:val="001B418A"/>
    <w:rsid w:val="001C6476"/>
    <w:rsid w:val="00226829"/>
    <w:rsid w:val="002318AE"/>
    <w:rsid w:val="0024590E"/>
    <w:rsid w:val="00284181"/>
    <w:rsid w:val="002910B0"/>
    <w:rsid w:val="00307A50"/>
    <w:rsid w:val="003109C1"/>
    <w:rsid w:val="00326C31"/>
    <w:rsid w:val="003C4074"/>
    <w:rsid w:val="003D6452"/>
    <w:rsid w:val="003E3195"/>
    <w:rsid w:val="00405889"/>
    <w:rsid w:val="00405EF7"/>
    <w:rsid w:val="00430C62"/>
    <w:rsid w:val="0047100D"/>
    <w:rsid w:val="004A21F8"/>
    <w:rsid w:val="004A626E"/>
    <w:rsid w:val="00500BFF"/>
    <w:rsid w:val="0050785D"/>
    <w:rsid w:val="00510F54"/>
    <w:rsid w:val="0059636C"/>
    <w:rsid w:val="005A1477"/>
    <w:rsid w:val="005D5869"/>
    <w:rsid w:val="006D15D2"/>
    <w:rsid w:val="00701524"/>
    <w:rsid w:val="007122F9"/>
    <w:rsid w:val="0075103B"/>
    <w:rsid w:val="007818E9"/>
    <w:rsid w:val="008162B1"/>
    <w:rsid w:val="00872906"/>
    <w:rsid w:val="008C0F52"/>
    <w:rsid w:val="008F5A64"/>
    <w:rsid w:val="00943593"/>
    <w:rsid w:val="00950779"/>
    <w:rsid w:val="00960871"/>
    <w:rsid w:val="009764D5"/>
    <w:rsid w:val="009B0512"/>
    <w:rsid w:val="009C50CF"/>
    <w:rsid w:val="009D6B70"/>
    <w:rsid w:val="009E32EB"/>
    <w:rsid w:val="00A06A56"/>
    <w:rsid w:val="00A21987"/>
    <w:rsid w:val="00A27F25"/>
    <w:rsid w:val="00A629F0"/>
    <w:rsid w:val="00AE53F8"/>
    <w:rsid w:val="00AF6E01"/>
    <w:rsid w:val="00B06E2C"/>
    <w:rsid w:val="00B620CB"/>
    <w:rsid w:val="00B90422"/>
    <w:rsid w:val="00BC1A59"/>
    <w:rsid w:val="00BC3ECD"/>
    <w:rsid w:val="00BF489E"/>
    <w:rsid w:val="00C100AB"/>
    <w:rsid w:val="00C25060"/>
    <w:rsid w:val="00C443F4"/>
    <w:rsid w:val="00CA055C"/>
    <w:rsid w:val="00CA7657"/>
    <w:rsid w:val="00CB3DC1"/>
    <w:rsid w:val="00CC366E"/>
    <w:rsid w:val="00D23F6C"/>
    <w:rsid w:val="00D327D2"/>
    <w:rsid w:val="00D56B2D"/>
    <w:rsid w:val="00D619B6"/>
    <w:rsid w:val="00D63311"/>
    <w:rsid w:val="00D65148"/>
    <w:rsid w:val="00D87015"/>
    <w:rsid w:val="00D92D28"/>
    <w:rsid w:val="00DA718C"/>
    <w:rsid w:val="00DB1AD1"/>
    <w:rsid w:val="00E1005C"/>
    <w:rsid w:val="00E12D71"/>
    <w:rsid w:val="00E74880"/>
    <w:rsid w:val="00E86740"/>
    <w:rsid w:val="00F87AB1"/>
    <w:rsid w:val="00F9250E"/>
    <w:rsid w:val="00F94EE8"/>
    <w:rsid w:val="00FB4812"/>
    <w:rsid w:val="00FC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2372"/>
  <w15:docId w15:val="{E2453BF2-2181-47E4-800D-4901E848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418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A0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Zhukov</dc:creator>
  <cp:lastModifiedBy>Жукова Светлана Викторовна</cp:lastModifiedBy>
  <cp:revision>7</cp:revision>
  <cp:lastPrinted>2023-11-01T07:28:00Z</cp:lastPrinted>
  <dcterms:created xsi:type="dcterms:W3CDTF">2024-05-01T09:47:00Z</dcterms:created>
  <dcterms:modified xsi:type="dcterms:W3CDTF">2024-05-06T06:00:00Z</dcterms:modified>
</cp:coreProperties>
</file>