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251" w:rsidRPr="00DB084A" w:rsidRDefault="00DB084A" w:rsidP="00DB084A">
      <w:pPr>
        <w:spacing w:before="39"/>
        <w:ind w:left="7978" w:right="7402"/>
        <w:rPr>
          <w:b/>
          <w:sz w:val="28"/>
        </w:rPr>
      </w:pPr>
      <w:r>
        <w:rPr>
          <w:b/>
          <w:color w:val="6600CC"/>
          <w:sz w:val="28"/>
        </w:rPr>
        <w:t>Patent</w:t>
      </w:r>
    </w:p>
    <w:p w:rsidR="00355251" w:rsidRPr="00DB084A" w:rsidRDefault="00355251">
      <w:pPr>
        <w:pStyle w:val="a3"/>
        <w:rPr>
          <w:b/>
          <w:sz w:val="28"/>
        </w:rPr>
      </w:pPr>
    </w:p>
    <w:p w:rsidR="00355251" w:rsidRPr="005A2CAC" w:rsidRDefault="005A2CAC" w:rsidP="005A2CAC">
      <w:pPr>
        <w:pStyle w:val="a3"/>
        <w:tabs>
          <w:tab w:val="left" w:pos="4785"/>
          <w:tab w:val="left" w:pos="7893"/>
          <w:tab w:val="left" w:pos="10982"/>
          <w:tab w:val="left" w:pos="13945"/>
        </w:tabs>
        <w:spacing w:before="206"/>
        <w:ind w:left="1574"/>
        <w:sectPr w:rsidR="00355251" w:rsidRPr="005A2CAC">
          <w:type w:val="continuous"/>
          <w:pgSz w:w="16840" w:h="11910" w:orient="landscape"/>
          <w:pgMar w:top="660" w:right="240" w:bottom="280" w:left="260" w:header="720" w:footer="720" w:gutter="0"/>
          <w:cols w:space="720"/>
        </w:sectPr>
      </w:pPr>
      <w:r>
        <w:rPr>
          <w:color w:val="6600CC"/>
        </w:rPr>
        <w:t>Step</w:t>
      </w:r>
      <w:r w:rsidRPr="005A2CAC">
        <w:rPr>
          <w:color w:val="6600CC"/>
        </w:rPr>
        <w:t xml:space="preserve"> 1 </w:t>
      </w:r>
      <w:r w:rsidRPr="005A2CAC">
        <w:rPr>
          <w:color w:val="6600CC"/>
        </w:rPr>
        <w:tab/>
      </w:r>
      <w:r>
        <w:rPr>
          <w:color w:val="6600CC"/>
        </w:rPr>
        <w:t>Step</w:t>
      </w:r>
      <w:r w:rsidRPr="005A2CAC">
        <w:rPr>
          <w:color w:val="6600CC"/>
        </w:rPr>
        <w:t xml:space="preserve"> 2</w:t>
      </w:r>
      <w:r w:rsidRPr="005A2CAC">
        <w:rPr>
          <w:color w:val="6600CC"/>
          <w:spacing w:val="-2"/>
        </w:rPr>
        <w:t xml:space="preserve"> </w:t>
      </w:r>
      <w:r w:rsidRPr="005A2CAC">
        <w:rPr>
          <w:color w:val="6600CC"/>
        </w:rPr>
        <w:tab/>
      </w:r>
      <w:r>
        <w:rPr>
          <w:color w:val="6600CC"/>
        </w:rPr>
        <w:t>Step</w:t>
      </w:r>
      <w:r w:rsidRPr="005A2CAC">
        <w:rPr>
          <w:color w:val="6600CC"/>
        </w:rPr>
        <w:t xml:space="preserve"> 3</w:t>
      </w:r>
      <w:r w:rsidRPr="005A2CAC">
        <w:rPr>
          <w:color w:val="6600CC"/>
          <w:spacing w:val="-1"/>
        </w:rPr>
        <w:t xml:space="preserve"> </w:t>
      </w:r>
      <w:r w:rsidRPr="005A2CAC">
        <w:rPr>
          <w:color w:val="6600CC"/>
        </w:rPr>
        <w:tab/>
      </w:r>
      <w:r>
        <w:rPr>
          <w:color w:val="6600CC"/>
        </w:rPr>
        <w:t>Step</w:t>
      </w:r>
      <w:r w:rsidRPr="005A2CAC">
        <w:rPr>
          <w:color w:val="6600CC"/>
        </w:rPr>
        <w:t xml:space="preserve"> 4 </w:t>
      </w:r>
      <w:r w:rsidRPr="005A2CAC">
        <w:rPr>
          <w:color w:val="6600CC"/>
        </w:rPr>
        <w:tab/>
      </w:r>
      <w:r>
        <w:rPr>
          <w:color w:val="6600CC"/>
        </w:rPr>
        <w:t>Step</w:t>
      </w:r>
      <w:r w:rsidRPr="005A2CAC">
        <w:rPr>
          <w:color w:val="6600CC"/>
        </w:rPr>
        <w:t xml:space="preserve"> 5</w:t>
      </w:r>
      <w:r w:rsidRPr="005A2CAC">
        <w:rPr>
          <w:color w:val="6600CC"/>
          <w:spacing w:val="-4"/>
        </w:rPr>
        <w:t xml:space="preserve"> </w:t>
      </w:r>
    </w:p>
    <w:p w:rsidR="00355251" w:rsidRPr="00DB084A" w:rsidRDefault="00717E99">
      <w:pPr>
        <w:spacing w:before="96"/>
        <w:ind w:left="762"/>
        <w:rPr>
          <w:sz w:val="20"/>
        </w:rPr>
      </w:pPr>
      <w:r>
        <w:lastRenderedPageBreak/>
        <w:pict>
          <v:group id="_x0000_s1030" style="position:absolute;left:0;text-align:left;margin-left:18.15pt;margin-top:.75pt;width:806.15pt;height:423.75pt;z-index:-251657728;mso-position-horizontal-relative:page" coordorigin="362,15" coordsize="16123,8475">
            <v:rect id="_x0000_s1053" style="position:absolute;left:870;top:23;width:2880;height:2391" filled="f"/>
            <v:shape id="_x0000_s1052" style="position:absolute;left:994;top:103;width:2636;height:2233" coordorigin="994,103" coordsize="2636,2233" o:spt="100" adj="0,,0" path="m3629,1252r-2635,l994,2335r2635,l3629,1252t,-458l994,794r,228l994,1252r2635,l3629,1022r,-228m3629,103r-2635,l994,333r,231l994,794r2635,l3629,564r,-231l3629,103e" fillcolor="#fcf" stroked="f">
              <v:stroke joinstyle="round"/>
              <v:formulas/>
              <v:path arrowok="t" o:connecttype="segments"/>
            </v:shape>
            <v:rect id="_x0000_s1051" style="position:absolute;left:3990;top:23;width:2955;height:2391" filled="f"/>
            <v:shape id="_x0000_s1050" style="position:absolute;left:4114;top:103;width:2710;height:2233" coordorigin="4114,103" coordsize="2710,2233" o:spt="100" adj="0,,0" path="m6824,1022r-2710,l4114,2335r2710,l6824,1022t,-228l4114,794r,228l6824,1022r,-228m6824,103r-2710,l4114,333r,231l4114,794r2710,l6824,564r,-231l6824,103e" fillcolor="#fcf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3740;top:788;width:250;height:120">
              <v:imagedata r:id="rId5" o:title=""/>
            </v:shape>
            <v:rect id="_x0000_s1048" style="position:absolute;left:7170;top:23;width:2820;height:2391" filled="f"/>
            <v:shape id="_x0000_s1047" style="position:absolute;left:7295;top:103;width:2576;height:2233" coordorigin="7295,103" coordsize="2576,2233" o:spt="100" adj="0,,0" path="m9870,1713r-2575,l7295,2335r2575,l9870,1713t,-230l7295,1483r,230l9870,1713r,-230m9870,794r-2575,l7295,1022r,230l7295,1483r2575,l9870,1252r,-230l9870,794t,-691l7295,103r,230l7295,564r,230l9870,794r,-230l9870,333r,-230e" fillcolor="#fcf" stroked="f">
              <v:stroke joinstyle="round"/>
              <v:formulas/>
              <v:path arrowok="t" o:connecttype="segments"/>
            </v:shape>
            <v:shape id="_x0000_s1046" type="#_x0000_t75" style="position:absolute;left:6935;top:788;width:235;height:120">
              <v:imagedata r:id="rId6" o:title=""/>
            </v:shape>
            <v:rect id="_x0000_s1045" style="position:absolute;left:10305;top:23;width:2655;height:2391" filled="f"/>
            <v:shape id="_x0000_s1044" style="position:absolute;left:10429;top:103;width:2410;height:2233" coordorigin="10429,103" coordsize="2410,2233" o:spt="100" adj="0,,0" path="m12839,1022r-2410,l10429,2335r2410,l12839,1022t,-228l10429,794r,228l12839,1022r,-228m12839,103r-2410,l10429,333r,231l10429,794r2410,l12839,564r,-231l12839,103e" fillcolor="#fcf" stroked="f">
              <v:stroke joinstyle="round"/>
              <v:formulas/>
              <v:path arrowok="t" o:connecttype="segments"/>
            </v:shape>
            <v:rect id="_x0000_s1043" style="position:absolute;left:13230;top:23;width:2880;height:2391" filled="f"/>
            <v:shape id="_x0000_s1042" style="position:absolute;left:13356;top:103;width:2636;height:2233" coordorigin="13356,103" coordsize="2636,2233" o:spt="100" adj="0,,0" path="m15991,1483r-2635,l13356,2335r2635,l15991,1483t,-689l13356,794r,228l13356,1252r,231l15991,1483r,-231l15991,1022r,-228m15991,103r-2635,l13356,333r,231l13356,794r2635,l15991,564r,-231l15991,103e" fillcolor="#fcf" stroked="f">
              <v:stroke joinstyle="round"/>
              <v:formulas/>
              <v:path arrowok="t" o:connecttype="segments"/>
            </v:shape>
            <v:shape id="_x0000_s1041" type="#_x0000_t75" style="position:absolute;left:16085;top:788;width:340;height:120">
              <v:imagedata r:id="rId7" o:title=""/>
            </v:shape>
            <v:shape id="_x0000_s1040" style="position:absolute;left:362;top:839;width:16124;height:7651" coordorigin="362,839" coordsize="16124,7651" path="m16485,8309r-50,l16435,843r-4,-4l16419,839r-4,4l16415,8309r-50,l16420,8419,542,8420r,-50l431,8425r1,-4202l482,4223r-15,-30l427,4113r324,l751,4163r100,-50l871,4103r-20,-10l751,4043r,50l415,4093r-4,4l411,4108r4,5l417,4113r-55,110l412,4223r-1,4207l411,8435r4,5l427,8440r4,-5l431,8434r111,56l542,8440r15889,-1l16435,8434r,-11l16431,8419r-1,l16470,8339r15,-30e" fillcolor="black" stroked="f">
              <v:path arrowok="t"/>
            </v:shape>
            <v:rect id="_x0000_s1039" style="position:absolute;left:6975;top:3613;width:2835;height:2566" filled="f"/>
            <v:rect id="_x0000_s1038" style="position:absolute;left:7100;top:5216;width:2590;height:883" fillcolor="#fcf" stroked="f"/>
            <v:shape id="_x0000_s1037" type="#_x0000_t75" style="position:absolute;left:6800;top:4187;width:190;height:120">
              <v:imagedata r:id="rId8" o:title=""/>
            </v:shape>
            <v:rect id="_x0000_s1036" style="position:absolute;left:3915;top:3613;width:2895;height:2566" filled="f"/>
            <v:rect id="_x0000_s1035" style="position:absolute;left:4040;top:5746;width:2650;height:264" fillcolor="#fcf" stroked="f"/>
            <v:shape id="_x0000_s1034" type="#_x0000_t75" style="position:absolute;left:3740;top:4188;width:175;height:120">
              <v:imagedata r:id="rId9" o:title=""/>
            </v:shape>
            <v:shape id="_x0000_s1033" type="#_x0000_t75" style="position:absolute;left:12950;top:790;width:370;height:120">
              <v:imagedata r:id="rId10" o:title=""/>
            </v:shape>
            <v:shape id="_x0000_s1032" type="#_x0000_t75" style="position:absolute;left:9980;top:787;width:265;height:120">
              <v:imagedata r:id="rId11" o:title=""/>
            </v:shape>
            <v:shape id="_x0000_s1031" style="position:absolute;left:994;top:6545;width:2590;height:1535" coordorigin="994,6545" coordsize="2590,1535" o:spt="100" adj="0,,0" path="m3584,7074r-2590,l994,7338r,266l994,8080r2590,l3584,7604r,-266l3584,7074t,-265l994,6809r,265l3584,7074r,-265m3584,6545r-2590,l994,6809r2590,l3584,6545e" fillcolor="#fcf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B084A" w:rsidRPr="00DB084A">
        <w:rPr>
          <w:b/>
          <w:sz w:val="20"/>
        </w:rPr>
        <w:t>Entry to the territory of the Russian Federation</w:t>
      </w:r>
      <w:r w:rsidR="00DB084A" w:rsidRPr="00DB084A">
        <w:rPr>
          <w:sz w:val="20"/>
        </w:rPr>
        <w:t xml:space="preserve"> for the purpose of a visit is a job for hire.</w:t>
      </w:r>
    </w:p>
    <w:p w:rsidR="00355251" w:rsidRPr="00611E21" w:rsidRDefault="005A2CAC">
      <w:pPr>
        <w:spacing w:before="103" w:line="237" w:lineRule="auto"/>
        <w:ind w:left="560" w:firstLine="50"/>
        <w:rPr>
          <w:sz w:val="20"/>
        </w:rPr>
      </w:pPr>
      <w:r w:rsidRPr="00DB084A">
        <w:br w:type="column"/>
      </w:r>
      <w:r w:rsidR="00D51678">
        <w:rPr>
          <w:b/>
          <w:sz w:val="20"/>
        </w:rPr>
        <w:lastRenderedPageBreak/>
        <w:t>Production of im</w:t>
      </w:r>
      <w:r w:rsidR="00611E21" w:rsidRPr="00611E21">
        <w:rPr>
          <w:b/>
          <w:sz w:val="20"/>
        </w:rPr>
        <w:t>migrati</w:t>
      </w:r>
      <w:r w:rsidR="00D51678">
        <w:rPr>
          <w:b/>
          <w:sz w:val="20"/>
        </w:rPr>
        <w:t>on registration</w:t>
      </w:r>
      <w:r w:rsidR="00D51678" w:rsidRPr="005A6564">
        <w:rPr>
          <w:sz w:val="20"/>
        </w:rPr>
        <w:t xml:space="preserve"> (postal registrations</w:t>
      </w:r>
      <w:r w:rsidR="00611E21" w:rsidRPr="005A6564">
        <w:rPr>
          <w:sz w:val="20"/>
        </w:rPr>
        <w:t xml:space="preserve"> are not accepted)</w:t>
      </w:r>
    </w:p>
    <w:p w:rsidR="00355251" w:rsidRPr="005A6564" w:rsidRDefault="005A2CAC">
      <w:pPr>
        <w:spacing w:before="101"/>
        <w:ind w:left="762"/>
        <w:rPr>
          <w:sz w:val="20"/>
        </w:rPr>
      </w:pPr>
      <w:r w:rsidRPr="005A6564">
        <w:br w:type="column"/>
      </w:r>
      <w:r w:rsidR="005A6564" w:rsidRPr="005A6564">
        <w:rPr>
          <w:b/>
          <w:sz w:val="20"/>
        </w:rPr>
        <w:lastRenderedPageBreak/>
        <w:t xml:space="preserve">Appeal to the IMC </w:t>
      </w:r>
      <w:proofErr w:type="spellStart"/>
      <w:r w:rsidR="005A6564" w:rsidRPr="005A6564">
        <w:rPr>
          <w:b/>
          <w:sz w:val="20"/>
        </w:rPr>
        <w:t>Sakharov</w:t>
      </w:r>
      <w:r w:rsidR="00582FAE">
        <w:rPr>
          <w:b/>
          <w:sz w:val="20"/>
        </w:rPr>
        <w:t>o</w:t>
      </w:r>
      <w:proofErr w:type="spellEnd"/>
      <w:r w:rsidR="005A6564" w:rsidRPr="005A6564">
        <w:rPr>
          <w:b/>
          <w:sz w:val="20"/>
        </w:rPr>
        <w:t xml:space="preserve"> in Moscow / </w:t>
      </w:r>
      <w:r w:rsidR="005A6564" w:rsidRPr="005A6564">
        <w:rPr>
          <w:sz w:val="20"/>
        </w:rPr>
        <w:t>Single Migration Center for the Moscow Region for the registration of a patent (within 30 calendar days from the date of entry)</w:t>
      </w:r>
    </w:p>
    <w:p w:rsidR="00355251" w:rsidRPr="00582FAE" w:rsidRDefault="005A2CAC">
      <w:pPr>
        <w:spacing w:before="96"/>
        <w:ind w:left="762"/>
        <w:rPr>
          <w:sz w:val="20"/>
        </w:rPr>
      </w:pPr>
      <w:r w:rsidRPr="00582FAE">
        <w:br w:type="column"/>
      </w:r>
      <w:r w:rsidR="00582FAE" w:rsidRPr="00582FAE">
        <w:rPr>
          <w:sz w:val="20"/>
        </w:rPr>
        <w:lastRenderedPageBreak/>
        <w:t xml:space="preserve"> Obtaining a patent of </w:t>
      </w:r>
      <w:r w:rsidR="00582FAE" w:rsidRPr="00582FAE">
        <w:rPr>
          <w:b/>
          <w:sz w:val="20"/>
        </w:rPr>
        <w:t xml:space="preserve">the IMC </w:t>
      </w:r>
      <w:proofErr w:type="spellStart"/>
      <w:r w:rsidR="00582FAE" w:rsidRPr="00582FAE">
        <w:rPr>
          <w:b/>
          <w:sz w:val="20"/>
        </w:rPr>
        <w:t>Sakharov</w:t>
      </w:r>
      <w:r w:rsidR="00582FAE">
        <w:rPr>
          <w:b/>
          <w:sz w:val="20"/>
        </w:rPr>
        <w:t>o</w:t>
      </w:r>
      <w:proofErr w:type="spellEnd"/>
      <w:r w:rsidR="00582FAE" w:rsidRPr="00582FAE">
        <w:rPr>
          <w:b/>
          <w:sz w:val="20"/>
        </w:rPr>
        <w:t xml:space="preserve"> in Moscow</w:t>
      </w:r>
      <w:r w:rsidR="00582FAE" w:rsidRPr="00582FAE">
        <w:rPr>
          <w:sz w:val="20"/>
        </w:rPr>
        <w:t xml:space="preserve"> / Unified Migration Center for the Moscow Region</w:t>
      </w:r>
    </w:p>
    <w:p w:rsidR="00355251" w:rsidRPr="007D7EE0" w:rsidRDefault="005A2CAC">
      <w:pPr>
        <w:spacing w:before="101"/>
        <w:ind w:left="559" w:right="730"/>
        <w:rPr>
          <w:sz w:val="20"/>
        </w:rPr>
      </w:pPr>
      <w:r w:rsidRPr="007D7EE0">
        <w:br w:type="column"/>
      </w:r>
      <w:r w:rsidR="00E069A7" w:rsidRPr="00E069A7">
        <w:rPr>
          <w:b/>
        </w:rPr>
        <w:lastRenderedPageBreak/>
        <w:t>Payment</w:t>
      </w:r>
      <w:r w:rsidR="00E069A7" w:rsidRPr="007D7EE0">
        <w:rPr>
          <w:b/>
        </w:rPr>
        <w:t xml:space="preserve"> </w:t>
      </w:r>
      <w:r w:rsidR="00E069A7" w:rsidRPr="00E069A7">
        <w:rPr>
          <w:b/>
        </w:rPr>
        <w:t>for</w:t>
      </w:r>
      <w:r w:rsidR="00E069A7" w:rsidRPr="007D7EE0">
        <w:rPr>
          <w:b/>
        </w:rPr>
        <w:t xml:space="preserve"> </w:t>
      </w:r>
      <w:r w:rsidR="00E069A7" w:rsidRPr="00E069A7">
        <w:rPr>
          <w:b/>
        </w:rPr>
        <w:t>Patent</w:t>
      </w:r>
      <w:r w:rsidRPr="007D7EE0">
        <w:rPr>
          <w:b/>
          <w:sz w:val="20"/>
        </w:rPr>
        <w:t xml:space="preserve"> </w:t>
      </w:r>
      <w:r w:rsidR="00E069A7" w:rsidRPr="007D7EE0">
        <w:rPr>
          <w:sz w:val="20"/>
        </w:rPr>
        <w:t>(</w:t>
      </w:r>
      <w:r w:rsidR="00E069A7">
        <w:rPr>
          <w:sz w:val="20"/>
        </w:rPr>
        <w:t>Monthly</w:t>
      </w:r>
      <w:r w:rsidR="00E069A7" w:rsidRPr="007D7EE0">
        <w:rPr>
          <w:sz w:val="20"/>
        </w:rPr>
        <w:t xml:space="preserve"> </w:t>
      </w:r>
      <w:r w:rsidR="00E069A7">
        <w:rPr>
          <w:sz w:val="20"/>
        </w:rPr>
        <w:t>or</w:t>
      </w:r>
      <w:r w:rsidR="00E069A7" w:rsidRPr="007D7EE0">
        <w:rPr>
          <w:sz w:val="20"/>
        </w:rPr>
        <w:t xml:space="preserve"> </w:t>
      </w:r>
      <w:r w:rsidR="00E069A7">
        <w:rPr>
          <w:sz w:val="20"/>
        </w:rPr>
        <w:t>in</w:t>
      </w:r>
      <w:r w:rsidR="00E069A7" w:rsidRPr="007D7EE0">
        <w:rPr>
          <w:sz w:val="20"/>
        </w:rPr>
        <w:t xml:space="preserve"> </w:t>
      </w:r>
      <w:r w:rsidR="00E069A7">
        <w:rPr>
          <w:sz w:val="20"/>
        </w:rPr>
        <w:t>advance</w:t>
      </w:r>
      <w:r w:rsidR="007D7EE0">
        <w:rPr>
          <w:sz w:val="20"/>
        </w:rPr>
        <w:t xml:space="preserve">) </w:t>
      </w:r>
      <w:r w:rsidRPr="007D7EE0">
        <w:rPr>
          <w:sz w:val="20"/>
        </w:rPr>
        <w:t xml:space="preserve"> (</w:t>
      </w:r>
      <w:r w:rsidR="007D7EE0">
        <w:rPr>
          <w:b/>
          <w:sz w:val="20"/>
        </w:rPr>
        <w:t xml:space="preserve">In the V </w:t>
      </w:r>
      <w:r w:rsidRPr="007D7EE0">
        <w:rPr>
          <w:b/>
          <w:sz w:val="20"/>
        </w:rPr>
        <w:t xml:space="preserve"> </w:t>
      </w:r>
      <w:r w:rsidRPr="005A2CAC">
        <w:rPr>
          <w:b/>
          <w:sz w:val="20"/>
          <w:lang w:val="ru-RU"/>
        </w:rPr>
        <w:t>МО</w:t>
      </w:r>
      <w:r w:rsidR="007D7EE0">
        <w:rPr>
          <w:b/>
          <w:sz w:val="20"/>
        </w:rPr>
        <w:t>, First payment of the patent , then it’s receipt.)</w:t>
      </w:r>
    </w:p>
    <w:p w:rsidR="00355251" w:rsidRPr="007D7EE0" w:rsidRDefault="00355251">
      <w:pPr>
        <w:rPr>
          <w:sz w:val="20"/>
        </w:rPr>
        <w:sectPr w:rsidR="00355251" w:rsidRPr="007D7EE0">
          <w:type w:val="continuous"/>
          <w:pgSz w:w="16840" w:h="11910" w:orient="landscape"/>
          <w:pgMar w:top="660" w:right="240" w:bottom="280" w:left="260" w:header="720" w:footer="720" w:gutter="0"/>
          <w:cols w:num="5" w:space="720" w:equalWidth="0">
            <w:col w:w="3283" w:space="40"/>
            <w:col w:w="2445" w:space="534"/>
            <w:col w:w="3077" w:space="58"/>
            <w:col w:w="3090" w:space="40"/>
            <w:col w:w="3773"/>
          </w:cols>
        </w:sectPr>
      </w:pPr>
    </w:p>
    <w:p w:rsidR="00355251" w:rsidRPr="007D7EE0" w:rsidRDefault="00355251">
      <w:pPr>
        <w:pStyle w:val="a3"/>
      </w:pPr>
    </w:p>
    <w:p w:rsidR="00355251" w:rsidRPr="007D7EE0" w:rsidRDefault="00355251">
      <w:pPr>
        <w:pStyle w:val="a3"/>
      </w:pPr>
    </w:p>
    <w:p w:rsidR="00355251" w:rsidRPr="007D7EE0" w:rsidRDefault="00355251">
      <w:pPr>
        <w:pStyle w:val="a3"/>
      </w:pPr>
    </w:p>
    <w:p w:rsidR="00355251" w:rsidRPr="007D7EE0" w:rsidRDefault="00355251">
      <w:pPr>
        <w:pStyle w:val="a3"/>
      </w:pPr>
    </w:p>
    <w:p w:rsidR="00355251" w:rsidRPr="007D7EE0" w:rsidRDefault="00355251">
      <w:pPr>
        <w:pStyle w:val="a3"/>
        <w:spacing w:before="8"/>
        <w:rPr>
          <w:sz w:val="29"/>
        </w:rPr>
      </w:pPr>
    </w:p>
    <w:p w:rsidR="00355251" w:rsidRDefault="00717E99">
      <w:pPr>
        <w:pStyle w:val="a3"/>
        <w:tabs>
          <w:tab w:val="left" w:pos="4794"/>
          <w:tab w:val="left" w:pos="7764"/>
        </w:tabs>
        <w:spacing w:before="74"/>
        <w:ind w:left="147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55.05pt;margin-top:46.05pt;width:129.5pt;height:66.15pt;z-index:251657728;mso-wrap-distance-left:0;mso-wrap-distance-right:0;mso-position-horizontal-relative:page;mso-position-vertical-relative:text" fillcolor="#fcf" stroked="f">
            <v:textbox inset="0,0,0,0">
              <w:txbxContent>
                <w:p w:rsidR="00355251" w:rsidRPr="00717E99" w:rsidRDefault="00717E99">
                  <w:pPr>
                    <w:pStyle w:val="a3"/>
                    <w:spacing w:line="276" w:lineRule="auto"/>
                    <w:ind w:left="28" w:right="40"/>
                  </w:pPr>
                  <w:r>
                    <w:t xml:space="preserve"> </w:t>
                  </w:r>
                  <w:r w:rsidRPr="00717E99">
                    <w:t>Renewal of the patent</w:t>
                  </w:r>
                  <w:r>
                    <w:t xml:space="preserve"> shouldn’t be</w:t>
                  </w:r>
                  <w:r w:rsidRPr="00717E99">
                    <w:t xml:space="preserve"> later than 20 days</w:t>
                  </w:r>
                  <w:r>
                    <w:t xml:space="preserve"> to</w:t>
                  </w:r>
                  <w:r w:rsidRPr="00717E99">
                    <w:t xml:space="preserve"> the end of the patent. You can only re-issue a patent once</w:t>
                  </w:r>
                  <w:r>
                    <w:t>.</w:t>
                  </w:r>
                </w:p>
              </w:txbxContent>
            </v:textbox>
            <w10:wrap type="topAndBottom" anchorx="page"/>
          </v:shape>
        </w:pict>
      </w:r>
      <w:r w:rsidR="001D09AA">
        <w:pict>
          <v:shape id="_x0000_s1028" type="#_x0000_t202" style="position:absolute;left:0;text-align:left;margin-left:202.05pt;margin-top:41.55pt;width:132.5pt;height:92.7pt;z-index:251656704;mso-wrap-distance-left:0;mso-wrap-distance-right:0;mso-position-horizontal-relative:page;mso-position-vertical-relative:text" fillcolor="#fcf" stroked="f">
            <v:textbox style="mso-next-textbox:#_x0000_s1028" inset="0,0,0,0">
              <w:txbxContent>
                <w:p w:rsidR="00355251" w:rsidRPr="001D09AA" w:rsidRDefault="001D09AA" w:rsidP="001D09AA">
                  <w:pPr>
                    <w:spacing w:line="276" w:lineRule="auto"/>
                    <w:ind w:left="28" w:right="33"/>
                    <w:rPr>
                      <w:b/>
                      <w:sz w:val="20"/>
                    </w:rPr>
                  </w:pPr>
                  <w:r w:rsidRPr="001D09AA">
                    <w:rPr>
                      <w:sz w:val="20"/>
                    </w:rPr>
                    <w:t xml:space="preserve">Within two months after receiving the patent, the foreign citizen </w:t>
                  </w:r>
                  <w:r w:rsidRPr="001D09AA">
                    <w:rPr>
                      <w:b/>
                      <w:sz w:val="20"/>
                    </w:rPr>
                    <w:t>must provide a copy of the contract with the employer</w:t>
                  </w:r>
                  <w:r>
                    <w:rPr>
                      <w:sz w:val="20"/>
                    </w:rPr>
                    <w:t xml:space="preserve"> to the district</w:t>
                  </w:r>
                  <w:r w:rsidRPr="001D09AA">
                    <w:rPr>
                      <w:sz w:val="20"/>
                    </w:rPr>
                    <w:t xml:space="preserve"> of the Ministry of Internal Affairs</w:t>
                  </w:r>
                  <w:r>
                    <w:rPr>
                      <w:sz w:val="20"/>
                    </w:rPr>
                    <w:t xml:space="preserve"> GUVM MVD</w:t>
                  </w:r>
                </w:p>
              </w:txbxContent>
            </v:textbox>
            <w10:wrap type="topAndBottom" anchorx="page"/>
          </v:shape>
        </w:pict>
      </w:r>
      <w:r w:rsidR="005A2CAC">
        <w:rPr>
          <w:color w:val="6600CC"/>
        </w:rPr>
        <w:t>Step</w:t>
      </w:r>
      <w:r>
        <w:pict>
          <v:shape id="_x0000_s1029" type="#_x0000_t202" style="position:absolute;left:0;text-align:left;margin-left:43.15pt;margin-top:20.1pt;width:2in;height:228.05pt;z-index:251655680;mso-wrap-distance-left:0;mso-wrap-distance-right:0;mso-position-horizontal-relative:page;mso-position-vertical-relative:text" filled="f" stroked="f">
            <v:textbox style="mso-next-textbox:#_x0000_s1029"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35"/>
                    <w:gridCol w:w="1523"/>
                  </w:tblGrid>
                  <w:tr w:rsidR="00355251" w:rsidRPr="002C54BF">
                    <w:trPr>
                      <w:trHeight w:hRule="exact" w:val="2566"/>
                    </w:trPr>
                    <w:tc>
                      <w:tcPr>
                        <w:tcW w:w="2858" w:type="dxa"/>
                        <w:gridSpan w:val="2"/>
                        <w:shd w:val="clear" w:color="auto" w:fill="FFCCFF"/>
                      </w:tcPr>
                      <w:p w:rsidR="00355251" w:rsidRPr="002C54BF" w:rsidRDefault="002C54BF" w:rsidP="002C54BF">
                        <w:pPr>
                          <w:pStyle w:val="TableParagraph"/>
                          <w:spacing w:before="71"/>
                          <w:rPr>
                            <w:sz w:val="20"/>
                          </w:rPr>
                        </w:pPr>
                        <w:r w:rsidRPr="002C54BF">
                          <w:rPr>
                            <w:b/>
                            <w:sz w:val="20"/>
                          </w:rPr>
                          <w:t xml:space="preserve">Notification </w:t>
                        </w:r>
                        <w:r>
                          <w:rPr>
                            <w:b/>
                            <w:sz w:val="20"/>
                          </w:rPr>
                          <w:t xml:space="preserve">of the conclusion of working agreement with foreign </w:t>
                        </w:r>
                        <w:r w:rsidRPr="002C54BF">
                          <w:rPr>
                            <w:b/>
                            <w:sz w:val="20"/>
                          </w:rPr>
                          <w:t xml:space="preserve"> citizen</w:t>
                        </w:r>
                        <w:r>
                          <w:rPr>
                            <w:sz w:val="20"/>
                          </w:rPr>
                          <w:t xml:space="preserve"> (within 3 working days</w:t>
                        </w:r>
                        <w:r w:rsidRPr="002C54BF">
                          <w:rPr>
                            <w:sz w:val="20"/>
                          </w:rPr>
                          <w:t>) - to the district Municipal Department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2C54BF">
                          <w:rPr>
                            <w:sz w:val="20"/>
                          </w:rPr>
                          <w:t>of Internal Affairs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GUVM MVD</w:t>
                        </w:r>
                        <w:r w:rsidR="001D09AA">
                          <w:rPr>
                            <w:sz w:val="20"/>
                          </w:rPr>
                          <w:t xml:space="preserve"> on</w:t>
                        </w:r>
                        <w:r w:rsidRPr="002C54BF">
                          <w:rPr>
                            <w:sz w:val="20"/>
                          </w:rPr>
                          <w:t xml:space="preserve"> the address of the place of work</w:t>
                        </w:r>
                      </w:p>
                    </w:tc>
                  </w:tr>
                  <w:tr w:rsidR="00355251" w:rsidRPr="002C54BF">
                    <w:trPr>
                      <w:trHeight w:hRule="exact" w:val="285"/>
                    </w:trPr>
                    <w:tc>
                      <w:tcPr>
                        <w:tcW w:w="1335" w:type="dxa"/>
                        <w:tcBorders>
                          <w:left w:val="nil"/>
                          <w:right w:val="single" w:sz="6" w:space="0" w:color="000000"/>
                        </w:tcBorders>
                      </w:tcPr>
                      <w:p w:rsidR="00355251" w:rsidRPr="002C54BF" w:rsidRDefault="00355251"/>
                    </w:tc>
                    <w:tc>
                      <w:tcPr>
                        <w:tcW w:w="1523" w:type="dxa"/>
                        <w:tcBorders>
                          <w:left w:val="single" w:sz="6" w:space="0" w:color="000000"/>
                          <w:right w:val="nil"/>
                        </w:tcBorders>
                      </w:tcPr>
                      <w:p w:rsidR="00355251" w:rsidRPr="002C54BF" w:rsidRDefault="00355251"/>
                    </w:tc>
                  </w:tr>
                  <w:tr w:rsidR="00355251" w:rsidRPr="001D09AA">
                    <w:trPr>
                      <w:trHeight w:hRule="exact" w:val="1695"/>
                    </w:trPr>
                    <w:tc>
                      <w:tcPr>
                        <w:tcW w:w="2858" w:type="dxa"/>
                        <w:gridSpan w:val="2"/>
                        <w:shd w:val="clear" w:color="auto" w:fill="FFCCFF"/>
                      </w:tcPr>
                      <w:p w:rsidR="00355251" w:rsidRPr="001D09AA" w:rsidRDefault="001D09AA" w:rsidP="001D09AA">
                        <w:pPr>
                          <w:pStyle w:val="TableParagraph"/>
                          <w:spacing w:line="278" w:lineRule="auto"/>
                          <w:ind w:right="308"/>
                          <w:rPr>
                            <w:sz w:val="20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Production of </w:t>
                        </w:r>
                        <w:r w:rsidRPr="001D09AA">
                          <w:rPr>
                            <w:sz w:val="20"/>
                          </w:rPr>
                          <w:t xml:space="preserve"> migration registration within 3 wor</w:t>
                        </w:r>
                        <w:bookmarkStart w:id="0" w:name="_GoBack"/>
                        <w:bookmarkEnd w:id="0"/>
                        <w:r w:rsidRPr="001D09AA">
                          <w:rPr>
                            <w:sz w:val="20"/>
                          </w:rPr>
                          <w:t xml:space="preserve">king days after the conclusion of the employment contract </w:t>
                        </w:r>
                      </w:p>
                    </w:tc>
                  </w:tr>
                </w:tbl>
                <w:p w:rsidR="00355251" w:rsidRPr="001D09AA" w:rsidRDefault="00355251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style="position:absolute;left:0;text-align:left;margin-left:49.7pt;margin-top:24.55pt;width:131.8pt;height:120.3pt;z-index:-251656704;mso-position-horizontal-relative:page;mso-position-vertical-relative:text" coordorigin="994,491" coordsize="2636,2406" o:spt="100" adj="0,,0" path="m3629,722r-2635,l994,952r,228l994,1180r,231l994,2896r2635,l3629,1411r,-231l3629,1180r,-228l3629,722t,-231l994,491r,231l3629,722r,-231e" fillcolor="#fcf" stroked="f">
            <v:stroke joinstyle="round"/>
            <v:formulas/>
            <v:path arrowok="t" o:connecttype="segments"/>
            <w10:wrap anchorx="page"/>
          </v:shape>
        </w:pict>
      </w:r>
      <w:r w:rsidR="005A2CAC">
        <w:rPr>
          <w:color w:val="6600CC"/>
        </w:rPr>
        <w:t xml:space="preserve"> </w:t>
      </w:r>
      <w:r w:rsidR="005A2CAC">
        <w:rPr>
          <w:color w:val="6F2F9F"/>
        </w:rPr>
        <w:t>6</w:t>
      </w:r>
      <w:r w:rsidR="005A2CAC">
        <w:rPr>
          <w:color w:val="6F2F9F"/>
        </w:rPr>
        <w:tab/>
      </w:r>
      <w:r w:rsidR="005A2CAC">
        <w:rPr>
          <w:color w:val="6600CC"/>
        </w:rPr>
        <w:t>Step</w:t>
      </w:r>
      <w:r w:rsidR="005A2CAC">
        <w:rPr>
          <w:color w:val="6F2F9F"/>
        </w:rPr>
        <w:t xml:space="preserve"> 7</w:t>
      </w:r>
      <w:r w:rsidR="005A2CAC">
        <w:rPr>
          <w:color w:val="6F2F9F"/>
        </w:rPr>
        <w:tab/>
      </w:r>
      <w:r w:rsidR="005A2CAC">
        <w:rPr>
          <w:color w:val="6600CC"/>
        </w:rPr>
        <w:t>Step</w:t>
      </w:r>
      <w:r w:rsidR="005A2CAC">
        <w:rPr>
          <w:color w:val="6F2F9F"/>
        </w:rPr>
        <w:t xml:space="preserve"> 8</w:t>
      </w:r>
      <w:r w:rsidR="005A2CAC">
        <w:rPr>
          <w:color w:val="6F2F9F"/>
          <w:spacing w:val="-4"/>
        </w:rPr>
        <w:t xml:space="preserve"> </w:t>
      </w:r>
    </w:p>
    <w:sectPr w:rsidR="00355251">
      <w:type w:val="continuous"/>
      <w:pgSz w:w="16840" w:h="11910" w:orient="landscape"/>
      <w:pgMar w:top="66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55251"/>
    <w:rsid w:val="001D09AA"/>
    <w:rsid w:val="002C54BF"/>
    <w:rsid w:val="00355251"/>
    <w:rsid w:val="00582FAE"/>
    <w:rsid w:val="005A2CAC"/>
    <w:rsid w:val="005A6564"/>
    <w:rsid w:val="00611E21"/>
    <w:rsid w:val="00717E99"/>
    <w:rsid w:val="007D7EE0"/>
    <w:rsid w:val="00D51678"/>
    <w:rsid w:val="00DB084A"/>
    <w:rsid w:val="00E0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70"/>
      <w:ind w:left="144" w:right="13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Zlotina</dc:creator>
  <cp:lastModifiedBy>Emmanuel Arigbabusail</cp:lastModifiedBy>
  <cp:revision>8</cp:revision>
  <dcterms:created xsi:type="dcterms:W3CDTF">2017-08-24T13:38:00Z</dcterms:created>
  <dcterms:modified xsi:type="dcterms:W3CDTF">2017-08-25T06:32:00Z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2017-08-24T00:00:00Z</vt:filetime>
  </property>
</Properties>
</file>