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CC7" w:rsidRDefault="00A31CC7" w:rsidP="00A31CC7">
      <w:pPr>
        <w:pStyle w:val="2"/>
        <w:keepNext w:val="0"/>
        <w:keepLines w:val="0"/>
        <w:spacing w:before="360" w:after="80"/>
        <w:contextualSpacing/>
        <w:jc w:val="center"/>
        <w:rPr>
          <w:color w:val="2C2D30"/>
          <w:sz w:val="34"/>
          <w:szCs w:val="34"/>
          <w:lang w:val="ru-RU"/>
        </w:rPr>
      </w:pPr>
      <w:r>
        <w:rPr>
          <w:color w:val="2C2D30"/>
          <w:sz w:val="34"/>
          <w:szCs w:val="34"/>
          <w:lang w:val="ru-RU"/>
        </w:rPr>
        <w:t>Техническое задание</w:t>
      </w:r>
      <w:r w:rsidRPr="00535973">
        <w:rPr>
          <w:color w:val="2C2D30"/>
          <w:sz w:val="34"/>
          <w:szCs w:val="34"/>
          <w:lang w:val="ru-RU"/>
        </w:rPr>
        <w:t>. «Пункт обмена валют»</w:t>
      </w:r>
    </w:p>
    <w:p w:rsidR="00A31CC7" w:rsidRPr="00A31CC7" w:rsidRDefault="00A31CC7" w:rsidP="00A31CC7">
      <w:pPr>
        <w:contextualSpacing/>
        <w:jc w:val="center"/>
        <w:rPr>
          <w:b/>
          <w:lang w:val="ru-RU"/>
        </w:rPr>
      </w:pPr>
      <w:r w:rsidRPr="00A31CC7">
        <w:rPr>
          <w:b/>
          <w:lang w:val="ru-RU"/>
        </w:rPr>
        <w:t>(курсовая работа по курсу «Прикладные объекты)</w:t>
      </w:r>
    </w:p>
    <w:p w:rsidR="00A31CC7" w:rsidRPr="00A31CC7" w:rsidRDefault="00A31CC7" w:rsidP="00A31CC7">
      <w:pPr>
        <w:rPr>
          <w:lang w:val="ru-RU"/>
        </w:rPr>
      </w:pPr>
    </w:p>
    <w:p w:rsidR="00A31CC7" w:rsidRPr="00535973" w:rsidRDefault="00A31CC7" w:rsidP="00A31CC7">
      <w:pPr>
        <w:spacing w:before="240" w:after="240"/>
        <w:jc w:val="both"/>
        <w:rPr>
          <w:lang w:val="ru-RU"/>
        </w:rPr>
      </w:pPr>
      <w:bookmarkStart w:id="0" w:name="_GoBack"/>
      <w:bookmarkEnd w:id="0"/>
      <w:r w:rsidRPr="00535973">
        <w:rPr>
          <w:lang w:val="ru-RU"/>
        </w:rPr>
        <w:t xml:space="preserve">Разработайте конфигурацию для </w:t>
      </w:r>
      <w:r w:rsidRPr="00535973">
        <w:rPr>
          <w:b/>
          <w:lang w:val="ru-RU"/>
        </w:rPr>
        <w:t>автоматизации пункта обмена валют</w:t>
      </w:r>
      <w:r w:rsidRPr="00535973">
        <w:rPr>
          <w:lang w:val="ru-RU"/>
        </w:rPr>
        <w:t>.</w:t>
      </w:r>
    </w:p>
    <w:p w:rsidR="00A31CC7" w:rsidRPr="00535973" w:rsidRDefault="00A31CC7" w:rsidP="00A31CC7">
      <w:pPr>
        <w:spacing w:before="240" w:after="240"/>
        <w:jc w:val="both"/>
        <w:rPr>
          <w:lang w:val="ru-RU"/>
        </w:rPr>
      </w:pPr>
      <w:r w:rsidRPr="00535973">
        <w:rPr>
          <w:lang w:val="ru-RU"/>
        </w:rPr>
        <w:t>Обменный пункт (ОП) осуществляет операции двух видов:</w:t>
      </w:r>
    </w:p>
    <w:p w:rsidR="00A31CC7" w:rsidRPr="00535973" w:rsidRDefault="00A31CC7" w:rsidP="00A31CC7">
      <w:pPr>
        <w:numPr>
          <w:ilvl w:val="0"/>
          <w:numId w:val="3"/>
        </w:numPr>
        <w:spacing w:before="240" w:after="0"/>
        <w:jc w:val="both"/>
        <w:rPr>
          <w:lang w:val="ru-RU"/>
        </w:rPr>
      </w:pPr>
      <w:r w:rsidRPr="00535973">
        <w:rPr>
          <w:lang w:val="ru-RU"/>
        </w:rPr>
        <w:t>Покупка валюты (у клиента) — клиент вносит в кассу ОП произвольную сумму в иностранной валюте, получая взамен соответствующую сумму в национальной валюте по текущему курсу на дату операции (курс покупки).</w:t>
      </w:r>
    </w:p>
    <w:p w:rsidR="00A31CC7" w:rsidRPr="00535973" w:rsidRDefault="00A31CC7" w:rsidP="00A31CC7">
      <w:pPr>
        <w:numPr>
          <w:ilvl w:val="0"/>
          <w:numId w:val="3"/>
        </w:numPr>
        <w:spacing w:before="0" w:after="240"/>
        <w:jc w:val="both"/>
        <w:rPr>
          <w:lang w:val="ru-RU"/>
        </w:rPr>
      </w:pPr>
      <w:r w:rsidRPr="00535973">
        <w:rPr>
          <w:lang w:val="ru-RU"/>
        </w:rPr>
        <w:t>Продажа валюты (клиенту) — клиент получает в кассе ОП произвольную сумму в иностранной валюте, внося взамен соответствующую сумму в национальной валюте по текущему курсу на дату операции (курс продажи).</w:t>
      </w:r>
    </w:p>
    <w:p w:rsidR="00A31CC7" w:rsidRPr="00535973" w:rsidRDefault="00A31CC7" w:rsidP="00A31CC7">
      <w:pPr>
        <w:spacing w:before="240" w:after="240"/>
        <w:jc w:val="both"/>
        <w:rPr>
          <w:lang w:val="ru-RU"/>
        </w:rPr>
      </w:pPr>
      <w:r w:rsidRPr="00535973">
        <w:rPr>
          <w:lang w:val="ru-RU"/>
        </w:rPr>
        <w:t>Для универсальности разрабатываемого решения конкретное значение национальной валюты (например, российский рубль) хранится в системе и может редактироваться пользователем — историю значения хранить не надо.</w:t>
      </w:r>
    </w:p>
    <w:p w:rsidR="00A31CC7" w:rsidRPr="00A31CC7" w:rsidRDefault="00A31CC7" w:rsidP="00A31CC7">
      <w:pPr>
        <w:spacing w:before="240" w:after="240"/>
        <w:jc w:val="both"/>
        <w:rPr>
          <w:lang w:val="ru-RU"/>
        </w:rPr>
      </w:pPr>
      <w:r w:rsidRPr="00535973">
        <w:rPr>
          <w:lang w:val="ru-RU"/>
        </w:rPr>
        <w:t xml:space="preserve">Каждая отдельная операция осуществляется только с одной иностранной валютой, то есть нельзя, например, в рамках одной операции приобрести сразу доллары и евро. </w:t>
      </w:r>
      <w:r w:rsidRPr="00A31CC7">
        <w:rPr>
          <w:lang w:val="ru-RU"/>
        </w:rPr>
        <w:t>Прямой обмен одной иностранной валюты на другую (минуя национальную) ОП не осуществляет.</w:t>
      </w:r>
    </w:p>
    <w:p w:rsidR="00A31CC7" w:rsidRPr="00535973" w:rsidRDefault="00A31CC7" w:rsidP="00A31CC7">
      <w:pPr>
        <w:spacing w:before="240" w:after="240"/>
        <w:jc w:val="both"/>
        <w:rPr>
          <w:lang w:val="ru-RU"/>
        </w:rPr>
      </w:pPr>
      <w:r w:rsidRPr="00535973">
        <w:rPr>
          <w:lang w:val="ru-RU"/>
        </w:rPr>
        <w:t>Дополнительная комиссия за проведение операций не взимается.</w:t>
      </w:r>
    </w:p>
    <w:p w:rsidR="00A31CC7" w:rsidRPr="00535973" w:rsidRDefault="00A31CC7" w:rsidP="00A31CC7">
      <w:pPr>
        <w:spacing w:before="240" w:after="240"/>
        <w:jc w:val="both"/>
        <w:rPr>
          <w:lang w:val="ru-RU"/>
        </w:rPr>
      </w:pPr>
      <w:r w:rsidRPr="00535973">
        <w:rPr>
          <w:lang w:val="ru-RU"/>
        </w:rPr>
        <w:t>Клиент, совершающий операцию обмена, в системе не фиксируется.</w:t>
      </w:r>
    </w:p>
    <w:p w:rsidR="00A31CC7" w:rsidRPr="00535973" w:rsidRDefault="00A31CC7" w:rsidP="00A31CC7">
      <w:pPr>
        <w:spacing w:before="240" w:after="240"/>
        <w:jc w:val="both"/>
        <w:rPr>
          <w:lang w:val="ru-RU"/>
        </w:rPr>
      </w:pPr>
      <w:r w:rsidRPr="00535973">
        <w:rPr>
          <w:lang w:val="ru-RU"/>
        </w:rPr>
        <w:t xml:space="preserve">Курсы обмена устанавливаются как фиксированная сумма в национальной валюте за единицу иностранной валюты, например, 88.435 р. за 1 </w:t>
      </w:r>
      <w:r>
        <w:t>EUR</w:t>
      </w:r>
      <w:r w:rsidRPr="00535973">
        <w:rPr>
          <w:lang w:val="ru-RU"/>
        </w:rPr>
        <w:t xml:space="preserve"> (кратность не используется) на определённую дату. Операция установки курсов обязательно документируется с сохранением истории. Все курсы устанавливаются с точностью до трёх знаков после запятой.</w:t>
      </w:r>
    </w:p>
    <w:p w:rsidR="00A31CC7" w:rsidRPr="00535973" w:rsidRDefault="00A31CC7" w:rsidP="00A31CC7">
      <w:pPr>
        <w:spacing w:before="240" w:after="240"/>
        <w:jc w:val="both"/>
        <w:rPr>
          <w:lang w:val="ru-RU"/>
        </w:rPr>
      </w:pPr>
      <w:r w:rsidRPr="00535973">
        <w:rPr>
          <w:lang w:val="ru-RU"/>
        </w:rPr>
        <w:t>Курс покупки и курс продажи могут отличаться. В общем случае курс покупки меньше курса продажи.</w:t>
      </w:r>
    </w:p>
    <w:p w:rsidR="00A31CC7" w:rsidRPr="00535973" w:rsidRDefault="00A31CC7" w:rsidP="00A31CC7">
      <w:pPr>
        <w:spacing w:before="240" w:after="240"/>
        <w:jc w:val="both"/>
        <w:rPr>
          <w:lang w:val="ru-RU"/>
        </w:rPr>
      </w:pPr>
      <w:r w:rsidRPr="00535973">
        <w:rPr>
          <w:lang w:val="ru-RU"/>
        </w:rPr>
        <w:t>При совершении обменной операции, пользователь (кассир) указывает:</w:t>
      </w:r>
    </w:p>
    <w:p w:rsidR="00A31CC7" w:rsidRPr="00535973" w:rsidRDefault="00A31CC7" w:rsidP="00A31CC7">
      <w:pPr>
        <w:numPr>
          <w:ilvl w:val="0"/>
          <w:numId w:val="4"/>
        </w:numPr>
        <w:spacing w:before="240" w:after="0"/>
        <w:jc w:val="both"/>
        <w:rPr>
          <w:lang w:val="ru-RU"/>
        </w:rPr>
      </w:pPr>
      <w:r w:rsidRPr="00535973">
        <w:rPr>
          <w:lang w:val="ru-RU"/>
        </w:rPr>
        <w:t>дату операции (стандартная дата документа);</w:t>
      </w:r>
    </w:p>
    <w:p w:rsidR="00A31CC7" w:rsidRPr="00535973" w:rsidRDefault="00A31CC7" w:rsidP="00A31CC7">
      <w:pPr>
        <w:numPr>
          <w:ilvl w:val="0"/>
          <w:numId w:val="4"/>
        </w:numPr>
        <w:spacing w:before="0" w:after="0"/>
        <w:jc w:val="both"/>
        <w:rPr>
          <w:lang w:val="ru-RU"/>
        </w:rPr>
      </w:pPr>
      <w:r w:rsidRPr="00535973">
        <w:rPr>
          <w:lang w:val="ru-RU"/>
        </w:rPr>
        <w:t>вид операции (покупка или продажа);</w:t>
      </w:r>
    </w:p>
    <w:p w:rsidR="00A31CC7" w:rsidRDefault="00A31CC7" w:rsidP="00A31CC7">
      <w:pPr>
        <w:numPr>
          <w:ilvl w:val="0"/>
          <w:numId w:val="4"/>
        </w:numPr>
        <w:spacing w:before="0" w:after="240"/>
        <w:jc w:val="both"/>
      </w:pPr>
      <w:proofErr w:type="spellStart"/>
      <w:proofErr w:type="gramStart"/>
      <w:r>
        <w:t>валюту</w:t>
      </w:r>
      <w:proofErr w:type="spellEnd"/>
      <w:proofErr w:type="gramEnd"/>
      <w:r>
        <w:t xml:space="preserve"> и </w:t>
      </w:r>
      <w:proofErr w:type="spellStart"/>
      <w:r>
        <w:t>валютную</w:t>
      </w:r>
      <w:proofErr w:type="spellEnd"/>
      <w:r>
        <w:t xml:space="preserve"> </w:t>
      </w:r>
      <w:proofErr w:type="spellStart"/>
      <w:r>
        <w:t>сумму</w:t>
      </w:r>
      <w:proofErr w:type="spellEnd"/>
      <w:r>
        <w:t>.</w:t>
      </w:r>
    </w:p>
    <w:p w:rsidR="00A31CC7" w:rsidRPr="00535973" w:rsidRDefault="00A31CC7" w:rsidP="00A31CC7">
      <w:pPr>
        <w:spacing w:before="240" w:after="240"/>
        <w:jc w:val="both"/>
        <w:rPr>
          <w:lang w:val="ru-RU"/>
        </w:rPr>
      </w:pPr>
      <w:r w:rsidRPr="00535973">
        <w:rPr>
          <w:lang w:val="ru-RU"/>
        </w:rPr>
        <w:t xml:space="preserve">Рублёвая сумма рассчитывается автоматически по текущему курсу — покупки или продажи, в зависимости от вида операции — на дату операции. Ещё рублёвая сумма пересчитывается при </w:t>
      </w:r>
      <w:r w:rsidRPr="00535973">
        <w:rPr>
          <w:lang w:val="ru-RU"/>
        </w:rPr>
        <w:lastRenderedPageBreak/>
        <w:t>изменении всех влияющих на расчёт реквизитов: дата операции, вид операции, валюта, валютная сумма.</w:t>
      </w:r>
    </w:p>
    <w:p w:rsidR="00A31CC7" w:rsidRPr="00535973" w:rsidRDefault="00A31CC7" w:rsidP="00A31CC7">
      <w:pPr>
        <w:spacing w:before="240" w:after="240"/>
        <w:jc w:val="both"/>
        <w:rPr>
          <w:lang w:val="ru-RU"/>
        </w:rPr>
      </w:pPr>
      <w:r w:rsidRPr="00535973">
        <w:rPr>
          <w:lang w:val="ru-RU"/>
        </w:rPr>
        <w:t xml:space="preserve">В кассе ОП (ведётся единая касса) деньги могут храниться в различных валютах, которые соответствующим образом приходуются и расходуются при совершении обменных операций. Предусматривается дополнительная операция внесения денег в кассу ОП (пополнение кассы). </w:t>
      </w:r>
      <w:proofErr w:type="gramStart"/>
      <w:r w:rsidRPr="00535973">
        <w:rPr>
          <w:lang w:val="ru-RU"/>
        </w:rPr>
        <w:t>Во время одной операции пополнения в кассу могут быть внесены несколько сумм в различных валютах — национальной или иностранных.</w:t>
      </w:r>
      <w:proofErr w:type="gramEnd"/>
    </w:p>
    <w:p w:rsidR="00A31CC7" w:rsidRPr="00535973" w:rsidRDefault="00A31CC7" w:rsidP="00A31CC7">
      <w:pPr>
        <w:spacing w:before="240" w:after="240"/>
        <w:jc w:val="both"/>
        <w:rPr>
          <w:lang w:val="ru-RU"/>
        </w:rPr>
      </w:pPr>
      <w:r w:rsidRPr="00535973">
        <w:rPr>
          <w:lang w:val="ru-RU"/>
        </w:rPr>
        <w:t>Важно предусмотреть в системе справочник пользователей — достаточно хранить Ф. И. О. пользователя. При документировании каждой операции, а именно обмен, пополнение кассы, установка курсов, в документе указывается ответственный пользователь.</w:t>
      </w:r>
    </w:p>
    <w:p w:rsidR="00A31CC7" w:rsidRPr="00535973" w:rsidRDefault="00A31CC7" w:rsidP="00A31CC7">
      <w:pPr>
        <w:spacing w:before="240" w:after="240"/>
        <w:jc w:val="both"/>
        <w:rPr>
          <w:lang w:val="ru-RU"/>
        </w:rPr>
      </w:pPr>
      <w:r w:rsidRPr="00535973">
        <w:rPr>
          <w:lang w:val="ru-RU"/>
        </w:rPr>
        <w:t>Для документа, фиксирующего обменную операцию, предусматривается печатная форма «Кассовый ордер», содержащая следующие данные:</w:t>
      </w:r>
    </w:p>
    <w:p w:rsidR="00A31CC7" w:rsidRDefault="00A31CC7" w:rsidP="00A31CC7">
      <w:pPr>
        <w:numPr>
          <w:ilvl w:val="0"/>
          <w:numId w:val="2"/>
        </w:numPr>
        <w:spacing w:before="240" w:after="0"/>
        <w:jc w:val="both"/>
      </w:pPr>
      <w:proofErr w:type="spellStart"/>
      <w:r>
        <w:t>заголовок</w:t>
      </w:r>
      <w:proofErr w:type="spellEnd"/>
      <w:r>
        <w:t xml:space="preserve"> («</w:t>
      </w:r>
      <w:proofErr w:type="spellStart"/>
      <w:r>
        <w:t>Кассовый</w:t>
      </w:r>
      <w:proofErr w:type="spellEnd"/>
      <w:r>
        <w:t xml:space="preserve"> </w:t>
      </w:r>
      <w:proofErr w:type="spellStart"/>
      <w:r>
        <w:t>ордер</w:t>
      </w:r>
      <w:proofErr w:type="spellEnd"/>
      <w:r>
        <w:t>»);</w:t>
      </w:r>
    </w:p>
    <w:p w:rsidR="00A31CC7" w:rsidRDefault="00A31CC7" w:rsidP="00A31CC7">
      <w:pPr>
        <w:numPr>
          <w:ilvl w:val="0"/>
          <w:numId w:val="2"/>
        </w:numPr>
        <w:spacing w:before="0" w:after="0"/>
        <w:jc w:val="both"/>
      </w:pPr>
      <w:proofErr w:type="spellStart"/>
      <w:r>
        <w:t>номер</w:t>
      </w:r>
      <w:proofErr w:type="spellEnd"/>
      <w:r>
        <w:t xml:space="preserve"> </w:t>
      </w:r>
      <w:proofErr w:type="spellStart"/>
      <w:r>
        <w:t>документа</w:t>
      </w:r>
      <w:proofErr w:type="spellEnd"/>
      <w:r>
        <w:t>;</w:t>
      </w:r>
    </w:p>
    <w:p w:rsidR="00A31CC7" w:rsidRDefault="00A31CC7" w:rsidP="00A31CC7">
      <w:pPr>
        <w:numPr>
          <w:ilvl w:val="0"/>
          <w:numId w:val="2"/>
        </w:numPr>
        <w:spacing w:before="0" w:after="0"/>
        <w:jc w:val="both"/>
      </w:pPr>
      <w:proofErr w:type="spellStart"/>
      <w:r>
        <w:t>дата</w:t>
      </w:r>
      <w:proofErr w:type="spellEnd"/>
      <w:r>
        <w:t xml:space="preserve"> </w:t>
      </w:r>
      <w:proofErr w:type="spellStart"/>
      <w:r>
        <w:t>документа</w:t>
      </w:r>
      <w:proofErr w:type="spellEnd"/>
      <w:r>
        <w:t>;</w:t>
      </w:r>
    </w:p>
    <w:p w:rsidR="00A31CC7" w:rsidRDefault="00A31CC7" w:rsidP="00A31CC7">
      <w:pPr>
        <w:numPr>
          <w:ilvl w:val="0"/>
          <w:numId w:val="2"/>
        </w:numPr>
        <w:spacing w:before="0" w:after="0"/>
        <w:jc w:val="both"/>
      </w:pPr>
      <w:proofErr w:type="spellStart"/>
      <w:r>
        <w:t>ответственный</w:t>
      </w:r>
      <w:proofErr w:type="spellEnd"/>
      <w:r>
        <w:t xml:space="preserve"> </w:t>
      </w:r>
      <w:proofErr w:type="spellStart"/>
      <w:r>
        <w:t>пользователь</w:t>
      </w:r>
      <w:proofErr w:type="spellEnd"/>
      <w:r>
        <w:t xml:space="preserve"> (</w:t>
      </w:r>
      <w:proofErr w:type="spellStart"/>
      <w:r>
        <w:t>кассир</w:t>
      </w:r>
      <w:proofErr w:type="spellEnd"/>
      <w:r>
        <w:t>);</w:t>
      </w:r>
    </w:p>
    <w:p w:rsidR="00A31CC7" w:rsidRPr="00535973" w:rsidRDefault="00A31CC7" w:rsidP="00A31CC7">
      <w:pPr>
        <w:numPr>
          <w:ilvl w:val="0"/>
          <w:numId w:val="2"/>
        </w:numPr>
        <w:spacing w:before="0" w:after="0"/>
        <w:jc w:val="both"/>
        <w:rPr>
          <w:lang w:val="ru-RU"/>
        </w:rPr>
      </w:pPr>
      <w:r w:rsidRPr="00535973">
        <w:rPr>
          <w:lang w:val="ru-RU"/>
        </w:rPr>
        <w:t>вид операции (покупка или продажа);</w:t>
      </w:r>
    </w:p>
    <w:p w:rsidR="00A31CC7" w:rsidRPr="00535973" w:rsidRDefault="00A31CC7" w:rsidP="00A31CC7">
      <w:pPr>
        <w:numPr>
          <w:ilvl w:val="0"/>
          <w:numId w:val="2"/>
        </w:numPr>
        <w:spacing w:before="0" w:after="0"/>
        <w:jc w:val="both"/>
        <w:rPr>
          <w:lang w:val="ru-RU"/>
        </w:rPr>
      </w:pPr>
      <w:r w:rsidRPr="00535973">
        <w:rPr>
          <w:lang w:val="ru-RU"/>
        </w:rPr>
        <w:t>валюта, с которой совершается операция;</w:t>
      </w:r>
    </w:p>
    <w:p w:rsidR="00A31CC7" w:rsidRDefault="00A31CC7" w:rsidP="00A31CC7">
      <w:pPr>
        <w:numPr>
          <w:ilvl w:val="0"/>
          <w:numId w:val="2"/>
        </w:numPr>
        <w:spacing w:before="0" w:after="0"/>
        <w:jc w:val="both"/>
      </w:pPr>
      <w:proofErr w:type="spellStart"/>
      <w:r>
        <w:t>сумма</w:t>
      </w:r>
      <w:proofErr w:type="spellEnd"/>
      <w:r>
        <w:t xml:space="preserve"> в </w:t>
      </w:r>
      <w:proofErr w:type="spellStart"/>
      <w:r>
        <w:t>валюте</w:t>
      </w:r>
      <w:proofErr w:type="spellEnd"/>
      <w:r>
        <w:t>;</w:t>
      </w:r>
    </w:p>
    <w:p w:rsidR="00A31CC7" w:rsidRDefault="00A31CC7" w:rsidP="00A31CC7">
      <w:pPr>
        <w:numPr>
          <w:ilvl w:val="0"/>
          <w:numId w:val="2"/>
        </w:numPr>
        <w:spacing w:before="0" w:after="240"/>
        <w:jc w:val="both"/>
      </w:pPr>
      <w:proofErr w:type="spellStart"/>
      <w:proofErr w:type="gramStart"/>
      <w:r>
        <w:t>сумма</w:t>
      </w:r>
      <w:proofErr w:type="spellEnd"/>
      <w:proofErr w:type="gramEnd"/>
      <w:r>
        <w:t xml:space="preserve"> в </w:t>
      </w:r>
      <w:proofErr w:type="spellStart"/>
      <w:r>
        <w:t>национальной</w:t>
      </w:r>
      <w:proofErr w:type="spellEnd"/>
      <w:r>
        <w:t xml:space="preserve"> </w:t>
      </w:r>
      <w:proofErr w:type="spellStart"/>
      <w:r>
        <w:t>валюте</w:t>
      </w:r>
      <w:proofErr w:type="spellEnd"/>
      <w:r>
        <w:t>.</w:t>
      </w:r>
    </w:p>
    <w:p w:rsidR="00A31CC7" w:rsidRPr="00535973" w:rsidRDefault="00A31CC7" w:rsidP="00A31CC7">
      <w:pPr>
        <w:spacing w:before="240" w:after="240"/>
        <w:jc w:val="both"/>
        <w:rPr>
          <w:lang w:val="ru-RU"/>
        </w:rPr>
      </w:pPr>
      <w:r w:rsidRPr="00535973">
        <w:rPr>
          <w:lang w:val="ru-RU"/>
        </w:rPr>
        <w:t>Предусмотрите в конфигурации отчёт, который показывает остатки денег в кассе ОП на заданную дату (в разрезе валют).</w:t>
      </w:r>
    </w:p>
    <w:p w:rsidR="00A31CC7" w:rsidRPr="00535973" w:rsidRDefault="00A31CC7" w:rsidP="00A31CC7">
      <w:pPr>
        <w:spacing w:before="240" w:after="240"/>
        <w:jc w:val="both"/>
        <w:rPr>
          <w:lang w:val="ru-RU"/>
        </w:rPr>
      </w:pPr>
      <w:r w:rsidRPr="00535973">
        <w:rPr>
          <w:lang w:val="ru-RU"/>
        </w:rPr>
        <w:t>Интерфейс приложения должен включать два раздела: «Касса» и «НСИ» (нормативно-справочная информация).</w:t>
      </w:r>
    </w:p>
    <w:p w:rsidR="00A31CC7" w:rsidRPr="00535973" w:rsidRDefault="00A31CC7" w:rsidP="00A31CC7">
      <w:pPr>
        <w:spacing w:before="240" w:after="240"/>
        <w:jc w:val="both"/>
        <w:rPr>
          <w:lang w:val="ru-RU"/>
        </w:rPr>
      </w:pPr>
      <w:r w:rsidRPr="00535973">
        <w:rPr>
          <w:lang w:val="ru-RU"/>
        </w:rPr>
        <w:t>Раздел «Касса» предназначен для работы кассиров и содержит функции для регистрации обменных операций и пополнения кассы. В этом разделе также доступен отчёт по денежным остаткам в кассе ОП.</w:t>
      </w:r>
    </w:p>
    <w:p w:rsidR="00A31CC7" w:rsidRPr="00535973" w:rsidRDefault="00A31CC7" w:rsidP="00A31CC7">
      <w:pPr>
        <w:spacing w:before="240" w:after="240"/>
        <w:jc w:val="both"/>
        <w:rPr>
          <w:lang w:val="ru-RU"/>
        </w:rPr>
      </w:pPr>
      <w:r w:rsidRPr="00535973">
        <w:rPr>
          <w:lang w:val="ru-RU"/>
        </w:rPr>
        <w:t>В разделе «НСИ» пользователь может редактировать справочник валют, устанавливать значение национальной валюты, а также устанавливать обменные курсы на заданную дату. Здесь же ведётся справочник пользователей системы.</w:t>
      </w:r>
    </w:p>
    <w:p w:rsidR="00EC4EC3" w:rsidRDefault="00EC4EC3"/>
    <w:p w:rsidR="00A31CC7" w:rsidRDefault="00A31CC7"/>
    <w:p w:rsidR="00A31CC7" w:rsidRDefault="00A31CC7" w:rsidP="00A31CC7">
      <w:pPr>
        <w:rPr>
          <w:b/>
          <w:sz w:val="22"/>
          <w:lang w:val="ru-RU"/>
        </w:rPr>
      </w:pPr>
      <w:r>
        <w:rPr>
          <w:b/>
          <w:sz w:val="22"/>
          <w:lang w:val="ru-RU"/>
        </w:rPr>
        <w:t>ОПИСАНИЕ проделанной работы:</w:t>
      </w:r>
    </w:p>
    <w:p w:rsidR="00A31CC7" w:rsidRDefault="00A31CC7" w:rsidP="00A31CC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Конфигурация разработана с нуля на основании технического задания,</w:t>
      </w:r>
    </w:p>
    <w:p w:rsidR="00A31CC7" w:rsidRDefault="00A31CC7" w:rsidP="00A31CC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>Прикладные объекты выбраны на основании требований ТЗ,</w:t>
      </w:r>
    </w:p>
    <w:p w:rsidR="00A31CC7" w:rsidRDefault="00A31CC7" w:rsidP="00A31CC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Сделан единый документ для операции обмена - думаю, что так будет лучше, и кассир не будет путаться и открывать кучу документов. Откроет один документ и выберет необходимую операцию именно в нем. При этом, поля с валютой по умолчанию блокируются от редактирования и задача по ТЗ (доступен обмен только через нац. валюту) выполняется.</w:t>
      </w:r>
    </w:p>
    <w:p w:rsidR="00A31CC7" w:rsidRDefault="00A31CC7" w:rsidP="00A31CC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Добавлена проверка остатков в кассе при расчете суммы к обмену, код при этом не блокировал - может просто дату поменяли и в кассе другой остаток ну или еще чего, что не учтено "официально" (пусть сами разгребают).</w:t>
      </w:r>
    </w:p>
    <w:p w:rsidR="00A31CC7" w:rsidRPr="00A31CC7" w:rsidRDefault="00A31CC7">
      <w:pPr>
        <w:rPr>
          <w:lang w:val="ru-RU"/>
        </w:rPr>
      </w:pPr>
    </w:p>
    <w:sectPr w:rsidR="00A31CC7" w:rsidRPr="00A31C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F604A"/>
    <w:multiLevelType w:val="multilevel"/>
    <w:tmpl w:val="7488E9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1734AEF"/>
    <w:multiLevelType w:val="multilevel"/>
    <w:tmpl w:val="117AE6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00C1735"/>
    <w:multiLevelType w:val="multilevel"/>
    <w:tmpl w:val="15F256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5B225BC"/>
    <w:multiLevelType w:val="hybridMultilevel"/>
    <w:tmpl w:val="E8A820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C6B"/>
    <w:rsid w:val="00372C6B"/>
    <w:rsid w:val="00A31CC7"/>
    <w:rsid w:val="00EC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CC7"/>
    <w:pPr>
      <w:spacing w:before="200" w:line="360" w:lineRule="auto"/>
    </w:pPr>
    <w:rPr>
      <w:rFonts w:ascii="Arial" w:eastAsia="Arial" w:hAnsi="Arial" w:cs="Arial"/>
      <w:color w:val="2C2D30"/>
      <w:sz w:val="20"/>
      <w:szCs w:val="20"/>
      <w:lang w:val="en" w:eastAsia="ru-RU"/>
    </w:rPr>
  </w:style>
  <w:style w:type="paragraph" w:styleId="2">
    <w:name w:val="heading 2"/>
    <w:basedOn w:val="a"/>
    <w:next w:val="a"/>
    <w:link w:val="20"/>
    <w:rsid w:val="00A31CC7"/>
    <w:pPr>
      <w:keepNext/>
      <w:keepLines/>
      <w:spacing w:line="240" w:lineRule="auto"/>
      <w:outlineLvl w:val="1"/>
    </w:pPr>
    <w:rPr>
      <w:b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1CC7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A31CC7"/>
    <w:rPr>
      <w:rFonts w:ascii="Arial" w:eastAsia="Arial" w:hAnsi="Arial" w:cs="Arial"/>
      <w:b/>
      <w:color w:val="000000"/>
      <w:sz w:val="32"/>
      <w:szCs w:val="32"/>
      <w:lang w:val="en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CC7"/>
    <w:pPr>
      <w:spacing w:before="200" w:line="360" w:lineRule="auto"/>
    </w:pPr>
    <w:rPr>
      <w:rFonts w:ascii="Arial" w:eastAsia="Arial" w:hAnsi="Arial" w:cs="Arial"/>
      <w:color w:val="2C2D30"/>
      <w:sz w:val="20"/>
      <w:szCs w:val="20"/>
      <w:lang w:val="en" w:eastAsia="ru-RU"/>
    </w:rPr>
  </w:style>
  <w:style w:type="paragraph" w:styleId="2">
    <w:name w:val="heading 2"/>
    <w:basedOn w:val="a"/>
    <w:next w:val="a"/>
    <w:link w:val="20"/>
    <w:rsid w:val="00A31CC7"/>
    <w:pPr>
      <w:keepNext/>
      <w:keepLines/>
      <w:spacing w:line="240" w:lineRule="auto"/>
      <w:outlineLvl w:val="1"/>
    </w:pPr>
    <w:rPr>
      <w:b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1CC7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A31CC7"/>
    <w:rPr>
      <w:rFonts w:ascii="Arial" w:eastAsia="Arial" w:hAnsi="Arial" w:cs="Arial"/>
      <w:b/>
      <w:color w:val="000000"/>
      <w:sz w:val="32"/>
      <w:szCs w:val="32"/>
      <w:lang w:val="en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9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652</Words>
  <Characters>3720</Characters>
  <Application>Microsoft Office Word</Application>
  <DocSecurity>0</DocSecurity>
  <Lines>31</Lines>
  <Paragraphs>8</Paragraphs>
  <ScaleCrop>false</ScaleCrop>
  <Company/>
  <LinksUpToDate>false</LinksUpToDate>
  <CharactersWithSpaces>4364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2</cp:revision>
  <dcterms:created xsi:type="dcterms:W3CDTF">2021-12-06T05:47:00Z</dcterms:created>
  <dcterms:modified xsi:type="dcterms:W3CDTF">2021-12-06T05:49:00Z</dcterms:modified>
</cp:coreProperties>
</file>