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Задачи по компьютерным сетям</w:t>
      </w:r>
    </w:p>
    <w:p>
      <w:pPr>
        <w:pStyle w:val="Heading2"/>
        <w:numPr>
          <w:ilvl w:val="1"/>
          <w:numId w:val="1"/>
        </w:numPr>
        <w:rPr/>
      </w:pPr>
      <w:bookmarkStart w:id="0" w:name="__DdeLink__50_2654691674"/>
      <w:r>
        <w:rPr/>
        <w:t>Физический уровень</w:t>
      </w:r>
      <w:bookmarkEnd w:id="0"/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7 корпусов по 5 этажа с возможностью размещения 30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7 корпусов по 4 этажа с возможностью размещения 30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6 корпусов по 4 этажа с возможностью размещения 30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6 корпусов по 3 этажа с возможностью размещения 30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5 корпусов по 3 этажа с возможностью размещения 20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2 корпуса по 2 этажа с возможностью размещения 20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2 корпуса по 2 этажа с возможностью размещения 30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2 корпуса по 3 этажа с возможностью размещения 20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3 корпуса по 2 этажа с возможностью размещения 30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3 корпуса по 3 этажа с возможностью размещения 20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2 корпуса по 4 этажа с возможностью размещения 20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3 корпуса по 3 этажа с возможностью размещения 30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4 корпуса по 2 этажа с возможностью размещения 40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Heading2"/>
        <w:numPr>
          <w:ilvl w:val="1"/>
          <w:numId w:val="1"/>
        </w:numPr>
        <w:rPr/>
      </w:pPr>
      <w:r>
        <w:rPr/>
        <w:t>Канальный уровень</w:t>
      </w:r>
    </w:p>
    <w:p>
      <w:pPr>
        <w:pStyle w:val="Heading2"/>
        <w:numPr>
          <w:ilvl w:val="1"/>
          <w:numId w:val="1"/>
        </w:numPr>
        <w:rPr/>
      </w:pPr>
      <w:r>
        <w:rPr/>
        <w:t>Сетевой уровень</w:t>
      </w:r>
    </w:p>
    <w:p>
      <w:pPr>
        <w:pStyle w:val="Heading2"/>
        <w:numPr>
          <w:ilvl w:val="1"/>
          <w:numId w:val="1"/>
        </w:numPr>
        <w:rPr/>
      </w:pPr>
      <w:r>
        <w:rPr/>
        <w:t>Транспортный уровень</w:t>
      </w:r>
    </w:p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Прикладной уровень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547</Words>
  <Characters>3133</Characters>
  <CharactersWithSpaces>3648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2020-09-15T15:11:31Z</dcterms:created>
  <dc:creator/>
  <dc:description/>
  <dc:language>ru-RU</dc:language>
  <cp:lastModifiedBy/>
  <dcterms:modified xsi:type="dcterms:W3CDTF">2020-09-15T15:29:46Z</dcterms:modified>
  <cp:revision>1</cp:revision>
  <dc:subject/>
  <dc:title/>
</cp:coreProperties>
</file>