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DFF" w:rsidRDefault="00671DFF" w:rsidP="00671DFF">
      <w:r>
        <w:rPr>
          <w:rFonts w:hint="cs"/>
          <w:cs/>
        </w:rPr>
        <w:t>ข้อ 1</w:t>
      </w:r>
      <w:r>
        <w:t>)</w:t>
      </w:r>
    </w:p>
    <w:tbl>
      <w:tblPr>
        <w:tblW w:w="0" w:type="auto"/>
        <w:tblInd w:w="-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7"/>
      </w:tblGrid>
      <w:tr w:rsidR="00671DFF" w:rsidTr="00671DFF">
        <w:tblPrEx>
          <w:tblCellMar>
            <w:top w:w="0" w:type="dxa"/>
            <w:bottom w:w="0" w:type="dxa"/>
          </w:tblCellMar>
        </w:tblPrEx>
        <w:trPr>
          <w:trHeight w:val="4005"/>
        </w:trPr>
        <w:tc>
          <w:tcPr>
            <w:tcW w:w="2427" w:type="dxa"/>
            <w:tcBorders>
              <w:bottom w:val="single" w:sz="4" w:space="0" w:color="auto"/>
            </w:tcBorders>
          </w:tcPr>
          <w:p w:rsidR="00671DFF" w:rsidRDefault="00671DFF" w:rsidP="00671DFF">
            <w:pPr>
              <w:ind w:left="135"/>
            </w:pPr>
          </w:p>
          <w:p w:rsidR="00671DFF" w:rsidRDefault="00671DFF" w:rsidP="00671DFF">
            <w:pPr>
              <w:ind w:left="135"/>
            </w:pPr>
            <w:proofErr w:type="gramStart"/>
            <w:r>
              <w:t>onsole.log(</w:t>
            </w:r>
            <w:proofErr w:type="gramEnd"/>
            <w:r>
              <w:t xml:space="preserve">'1');  </w:t>
            </w:r>
          </w:p>
          <w:p w:rsidR="00671DFF" w:rsidRDefault="00671DFF" w:rsidP="00671DFF">
            <w:pPr>
              <w:ind w:left="135"/>
            </w:pPr>
            <w:proofErr w:type="gramStart"/>
            <w:r>
              <w:t>console.log(</w:t>
            </w:r>
            <w:proofErr w:type="gramEnd"/>
            <w:r>
              <w:t xml:space="preserve">'2'); </w:t>
            </w:r>
          </w:p>
          <w:p w:rsidR="00671DFF" w:rsidRDefault="00671DFF" w:rsidP="00671DFF">
            <w:pPr>
              <w:ind w:left="135"/>
            </w:pPr>
            <w:proofErr w:type="gramStart"/>
            <w:r>
              <w:t>console.log(</w:t>
            </w:r>
            <w:proofErr w:type="gramEnd"/>
            <w:r>
              <w:t xml:space="preserve">'3');  </w:t>
            </w:r>
          </w:p>
          <w:p w:rsidR="00671DFF" w:rsidRDefault="00671DFF" w:rsidP="00671DFF">
            <w:pPr>
              <w:ind w:left="135"/>
            </w:pPr>
            <w:proofErr w:type="gramStart"/>
            <w:r>
              <w:t>console.log(</w:t>
            </w:r>
            <w:proofErr w:type="gramEnd"/>
            <w:r>
              <w:t xml:space="preserve">'4'); </w:t>
            </w:r>
          </w:p>
          <w:p w:rsidR="00671DFF" w:rsidRDefault="00671DFF" w:rsidP="00671DFF">
            <w:r>
              <w:rPr>
                <w:rFonts w:cs="Cordia New" w:hint="cs"/>
                <w:cs/>
              </w:rPr>
              <w:t xml:space="preserve">     </w:t>
            </w:r>
            <w:r>
              <w:rPr>
                <w:rFonts w:cs="Cordia New"/>
                <w:cs/>
              </w:rPr>
              <w:t xml:space="preserve">เป็น </w:t>
            </w:r>
            <w:proofErr w:type="spellStart"/>
            <w:r>
              <w:t>Synchononus</w:t>
            </w:r>
            <w:proofErr w:type="spellEnd"/>
            <w:r>
              <w:t xml:space="preserve">  </w:t>
            </w:r>
            <w:r w:rsidRPr="00671DFF">
              <w:t xml:space="preserve">Process </w:t>
            </w:r>
            <w:r w:rsidRPr="00671DFF">
              <w:rPr>
                <w:rFonts w:cs="Cordia New"/>
                <w:cs/>
              </w:rPr>
              <w:t>ที่จ</w:t>
            </w:r>
            <w:r w:rsidR="0087467F">
              <w:rPr>
                <w:rFonts w:cs="Cordia New" w:hint="cs"/>
                <w:cs/>
              </w:rPr>
              <w:t>ำ</w:t>
            </w:r>
            <w:r w:rsidRPr="00671DFF">
              <w:rPr>
                <w:rFonts w:cs="Cordia New"/>
                <w:cs/>
              </w:rPr>
              <w:t>เป็นตองรอให้ท</w:t>
            </w:r>
            <w:r w:rsidR="0087467F">
              <w:rPr>
                <w:rFonts w:cs="Cordia New" w:hint="cs"/>
                <w:cs/>
              </w:rPr>
              <w:t>ำ</w:t>
            </w:r>
            <w:r w:rsidRPr="00671DFF">
              <w:rPr>
                <w:rFonts w:cs="Cordia New"/>
                <w:cs/>
              </w:rPr>
              <w:t>งานเสร็จก่อนถ</w:t>
            </w:r>
            <w:r w:rsidR="0087467F">
              <w:rPr>
                <w:rFonts w:cs="Cordia New" w:hint="cs"/>
                <w:cs/>
              </w:rPr>
              <w:t>ึ</w:t>
            </w:r>
            <w:r w:rsidRPr="00671DFF">
              <w:rPr>
                <w:rFonts w:cs="Cordia New"/>
                <w:cs/>
              </w:rPr>
              <w:t xml:space="preserve">งจะไปทา  </w:t>
            </w:r>
            <w:r w:rsidRPr="00671DFF">
              <w:t xml:space="preserve">Process </w:t>
            </w:r>
            <w:r w:rsidRPr="00671DFF">
              <w:rPr>
                <w:rFonts w:cs="Cordia New"/>
                <w:cs/>
              </w:rPr>
              <w:t>ถ</w:t>
            </w:r>
            <w:r w:rsidR="0087467F">
              <w:rPr>
                <w:rFonts w:cs="Cordia New" w:hint="cs"/>
                <w:cs/>
              </w:rPr>
              <w:t>ั</w:t>
            </w:r>
            <w:r w:rsidRPr="00671DFF">
              <w:rPr>
                <w:rFonts w:cs="Cordia New"/>
                <w:cs/>
              </w:rPr>
              <w:t>ดไปได้</w:t>
            </w:r>
            <w:r>
              <w:t xml:space="preserve"> </w:t>
            </w:r>
          </w:p>
        </w:tc>
      </w:tr>
    </w:tbl>
    <w:tbl>
      <w:tblPr>
        <w:tblpPr w:leftFromText="180" w:rightFromText="180" w:vertAnchor="text" w:horzAnchor="page" w:tblpX="6226" w:tblpY="-40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2"/>
      </w:tblGrid>
      <w:tr w:rsidR="00671DFF" w:rsidTr="00671DFF">
        <w:tblPrEx>
          <w:tblCellMar>
            <w:top w:w="0" w:type="dxa"/>
            <w:bottom w:w="0" w:type="dxa"/>
          </w:tblCellMar>
        </w:tblPrEx>
        <w:trPr>
          <w:trHeight w:val="3492"/>
        </w:trPr>
        <w:tc>
          <w:tcPr>
            <w:tcW w:w="2622" w:type="dxa"/>
          </w:tcPr>
          <w:p w:rsidR="00671DFF" w:rsidRDefault="00671DFF" w:rsidP="00671DFF"/>
          <w:p w:rsidR="00671DFF" w:rsidRDefault="00671DFF" w:rsidP="00671DFF">
            <w:proofErr w:type="gramStart"/>
            <w:r>
              <w:t>console.log(</w:t>
            </w:r>
            <w:proofErr w:type="gramEnd"/>
            <w:r>
              <w:t xml:space="preserve">'1');  </w:t>
            </w:r>
          </w:p>
          <w:p w:rsidR="00671DFF" w:rsidRDefault="00671DFF" w:rsidP="00671DFF">
            <w:proofErr w:type="gramStart"/>
            <w:r>
              <w:t>console.log(</w:t>
            </w:r>
            <w:proofErr w:type="gramEnd"/>
            <w:r>
              <w:t xml:space="preserve">'2');  </w:t>
            </w:r>
          </w:p>
          <w:p w:rsidR="00671DFF" w:rsidRDefault="00671DFF" w:rsidP="00671DFF">
            <w:proofErr w:type="spellStart"/>
            <w:proofErr w:type="gramStart"/>
            <w:r>
              <w:t>setTimeout</w:t>
            </w:r>
            <w:proofErr w:type="spellEnd"/>
            <w:r>
              <w:t>(</w:t>
            </w:r>
            <w:proofErr w:type="gramEnd"/>
            <w:r>
              <w:t xml:space="preserve">() =&gt; { console.log('3'); }, 2000); </w:t>
            </w:r>
          </w:p>
          <w:p w:rsidR="00671DFF" w:rsidRDefault="00671DFF" w:rsidP="00671DFF">
            <w:r>
              <w:t xml:space="preserve"> </w:t>
            </w:r>
            <w:proofErr w:type="gramStart"/>
            <w:r>
              <w:t>console.log(</w:t>
            </w:r>
            <w:proofErr w:type="gramEnd"/>
            <w:r>
              <w:t>'4');</w:t>
            </w:r>
          </w:p>
          <w:p w:rsidR="00671DFF" w:rsidRDefault="00671DFF" w:rsidP="00671DFF">
            <w:r>
              <w:rPr>
                <w:rFonts w:cs="Cordia New"/>
                <w:cs/>
              </w:rPr>
              <w:t xml:space="preserve">เป็น </w:t>
            </w:r>
            <w:proofErr w:type="spellStart"/>
            <w:r>
              <w:t>Asynchononus</w:t>
            </w:r>
            <w:proofErr w:type="spellEnd"/>
            <w:r w:rsidRPr="00671DFF">
              <w:t xml:space="preserve"> Process </w:t>
            </w:r>
            <w:r w:rsidRPr="00671DFF">
              <w:rPr>
                <w:rFonts w:cs="Cordia New"/>
                <w:cs/>
              </w:rPr>
              <w:t>ที่สามารถข้ามไปท</w:t>
            </w:r>
            <w:r>
              <w:rPr>
                <w:rFonts w:cs="Cordia New" w:hint="cs"/>
                <w:cs/>
              </w:rPr>
              <w:t>ำ</w:t>
            </w:r>
            <w:r w:rsidRPr="00671DFF">
              <w:rPr>
                <w:rFonts w:cs="Cordia New"/>
                <w:cs/>
              </w:rPr>
              <w:t xml:space="preserve"> </w:t>
            </w:r>
            <w:r w:rsidRPr="00671DFF">
              <w:t xml:space="preserve">Process </w:t>
            </w:r>
            <w:r w:rsidRPr="00671DFF">
              <w:rPr>
                <w:rFonts w:cs="Cordia New"/>
                <w:cs/>
              </w:rPr>
              <w:t>ถ</w:t>
            </w:r>
            <w:r>
              <w:rPr>
                <w:rFonts w:cs="Cordia New" w:hint="cs"/>
                <w:cs/>
              </w:rPr>
              <w:t>ั</w:t>
            </w:r>
            <w:r w:rsidRPr="00671DFF">
              <w:rPr>
                <w:rFonts w:cs="Cordia New"/>
                <w:cs/>
              </w:rPr>
              <w:t>ดไปได้ท</w:t>
            </w:r>
            <w:r w:rsidR="0087467F">
              <w:rPr>
                <w:rFonts w:cs="Cordia New" w:hint="cs"/>
                <w:cs/>
              </w:rPr>
              <w:t>ั</w:t>
            </w:r>
            <w:r w:rsidRPr="00671DFF">
              <w:rPr>
                <w:rFonts w:cs="Cordia New"/>
                <w:cs/>
              </w:rPr>
              <w:t>นทีโดยไม</w:t>
            </w:r>
            <w:r>
              <w:rPr>
                <w:rFonts w:cs="Cordia New" w:hint="cs"/>
                <w:cs/>
              </w:rPr>
              <w:t>่</w:t>
            </w:r>
            <w:r w:rsidRPr="00671DFF">
              <w:rPr>
                <w:rFonts w:cs="Cordia New"/>
                <w:cs/>
              </w:rPr>
              <w:t>ต</w:t>
            </w:r>
            <w:r w:rsidR="0087467F">
              <w:rPr>
                <w:rFonts w:cs="Cordia New" w:hint="cs"/>
                <w:cs/>
              </w:rPr>
              <w:t>้</w:t>
            </w:r>
            <w:r w:rsidRPr="00671DFF">
              <w:rPr>
                <w:rFonts w:cs="Cordia New"/>
                <w:cs/>
              </w:rPr>
              <w:t>องรอ</w:t>
            </w:r>
          </w:p>
        </w:tc>
      </w:tr>
    </w:tbl>
    <w:p w:rsidR="00671DFF" w:rsidRDefault="00671DFF" w:rsidP="00671DFF">
      <w:pPr>
        <w:rPr>
          <w:cs/>
        </w:rPr>
      </w:pPr>
    </w:p>
    <w:p w:rsidR="00671DFF" w:rsidRDefault="00671DFF" w:rsidP="00671DFF">
      <w:pPr>
        <w:rPr>
          <w:rFonts w:hint="cs"/>
        </w:rPr>
      </w:pPr>
    </w:p>
    <w:p w:rsidR="00671DFF" w:rsidRDefault="00671DFF" w:rsidP="00671DFF">
      <w:r>
        <w:t>--------------------------------------------------------------------------------------------------------------------------------------</w:t>
      </w:r>
      <w:r>
        <w:t xml:space="preserve"> </w:t>
      </w:r>
    </w:p>
    <w:p w:rsidR="0087467F" w:rsidRDefault="0087467F" w:rsidP="00671DFF">
      <w:r>
        <w:rPr>
          <w:rFonts w:hint="cs"/>
          <w:cs/>
        </w:rPr>
        <w:t xml:space="preserve">ข้อ </w:t>
      </w:r>
      <w:r w:rsidR="00671DFF">
        <w:t>2)</w:t>
      </w:r>
    </w:p>
    <w:tbl>
      <w:tblPr>
        <w:tblW w:w="0" w:type="auto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30"/>
      </w:tblGrid>
      <w:tr w:rsidR="0087467F" w:rsidTr="0087467F">
        <w:tblPrEx>
          <w:tblCellMar>
            <w:top w:w="0" w:type="dxa"/>
            <w:bottom w:w="0" w:type="dxa"/>
          </w:tblCellMar>
        </w:tblPrEx>
        <w:trPr>
          <w:trHeight w:val="5145"/>
        </w:trPr>
        <w:tc>
          <w:tcPr>
            <w:tcW w:w="4830" w:type="dxa"/>
          </w:tcPr>
          <w:p w:rsidR="0087467F" w:rsidRDefault="0087467F" w:rsidP="0087467F">
            <w:pPr>
              <w:ind w:left="15"/>
            </w:pPr>
            <w:r>
              <w:t xml:space="preserve">  </w:t>
            </w:r>
          </w:p>
          <w:p w:rsidR="0087467F" w:rsidRDefault="0087467F" w:rsidP="0087467F">
            <w:pPr>
              <w:ind w:left="15"/>
            </w:pPr>
            <w:r>
              <w:t xml:space="preserve">  </w:t>
            </w:r>
            <w:r>
              <w:t xml:space="preserve">const fn1 = (value) =&gt; new Promise((resolve) =&gt; { </w:t>
            </w:r>
          </w:p>
          <w:p w:rsidR="0087467F" w:rsidRDefault="0087467F" w:rsidP="0087467F">
            <w:pPr>
              <w:ind w:left="15"/>
            </w:pPr>
            <w:r>
              <w:t xml:space="preserve">    </w:t>
            </w:r>
            <w:proofErr w:type="gramStart"/>
            <w:r>
              <w:t>console.log(</w:t>
            </w:r>
            <w:proofErr w:type="gramEnd"/>
            <w:r>
              <w:t xml:space="preserve">'fn1', value); </w:t>
            </w:r>
          </w:p>
          <w:p w:rsidR="0087467F" w:rsidRDefault="0087467F" w:rsidP="0087467F">
            <w:pPr>
              <w:ind w:left="15"/>
            </w:pPr>
            <w:r>
              <w:t xml:space="preserve">    </w:t>
            </w:r>
            <w:proofErr w:type="gramStart"/>
            <w:r>
              <w:t>resolve(</w:t>
            </w:r>
            <w:proofErr w:type="gramEnd"/>
            <w:r>
              <w:t xml:space="preserve">value + 1); </w:t>
            </w:r>
          </w:p>
          <w:p w:rsidR="0087467F" w:rsidRDefault="0087467F" w:rsidP="0087467F">
            <w:pPr>
              <w:ind w:left="15"/>
            </w:pPr>
            <w:r>
              <w:t xml:space="preserve">}); </w:t>
            </w:r>
          </w:p>
          <w:p w:rsidR="0087467F" w:rsidRDefault="0087467F" w:rsidP="0087467F">
            <w:pPr>
              <w:ind w:left="15"/>
            </w:pPr>
            <w:r>
              <w:t xml:space="preserve">const fn2 = (value) =&gt; new Promise((resolve) =&gt; { </w:t>
            </w:r>
          </w:p>
          <w:p w:rsidR="0087467F" w:rsidRDefault="0087467F" w:rsidP="0087467F">
            <w:pPr>
              <w:ind w:left="15"/>
            </w:pPr>
            <w:r>
              <w:t xml:space="preserve">    </w:t>
            </w:r>
            <w:proofErr w:type="gramStart"/>
            <w:r>
              <w:t>console.log(</w:t>
            </w:r>
            <w:proofErr w:type="gramEnd"/>
            <w:r>
              <w:t xml:space="preserve">'fn2', value); </w:t>
            </w:r>
          </w:p>
          <w:p w:rsidR="0087467F" w:rsidRDefault="0087467F" w:rsidP="0087467F">
            <w:pPr>
              <w:ind w:left="15"/>
            </w:pPr>
            <w:r>
              <w:t xml:space="preserve">    </w:t>
            </w:r>
            <w:proofErr w:type="gramStart"/>
            <w:r>
              <w:t>resolve(</w:t>
            </w:r>
            <w:proofErr w:type="gramEnd"/>
            <w:r>
              <w:t xml:space="preserve">{ </w:t>
            </w:r>
          </w:p>
          <w:p w:rsidR="0087467F" w:rsidRDefault="0087467F" w:rsidP="0087467F">
            <w:pPr>
              <w:ind w:left="15"/>
            </w:pPr>
            <w:r>
              <w:t xml:space="preserve">        a2: value + 1, </w:t>
            </w:r>
          </w:p>
          <w:p w:rsidR="0087467F" w:rsidRDefault="0087467F" w:rsidP="0087467F">
            <w:pPr>
              <w:ind w:left="15"/>
            </w:pPr>
            <w:r>
              <w:t xml:space="preserve">        b2: value + 2 </w:t>
            </w:r>
          </w:p>
          <w:p w:rsidR="0087467F" w:rsidRDefault="0087467F" w:rsidP="0087467F">
            <w:pPr>
              <w:ind w:left="15"/>
            </w:pPr>
            <w:r>
              <w:t xml:space="preserve">    }); </w:t>
            </w:r>
          </w:p>
          <w:p w:rsidR="0087467F" w:rsidRDefault="0087467F" w:rsidP="0087467F">
            <w:pPr>
              <w:ind w:left="15"/>
            </w:pPr>
            <w:r>
              <w:t xml:space="preserve">}); </w:t>
            </w:r>
          </w:p>
        </w:tc>
      </w:tr>
    </w:tbl>
    <w:p w:rsidR="00671DFF" w:rsidRDefault="00671DFF" w:rsidP="00671DFF">
      <w:r>
        <w:t xml:space="preserve"> </w:t>
      </w:r>
    </w:p>
    <w:p w:rsidR="0087467F" w:rsidRDefault="0087467F" w:rsidP="00671DFF"/>
    <w:p w:rsidR="0087467F" w:rsidRDefault="0087467F" w:rsidP="00671DFF"/>
    <w:p w:rsidR="0087467F" w:rsidRDefault="0087467F" w:rsidP="00671DFF"/>
    <w:tbl>
      <w:tblPr>
        <w:tblW w:w="0" w:type="auto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74"/>
      </w:tblGrid>
      <w:tr w:rsidR="0087467F" w:rsidTr="0087467F">
        <w:tblPrEx>
          <w:tblCellMar>
            <w:top w:w="0" w:type="dxa"/>
            <w:bottom w:w="0" w:type="dxa"/>
          </w:tblCellMar>
        </w:tblPrEx>
        <w:trPr>
          <w:trHeight w:val="4168"/>
        </w:trPr>
        <w:tc>
          <w:tcPr>
            <w:tcW w:w="5474" w:type="dxa"/>
          </w:tcPr>
          <w:p w:rsidR="0087467F" w:rsidRDefault="0087467F" w:rsidP="0087467F">
            <w:pPr>
              <w:ind w:left="90"/>
            </w:pPr>
          </w:p>
          <w:p w:rsidR="0087467F" w:rsidRDefault="0087467F" w:rsidP="0087467F">
            <w:pPr>
              <w:ind w:left="90"/>
            </w:pPr>
            <w:r>
              <w:t xml:space="preserve">const fn3 = (value1, value2) =&gt; new Promise((resolve) =&gt; { </w:t>
            </w:r>
          </w:p>
          <w:p w:rsidR="0087467F" w:rsidRDefault="0087467F" w:rsidP="0087467F">
            <w:pPr>
              <w:ind w:left="90"/>
            </w:pPr>
            <w:r>
              <w:t xml:space="preserve">    </w:t>
            </w:r>
            <w:proofErr w:type="gramStart"/>
            <w:r>
              <w:t>console.log(</w:t>
            </w:r>
            <w:proofErr w:type="gramEnd"/>
            <w:r>
              <w:t xml:space="preserve">'fn3', value1, value2); </w:t>
            </w:r>
          </w:p>
          <w:p w:rsidR="0087467F" w:rsidRDefault="0087467F" w:rsidP="0087467F">
            <w:pPr>
              <w:ind w:left="90"/>
            </w:pPr>
            <w:r>
              <w:t xml:space="preserve">    </w:t>
            </w:r>
            <w:proofErr w:type="gramStart"/>
            <w:r>
              <w:t>resolve(</w:t>
            </w:r>
            <w:proofErr w:type="gramEnd"/>
            <w:r>
              <w:t xml:space="preserve">value1 + value2); </w:t>
            </w:r>
          </w:p>
          <w:p w:rsidR="0087467F" w:rsidRDefault="0087467F" w:rsidP="0087467F">
            <w:pPr>
              <w:ind w:left="90"/>
            </w:pPr>
            <w:r>
              <w:t xml:space="preserve">}); </w:t>
            </w:r>
          </w:p>
          <w:p w:rsidR="0087467F" w:rsidRDefault="0087467F" w:rsidP="0087467F">
            <w:pPr>
              <w:ind w:left="90"/>
            </w:pPr>
            <w:r>
              <w:t xml:space="preserve">const fn4 = (value) =&gt; new Promise((resolve) =&gt; { </w:t>
            </w:r>
          </w:p>
          <w:p w:rsidR="0087467F" w:rsidRDefault="0087467F" w:rsidP="0087467F">
            <w:pPr>
              <w:ind w:left="90"/>
            </w:pPr>
            <w:r>
              <w:t xml:space="preserve">    </w:t>
            </w:r>
            <w:proofErr w:type="gramStart"/>
            <w:r>
              <w:t>console.log(</w:t>
            </w:r>
            <w:proofErr w:type="gramEnd"/>
            <w:r>
              <w:t xml:space="preserve">'fn4', value); </w:t>
            </w:r>
          </w:p>
          <w:p w:rsidR="0087467F" w:rsidRDefault="0087467F" w:rsidP="0087467F">
            <w:pPr>
              <w:ind w:left="90"/>
            </w:pPr>
            <w:r>
              <w:t xml:space="preserve">    </w:t>
            </w:r>
            <w:proofErr w:type="gramStart"/>
            <w:r>
              <w:t>resolve(</w:t>
            </w:r>
            <w:proofErr w:type="gramEnd"/>
            <w:r>
              <w:t xml:space="preserve">); </w:t>
            </w:r>
          </w:p>
          <w:p w:rsidR="0087467F" w:rsidRDefault="0087467F" w:rsidP="0087467F">
            <w:pPr>
              <w:ind w:left="90"/>
            </w:pPr>
            <w:r>
              <w:t xml:space="preserve">}); </w:t>
            </w:r>
          </w:p>
        </w:tc>
      </w:tr>
    </w:tbl>
    <w:p w:rsidR="0087467F" w:rsidRDefault="0087467F" w:rsidP="00671DFF"/>
    <w:p w:rsidR="0087467F" w:rsidRDefault="0087467F" w:rsidP="00671DFF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15"/>
      </w:tblGrid>
      <w:tr w:rsidR="0087467F" w:rsidTr="0087467F">
        <w:tblPrEx>
          <w:tblCellMar>
            <w:top w:w="0" w:type="dxa"/>
            <w:bottom w:w="0" w:type="dxa"/>
          </w:tblCellMar>
        </w:tblPrEx>
        <w:trPr>
          <w:trHeight w:val="4110"/>
        </w:trPr>
        <w:tc>
          <w:tcPr>
            <w:tcW w:w="4515" w:type="dxa"/>
          </w:tcPr>
          <w:p w:rsidR="0087467F" w:rsidRDefault="0087467F" w:rsidP="0087467F">
            <w:pPr>
              <w:ind w:left="240"/>
            </w:pPr>
          </w:p>
          <w:p w:rsidR="0087467F" w:rsidRDefault="0087467F" w:rsidP="0087467F">
            <w:pPr>
              <w:ind w:left="240"/>
            </w:pPr>
            <w:r>
              <w:t xml:space="preserve">const main = () =&gt; { </w:t>
            </w:r>
          </w:p>
          <w:p w:rsidR="0087467F" w:rsidRDefault="0087467F" w:rsidP="0087467F">
            <w:pPr>
              <w:ind w:left="240"/>
            </w:pPr>
            <w:r>
              <w:t xml:space="preserve">    const a = 0; </w:t>
            </w:r>
          </w:p>
          <w:p w:rsidR="0087467F" w:rsidRDefault="0087467F" w:rsidP="0087467F">
            <w:pPr>
              <w:ind w:left="240"/>
            </w:pPr>
            <w:r>
              <w:t xml:space="preserve">    fn1(a) </w:t>
            </w:r>
          </w:p>
          <w:p w:rsidR="0087467F" w:rsidRDefault="0087467F" w:rsidP="0087467F">
            <w:pPr>
              <w:ind w:left="240"/>
            </w:pPr>
            <w:r>
              <w:t xml:space="preserve">        </w:t>
            </w:r>
            <w:proofErr w:type="gramStart"/>
            <w:r>
              <w:t>.then</w:t>
            </w:r>
            <w:proofErr w:type="gramEnd"/>
            <w:r>
              <w:t xml:space="preserve">((a1) =&gt; fn2(a1)) </w:t>
            </w:r>
          </w:p>
          <w:p w:rsidR="0087467F" w:rsidRDefault="0087467F" w:rsidP="0087467F">
            <w:pPr>
              <w:ind w:left="240"/>
            </w:pPr>
            <w:r>
              <w:t xml:space="preserve">        </w:t>
            </w:r>
            <w:proofErr w:type="gramStart"/>
            <w:r>
              <w:t>.then</w:t>
            </w:r>
            <w:proofErr w:type="gramEnd"/>
            <w:r>
              <w:t xml:space="preserve">(({ a2, b2 }) =&gt; fn3(a2, b2)) </w:t>
            </w:r>
          </w:p>
          <w:p w:rsidR="0087467F" w:rsidRDefault="0087467F" w:rsidP="0087467F">
            <w:pPr>
              <w:ind w:left="240"/>
            </w:pPr>
            <w:r>
              <w:t xml:space="preserve">        </w:t>
            </w:r>
            <w:proofErr w:type="gramStart"/>
            <w:r>
              <w:t>.then</w:t>
            </w:r>
            <w:proofErr w:type="gramEnd"/>
            <w:r>
              <w:t xml:space="preserve">((a3) =&gt; fn4(a3)) </w:t>
            </w:r>
          </w:p>
          <w:p w:rsidR="0087467F" w:rsidRDefault="0087467F" w:rsidP="0087467F">
            <w:pPr>
              <w:ind w:left="240"/>
            </w:pPr>
            <w:r>
              <w:t xml:space="preserve">        </w:t>
            </w:r>
            <w:proofErr w:type="gramStart"/>
            <w:r>
              <w:t>.then</w:t>
            </w:r>
            <w:proofErr w:type="gramEnd"/>
            <w:r>
              <w:t xml:space="preserve">(() =&gt; console.log('End')); </w:t>
            </w:r>
          </w:p>
          <w:p w:rsidR="0087467F" w:rsidRDefault="0087467F" w:rsidP="0087467F">
            <w:pPr>
              <w:ind w:left="240"/>
            </w:pPr>
            <w:r>
              <w:t>};</w:t>
            </w:r>
          </w:p>
        </w:tc>
      </w:tr>
    </w:tbl>
    <w:p w:rsidR="0087467F" w:rsidRDefault="0087467F" w:rsidP="00671DFF">
      <w:bookmarkStart w:id="0" w:name="_GoBack"/>
      <w:bookmarkEnd w:id="0"/>
    </w:p>
    <w:sectPr w:rsidR="00874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FF"/>
    <w:rsid w:val="00167F66"/>
    <w:rsid w:val="00671DFF"/>
    <w:rsid w:val="0087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17A6"/>
  <w15:chartTrackingRefBased/>
  <w15:docId w15:val="{4F579433-34BD-4D0F-A211-96EA67BB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คับ</dc:creator>
  <cp:keywords/>
  <dc:description/>
  <cp:lastModifiedBy>mick คับ</cp:lastModifiedBy>
  <cp:revision>1</cp:revision>
  <dcterms:created xsi:type="dcterms:W3CDTF">2018-05-22T04:52:00Z</dcterms:created>
  <dcterms:modified xsi:type="dcterms:W3CDTF">2018-05-22T05:08:00Z</dcterms:modified>
</cp:coreProperties>
</file>