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B55B" w14:textId="77777777" w:rsidR="008C4CBB" w:rsidRDefault="00000000">
      <w:pPr>
        <w:pStyle w:val="Title"/>
      </w:pPr>
      <w:r>
        <w:t>WPF Application for Managing Northwind Orders — Design &amp; Code Walkthrough</w:t>
      </w:r>
    </w:p>
    <w:p w14:paraId="2432373B" w14:textId="77777777" w:rsidR="008C4CBB" w:rsidRDefault="00000000">
      <w:r>
        <w:t>Prepared by: Thomas Burchell</w:t>
      </w:r>
    </w:p>
    <w:p w14:paraId="1EB8360A" w14:textId="38C96B59" w:rsidR="00C63664" w:rsidRDefault="00C63664">
      <w:r>
        <w:t>For: PROG 2500 – Prog in C#</w:t>
      </w:r>
    </w:p>
    <w:p w14:paraId="73B5D55B" w14:textId="62DCAE93" w:rsidR="00C63664" w:rsidRDefault="00C63664">
      <w:r>
        <w:t>Date: 2026-03-15</w:t>
      </w:r>
    </w:p>
    <w:p w14:paraId="357D9DBD" w14:textId="77777777" w:rsidR="008C4CBB" w:rsidRDefault="00000000">
      <w:pPr>
        <w:pStyle w:val="Heading1"/>
      </w:pPr>
      <w:r>
        <w:t>1. UI Design</w:t>
      </w:r>
    </w:p>
    <w:p w14:paraId="2F192431" w14:textId="77777777" w:rsidR="008C4CBB" w:rsidRDefault="00000000">
      <w:r>
        <w:t>The main window contains a header bar with Search, a central DataGrid for orders, and a bottom editor panel for Add/Update/Delete. Styles in App.xaml unify spacing and font sizes.</w:t>
      </w:r>
    </w:p>
    <w:p w14:paraId="728E3F0B" w14:textId="77777777" w:rsidR="008C4CBB" w:rsidRDefault="00000000">
      <w:pPr>
        <w:pStyle w:val="Heading1"/>
      </w:pPr>
      <w:r>
        <w:t>2. Data Access (ADO.NET)</w:t>
      </w:r>
    </w:p>
    <w:p w14:paraId="561581A1" w14:textId="77777777" w:rsidR="008C4CBB" w:rsidRDefault="00000000">
      <w:r>
        <w:t>DataAccess.cs encapsulates all database operations using SqlConnection/SqlCommand/SqlDataAdapter. The connection string is read from App.config (name: Northwind). CRUD methods use parameters to avoid SQL injection. Deletions remove from [Order Details] first to satisfy FK constraints.</w:t>
      </w:r>
    </w:p>
    <w:p w14:paraId="121AE86A" w14:textId="77777777" w:rsidR="008C4CBB" w:rsidRDefault="00000000">
      <w:pPr>
        <w:pStyle w:val="Heading1"/>
      </w:pPr>
      <w:r>
        <w:t>3. CRUD &amp; Flow</w:t>
      </w:r>
    </w:p>
    <w:p w14:paraId="2D52E5B4" w14:textId="77777777" w:rsidR="008C4CBB" w:rsidRDefault="00000000">
      <w:r>
        <w:t>LoadOrders() fills a DataTable via SqlDataAdapter and binds its DefaultView to the DataGrid. On Add/Update/Delete, the grid is immediately refreshed. When a row is selected, the form fields are populated and a message box shows product names in that order (via GetProductNamesForOrder).</w:t>
      </w:r>
    </w:p>
    <w:p w14:paraId="6042F0E6" w14:textId="77777777" w:rsidR="008C4CBB" w:rsidRDefault="00000000">
      <w:pPr>
        <w:pStyle w:val="Heading1"/>
      </w:pPr>
      <w:r>
        <w:t>4. Validation &amp; Error Handling</w:t>
      </w:r>
    </w:p>
    <w:p w14:paraId="03207E7A" w14:textId="77777777" w:rsidR="008C4CBB" w:rsidRDefault="00000000">
      <w:r>
        <w:t>ValidateInputs() checks required fields, enforces date format yyyy-MM-dd, and shows meaningful MessageBox warnings. All DB calls are wrapped in try/catch and display user-friendly error messages.</w:t>
      </w:r>
    </w:p>
    <w:p w14:paraId="10A0B669" w14:textId="77777777" w:rsidR="008C4CBB" w:rsidRDefault="00000000">
      <w:pPr>
        <w:pStyle w:val="Heading1"/>
      </w:pPr>
      <w:r>
        <w:t>5. Styling</w:t>
      </w:r>
    </w:p>
    <w:p w14:paraId="00829472" w14:textId="77777777" w:rsidR="008C4CBB" w:rsidRDefault="00000000">
      <w:r>
        <w:t>Simple styles for Button, TextBox, ComboBox, and DataGrid are applied globally in App.xaml to improve spacing, font size, and usability.</w:t>
      </w:r>
    </w:p>
    <w:p w14:paraId="2C8589AB" w14:textId="77777777" w:rsidR="008C4CBB" w:rsidRDefault="00000000">
      <w:pPr>
        <w:pStyle w:val="Heading1"/>
      </w:pPr>
      <w:r>
        <w:lastRenderedPageBreak/>
        <w:t>6. Extensibility</w:t>
      </w:r>
    </w:p>
    <w:p w14:paraId="19FF3E11" w14:textId="00473432" w:rsidR="008C4CBB" w:rsidRDefault="00000000">
      <w:r>
        <w:t>The app uses a light layering (DAL + code-behind). For larger apps, MVVM with ObservableCollection, ICommand, and unit-tests for the DAL</w:t>
      </w:r>
      <w:r w:rsidR="00C63664">
        <w:t xml:space="preserve"> would be best</w:t>
      </w:r>
      <w:r>
        <w:t xml:space="preserve">. </w:t>
      </w:r>
      <w:r w:rsidR="00C63664">
        <w:t xml:space="preserve">I </w:t>
      </w:r>
      <w:r>
        <w:t xml:space="preserve">could also switch to </w:t>
      </w:r>
      <w:proofErr w:type="spellStart"/>
      <w:r>
        <w:t>Microsoft.Data.SqlClient</w:t>
      </w:r>
      <w:proofErr w:type="spellEnd"/>
      <w:r>
        <w:t xml:space="preserve"> or use async I/O.</w:t>
      </w:r>
    </w:p>
    <w:sectPr w:rsidR="008C4C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2384">
    <w:abstractNumId w:val="8"/>
  </w:num>
  <w:num w:numId="2" w16cid:durableId="592713446">
    <w:abstractNumId w:val="6"/>
  </w:num>
  <w:num w:numId="3" w16cid:durableId="154491157">
    <w:abstractNumId w:val="5"/>
  </w:num>
  <w:num w:numId="4" w16cid:durableId="1026909516">
    <w:abstractNumId w:val="4"/>
  </w:num>
  <w:num w:numId="5" w16cid:durableId="1904484653">
    <w:abstractNumId w:val="7"/>
  </w:num>
  <w:num w:numId="6" w16cid:durableId="1220674350">
    <w:abstractNumId w:val="3"/>
  </w:num>
  <w:num w:numId="7" w16cid:durableId="1631090978">
    <w:abstractNumId w:val="2"/>
  </w:num>
  <w:num w:numId="8" w16cid:durableId="1631125571">
    <w:abstractNumId w:val="1"/>
  </w:num>
  <w:num w:numId="9" w16cid:durableId="192807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CBB"/>
    <w:rsid w:val="00AA1D8D"/>
    <w:rsid w:val="00B47730"/>
    <w:rsid w:val="00C63664"/>
    <w:rsid w:val="00CB0664"/>
    <w:rsid w:val="00EB4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7FE09"/>
  <w14:defaultImageDpi w14:val="300"/>
  <w15:docId w15:val="{93FB5F20-22C9-4391-9D5F-FAE89A7E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1339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Burchell,Thomas</cp:lastModifiedBy>
  <cp:revision>2</cp:revision>
  <dcterms:created xsi:type="dcterms:W3CDTF">2013-12-23T23:15:00Z</dcterms:created>
  <dcterms:modified xsi:type="dcterms:W3CDTF">2026-03-19T17:50:00Z</dcterms:modified>
  <cp:category/>
</cp:coreProperties>
</file>