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User Account Provisioning &amp; Deprovisioning Form</w:t>
      </w:r>
    </w:p>
    <w:p>
      <w:r>
        <w:t>This form is used to request system access for new hires and to remove access for employee terminations.</w:t>
      </w:r>
    </w:p>
    <w:p>
      <w:pPr>
        <w:pStyle w:val="Heading2"/>
      </w:pPr>
      <w:r>
        <w:t>Section 1: Request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Request Type</w:t>
            </w:r>
          </w:p>
        </w:tc>
        <w:tc>
          <w:tcPr>
            <w:tcW w:type="dxa" w:w="4320"/>
          </w:tcPr>
          <w:p>
            <w:r>
              <w:t>☐ New Hire    ☐ Termination</w:t>
            </w:r>
          </w:p>
        </w:tc>
      </w:tr>
      <w:tr>
        <w:tc>
          <w:tcPr>
            <w:tcW w:type="dxa" w:w="4320"/>
          </w:tcPr>
          <w:p>
            <w:r>
              <w:t>Request Date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Section 2: Employee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 Full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Job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Manager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Employee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Start Date (New Hire)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Last Working Day (Termination)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Section 3: Systems Access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Grant</w:t>
            </w:r>
          </w:p>
        </w:tc>
        <w:tc>
          <w:tcPr>
            <w:tcW w:type="dxa" w:w="2880"/>
          </w:tcPr>
          <w:p>
            <w:r>
              <w:t>Remove</w:t>
            </w:r>
          </w:p>
        </w:tc>
      </w:tr>
      <w:tr>
        <w:tc>
          <w:tcPr>
            <w:tcW w:type="dxa" w:w="2880"/>
          </w:tcPr>
          <w:p>
            <w:r>
              <w:t>Network / Active Directory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Email / Microsoft 365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VPN Access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HR System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Finance / Accounting System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Other (specify system and access requirements)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Grant / Remove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Section 4: Equipment (if applicable)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Issued</w:t>
            </w:r>
          </w:p>
        </w:tc>
        <w:tc>
          <w:tcPr>
            <w:tcW w:type="dxa" w:w="2880"/>
          </w:tcPr>
          <w:p>
            <w:r>
              <w:t>Returned</w:t>
            </w:r>
          </w:p>
        </w:tc>
      </w:tr>
      <w:tr>
        <w:tc>
          <w:tcPr>
            <w:tcW w:type="dxa" w:w="2880"/>
          </w:tcPr>
          <w:p>
            <w:r>
              <w:t>Laptop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Mobile Phone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Tablet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Other Equipment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>
      <w:pPr>
        <w:pStyle w:val="Heading2"/>
      </w:pPr>
      <w:r>
        <w:t>Section 5: Approvals &amp;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Manager Approval (Name &amp; Signature)</w:t>
            </w:r>
          </w:p>
        </w:tc>
        <w:tc>
          <w:tcPr>
            <w:tcW w:type="dxa" w:w="4320"/>
          </w:tcPr>
          <w:p>
            <w:r>
              <w:t>Date:</w:t>
            </w:r>
          </w:p>
        </w:tc>
      </w:tr>
      <w:tr>
        <w:tc>
          <w:tcPr>
            <w:tcW w:type="dxa" w:w="4320"/>
          </w:tcPr>
          <w:p>
            <w:r>
              <w:t>HR Approval</w:t>
            </w:r>
          </w:p>
        </w:tc>
        <w:tc>
          <w:tcPr>
            <w:tcW w:type="dxa" w:w="4320"/>
          </w:tcPr>
          <w:p>
            <w:r>
              <w:t>Date:</w:t>
            </w:r>
          </w:p>
        </w:tc>
      </w:tr>
      <w:tr>
        <w:tc>
          <w:tcPr>
            <w:tcW w:type="dxa" w:w="4320"/>
          </w:tcPr>
          <w:p>
            <w:r>
              <w:t>IT Completion</w:t>
            </w:r>
          </w:p>
        </w:tc>
        <w:tc>
          <w:tcPr>
            <w:tcW w:type="dxa" w:w="4320"/>
          </w:tcPr>
          <w:p>
            <w:r>
              <w:t>Date: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