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30" w:rsidRPr="005673ED" w:rsidRDefault="00F16046">
      <w:pPr>
        <w:rPr>
          <w:rFonts w:ascii="Times New Roman" w:hAnsi="Times New Roman" w:cs="Times New Roman"/>
          <w:b/>
          <w:sz w:val="32"/>
          <w:szCs w:val="32"/>
        </w:rPr>
      </w:pPr>
      <w:r w:rsidRPr="005673ED">
        <w:rPr>
          <w:rFonts w:ascii="Times New Roman" w:hAnsi="Times New Roman" w:cs="Times New Roman"/>
          <w:b/>
          <w:sz w:val="32"/>
          <w:szCs w:val="32"/>
        </w:rPr>
        <w:t>Introduction to model: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>In MV</w:t>
      </w:r>
      <w:r w:rsidR="005673ED">
        <w:rPr>
          <w:rFonts w:ascii="Times New Roman" w:hAnsi="Times New Roman" w:cs="Times New Roman"/>
          <w:sz w:val="32"/>
          <w:szCs w:val="32"/>
        </w:rPr>
        <w:t xml:space="preserve">T model is related to </w:t>
      </w:r>
      <w:r w:rsidR="00E35015">
        <w:rPr>
          <w:rFonts w:ascii="Times New Roman" w:hAnsi="Times New Roman" w:cs="Times New Roman"/>
          <w:sz w:val="32"/>
          <w:szCs w:val="32"/>
        </w:rPr>
        <w:t xml:space="preserve">database. </w:t>
      </w:r>
      <w:r w:rsidR="00E35015" w:rsidRPr="005673ED">
        <w:rPr>
          <w:rFonts w:ascii="Times New Roman" w:hAnsi="Times New Roman" w:cs="Times New Roman"/>
          <w:sz w:val="32"/>
          <w:szCs w:val="32"/>
        </w:rPr>
        <w:t>So</w:t>
      </w:r>
      <w:r w:rsidR="005673ED" w:rsidRPr="005673ED">
        <w:rPr>
          <w:rFonts w:ascii="Times New Roman" w:hAnsi="Times New Roman" w:cs="Times New Roman"/>
          <w:sz w:val="32"/>
          <w:szCs w:val="32"/>
        </w:rPr>
        <w:t>, here</w:t>
      </w:r>
      <w:r w:rsidRPr="005673ED">
        <w:rPr>
          <w:rFonts w:ascii="Times New Roman" w:hAnsi="Times New Roman" w:cs="Times New Roman"/>
          <w:sz w:val="32"/>
          <w:szCs w:val="32"/>
        </w:rPr>
        <w:t xml:space="preserve"> we don’t need much </w:t>
      </w:r>
      <w:r w:rsidR="005673ED" w:rsidRPr="005673ED">
        <w:rPr>
          <w:rFonts w:ascii="Times New Roman" w:hAnsi="Times New Roman" w:cs="Times New Roman"/>
          <w:sz w:val="32"/>
          <w:szCs w:val="32"/>
        </w:rPr>
        <w:t>queries. This</w:t>
      </w:r>
      <w:r w:rsidRPr="005673ED">
        <w:rPr>
          <w:rFonts w:ascii="Times New Roman" w:hAnsi="Times New Roman" w:cs="Times New Roman"/>
          <w:sz w:val="32"/>
          <w:szCs w:val="32"/>
        </w:rPr>
        <w:t xml:space="preserve"> model will create queries.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This is the advantage of </w:t>
      </w:r>
      <w:proofErr w:type="spellStart"/>
      <w:r w:rsidRPr="005673ED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5673ED">
        <w:rPr>
          <w:rFonts w:ascii="Times New Roman" w:hAnsi="Times New Roman" w:cs="Times New Roman"/>
          <w:sz w:val="32"/>
          <w:szCs w:val="32"/>
        </w:rPr>
        <w:t>.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>For each and every table we will create the model in database.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When we create this model to the </w:t>
      </w:r>
      <w:r w:rsidR="009C7F2C" w:rsidRPr="005673ED">
        <w:rPr>
          <w:rFonts w:ascii="Times New Roman" w:hAnsi="Times New Roman" w:cs="Times New Roman"/>
          <w:sz w:val="32"/>
          <w:szCs w:val="32"/>
        </w:rPr>
        <w:t>table. This</w:t>
      </w:r>
      <w:r w:rsidRPr="005673ED">
        <w:rPr>
          <w:rFonts w:ascii="Times New Roman" w:hAnsi="Times New Roman" w:cs="Times New Roman"/>
          <w:sz w:val="32"/>
          <w:szCs w:val="32"/>
        </w:rPr>
        <w:t xml:space="preserve"> model creates a queries related to that table.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In other </w:t>
      </w:r>
      <w:r w:rsidR="000F29E9" w:rsidRPr="005673ED">
        <w:rPr>
          <w:rFonts w:ascii="Times New Roman" w:hAnsi="Times New Roman" w:cs="Times New Roman"/>
          <w:sz w:val="32"/>
          <w:szCs w:val="32"/>
        </w:rPr>
        <w:t>technologies, we</w:t>
      </w:r>
      <w:r w:rsidRPr="005673ED">
        <w:rPr>
          <w:rFonts w:ascii="Times New Roman" w:hAnsi="Times New Roman" w:cs="Times New Roman"/>
          <w:sz w:val="32"/>
          <w:szCs w:val="32"/>
        </w:rPr>
        <w:t xml:space="preserve"> have to write the queries to </w:t>
      </w:r>
      <w:r w:rsidR="000F29E9" w:rsidRPr="005673ED">
        <w:rPr>
          <w:rFonts w:ascii="Times New Roman" w:hAnsi="Times New Roman" w:cs="Times New Roman"/>
          <w:sz w:val="32"/>
          <w:szCs w:val="32"/>
        </w:rPr>
        <w:t>insert, retrieve (</w:t>
      </w:r>
      <w:r w:rsidRPr="005673ED">
        <w:rPr>
          <w:rFonts w:ascii="Times New Roman" w:hAnsi="Times New Roman" w:cs="Times New Roman"/>
          <w:sz w:val="32"/>
          <w:szCs w:val="32"/>
        </w:rPr>
        <w:t>select) the table.</w:t>
      </w:r>
    </w:p>
    <w:p w:rsidR="00F16046" w:rsidRPr="005673ED" w:rsidRDefault="00F16046" w:rsidP="00567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But in </w:t>
      </w:r>
      <w:proofErr w:type="spellStart"/>
      <w:r w:rsidRPr="005673ED">
        <w:rPr>
          <w:rFonts w:ascii="Times New Roman" w:hAnsi="Times New Roman" w:cs="Times New Roman"/>
          <w:sz w:val="32"/>
          <w:szCs w:val="32"/>
        </w:rPr>
        <w:t>djan</w:t>
      </w:r>
      <w:r w:rsidR="000F29E9">
        <w:rPr>
          <w:rFonts w:ascii="Times New Roman" w:hAnsi="Times New Roman" w:cs="Times New Roman"/>
          <w:sz w:val="32"/>
          <w:szCs w:val="32"/>
        </w:rPr>
        <w:t>g</w:t>
      </w:r>
      <w:r w:rsidRPr="005673ED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Pr="005673ED">
        <w:rPr>
          <w:rFonts w:ascii="Times New Roman" w:hAnsi="Times New Roman" w:cs="Times New Roman"/>
          <w:sz w:val="32"/>
          <w:szCs w:val="32"/>
        </w:rPr>
        <w:t xml:space="preserve">, we don’t need to write </w:t>
      </w:r>
      <w:r w:rsidR="000F29E9" w:rsidRPr="005673ED">
        <w:rPr>
          <w:rFonts w:ascii="Times New Roman" w:hAnsi="Times New Roman" w:cs="Times New Roman"/>
          <w:sz w:val="32"/>
          <w:szCs w:val="32"/>
        </w:rPr>
        <w:t>queries. Each</w:t>
      </w:r>
      <w:r w:rsidRPr="005673ED">
        <w:rPr>
          <w:rFonts w:ascii="Times New Roman" w:hAnsi="Times New Roman" w:cs="Times New Roman"/>
          <w:sz w:val="32"/>
          <w:szCs w:val="32"/>
        </w:rPr>
        <w:t xml:space="preserve"> and every table resent in database we will create models.</w:t>
      </w:r>
    </w:p>
    <w:p w:rsidR="009649BC" w:rsidRDefault="009649BC" w:rsidP="005673ED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Ex: </w:t>
      </w:r>
      <w:r w:rsidR="005673ED">
        <w:rPr>
          <w:rFonts w:ascii="Times New Roman" w:hAnsi="Times New Roman" w:cs="Times New Roman"/>
          <w:sz w:val="32"/>
          <w:szCs w:val="32"/>
        </w:rPr>
        <w:t>students, marks</w:t>
      </w:r>
      <w:r>
        <w:rPr>
          <w:rFonts w:ascii="Times New Roman" w:hAnsi="Times New Roman" w:cs="Times New Roman"/>
          <w:sz w:val="32"/>
          <w:szCs w:val="32"/>
        </w:rPr>
        <w:t xml:space="preserve"> etc.</w:t>
      </w:r>
    </w:p>
    <w:p w:rsidR="009649BC" w:rsidRPr="005673ED" w:rsidRDefault="009649BC" w:rsidP="005673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To represent a table in </w:t>
      </w:r>
      <w:proofErr w:type="spellStart"/>
      <w:r w:rsidRPr="005673ED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5673ED">
        <w:rPr>
          <w:rFonts w:ascii="Times New Roman" w:hAnsi="Times New Roman" w:cs="Times New Roman"/>
          <w:sz w:val="32"/>
          <w:szCs w:val="32"/>
        </w:rPr>
        <w:t xml:space="preserve"> also called as Models.</w:t>
      </w:r>
    </w:p>
    <w:p w:rsidR="009649BC" w:rsidRPr="005673ED" w:rsidRDefault="009649BC" w:rsidP="005673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673ED">
        <w:rPr>
          <w:rFonts w:ascii="Times New Roman" w:hAnsi="Times New Roman" w:cs="Times New Roman"/>
          <w:sz w:val="32"/>
          <w:szCs w:val="32"/>
        </w:rPr>
        <w:t xml:space="preserve">When </w:t>
      </w:r>
      <w:r w:rsidR="00BF79D0" w:rsidRPr="005673ED">
        <w:rPr>
          <w:rFonts w:ascii="Times New Roman" w:hAnsi="Times New Roman" w:cs="Times New Roman"/>
          <w:sz w:val="32"/>
          <w:szCs w:val="32"/>
        </w:rPr>
        <w:t>we create a class in models that</w:t>
      </w:r>
      <w:r w:rsidRPr="005673ED">
        <w:rPr>
          <w:rFonts w:ascii="Times New Roman" w:hAnsi="Times New Roman" w:cs="Times New Roman"/>
          <w:sz w:val="32"/>
          <w:szCs w:val="32"/>
        </w:rPr>
        <w:t xml:space="preserve"> user fields present in that class to create table columns automatically.</w:t>
      </w:r>
    </w:p>
    <w:p w:rsidR="008F01DF" w:rsidRPr="005673ED" w:rsidRDefault="008F01DF">
      <w:pPr>
        <w:rPr>
          <w:rFonts w:ascii="Times New Roman" w:hAnsi="Times New Roman" w:cs="Times New Roman"/>
          <w:b/>
          <w:sz w:val="32"/>
          <w:szCs w:val="32"/>
        </w:rPr>
      </w:pPr>
      <w:r w:rsidRPr="005673ED">
        <w:rPr>
          <w:rFonts w:ascii="Times New Roman" w:hAnsi="Times New Roman" w:cs="Times New Roman"/>
          <w:b/>
          <w:sz w:val="32"/>
          <w:szCs w:val="32"/>
        </w:rPr>
        <w:t>Where we will create models:</w:t>
      </w:r>
    </w:p>
    <w:p w:rsidR="008F01DF" w:rsidRDefault="008F01DF" w:rsidP="006951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application level models.py file in this file we will create a model.</w:t>
      </w:r>
    </w:p>
    <w:p w:rsidR="008F01DF" w:rsidRPr="00E35015" w:rsidRDefault="008F01DF">
      <w:pPr>
        <w:rPr>
          <w:rFonts w:ascii="Times New Roman" w:hAnsi="Times New Roman" w:cs="Times New Roman"/>
          <w:b/>
          <w:sz w:val="32"/>
          <w:szCs w:val="32"/>
        </w:rPr>
      </w:pPr>
      <w:r w:rsidRPr="00E35015">
        <w:rPr>
          <w:rFonts w:ascii="Times New Roman" w:hAnsi="Times New Roman" w:cs="Times New Roman"/>
          <w:b/>
          <w:sz w:val="32"/>
          <w:szCs w:val="32"/>
        </w:rPr>
        <w:t>models.py</w:t>
      </w:r>
    </w:p>
    <w:p w:rsidR="008F01DF" w:rsidRDefault="008F01DF" w:rsidP="00E3501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7471">
        <w:rPr>
          <w:rFonts w:ascii="Times New Roman" w:hAnsi="Times New Roman" w:cs="Times New Roman"/>
          <w:sz w:val="32"/>
          <w:szCs w:val="32"/>
        </w:rPr>
        <w:t>modelname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models.Model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:rsidR="00827471" w:rsidRDefault="00827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35015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</w:p>
    <w:p w:rsidR="008F01DF" w:rsidRDefault="00827471" w:rsidP="006951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creating models we have to run 2 commands</w:t>
      </w:r>
    </w:p>
    <w:p w:rsidR="00827471" w:rsidRDefault="00827471" w:rsidP="0069516D">
      <w:pPr>
        <w:jc w:val="both"/>
        <w:rPr>
          <w:rFonts w:ascii="Times New Roman" w:hAnsi="Times New Roman" w:cs="Times New Roman"/>
          <w:sz w:val="32"/>
          <w:szCs w:val="32"/>
        </w:rPr>
      </w:pPr>
      <w:r w:rsidRPr="00E35015">
        <w:rPr>
          <w:rFonts w:ascii="Times New Roman" w:hAnsi="Times New Roman" w:cs="Times New Roman"/>
          <w:b/>
          <w:sz w:val="32"/>
          <w:szCs w:val="32"/>
        </w:rPr>
        <w:t>1)</w:t>
      </w:r>
      <w:r w:rsidR="0069516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makemigration</w:t>
      </w:r>
      <w:proofErr w:type="spellEnd"/>
      <w:proofErr w:type="gramEnd"/>
    </w:p>
    <w:p w:rsidR="00827471" w:rsidRDefault="00827471" w:rsidP="0069516D">
      <w:pPr>
        <w:jc w:val="both"/>
        <w:rPr>
          <w:rFonts w:ascii="Times New Roman" w:hAnsi="Times New Roman" w:cs="Times New Roman"/>
          <w:sz w:val="32"/>
          <w:szCs w:val="32"/>
        </w:rPr>
      </w:pPr>
      <w:r w:rsidRPr="00E35015">
        <w:rPr>
          <w:rFonts w:ascii="Times New Roman" w:hAnsi="Times New Roman" w:cs="Times New Roman"/>
          <w:b/>
          <w:sz w:val="32"/>
          <w:szCs w:val="32"/>
        </w:rPr>
        <w:t>2)</w:t>
      </w:r>
      <w:r w:rsidR="0069516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migrate</w:t>
      </w:r>
      <w:proofErr w:type="gramEnd"/>
    </w:p>
    <w:p w:rsidR="00827471" w:rsidRDefault="00827471">
      <w:pPr>
        <w:rPr>
          <w:rFonts w:ascii="Times New Roman" w:hAnsi="Times New Roman" w:cs="Times New Roman"/>
          <w:sz w:val="32"/>
          <w:szCs w:val="32"/>
        </w:rPr>
      </w:pPr>
    </w:p>
    <w:p w:rsidR="00827471" w:rsidRPr="0069516D" w:rsidRDefault="0082747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9516D">
        <w:rPr>
          <w:rFonts w:ascii="Times New Roman" w:hAnsi="Times New Roman" w:cs="Times New Roman"/>
          <w:b/>
          <w:sz w:val="32"/>
          <w:szCs w:val="32"/>
        </w:rPr>
        <w:lastRenderedPageBreak/>
        <w:t>makemigrations</w:t>
      </w:r>
      <w:proofErr w:type="spellEnd"/>
      <w:proofErr w:type="gramEnd"/>
      <w:r w:rsidRPr="0069516D">
        <w:rPr>
          <w:rFonts w:ascii="Times New Roman" w:hAnsi="Times New Roman" w:cs="Times New Roman"/>
          <w:b/>
          <w:sz w:val="32"/>
          <w:szCs w:val="32"/>
        </w:rPr>
        <w:t>:</w:t>
      </w:r>
    </w:p>
    <w:p w:rsidR="00827471" w:rsidRPr="0069516D" w:rsidRDefault="00827471" w:rsidP="006951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516D">
        <w:rPr>
          <w:rFonts w:ascii="Times New Roman" w:hAnsi="Times New Roman" w:cs="Times New Roman"/>
          <w:sz w:val="32"/>
          <w:szCs w:val="32"/>
        </w:rPr>
        <w:t>It prepares the SQL Queries from defined models and it also prepares sufficient background to execute SQL Queries.</w:t>
      </w:r>
    </w:p>
    <w:p w:rsidR="00827471" w:rsidRPr="0069516D" w:rsidRDefault="0082747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9516D">
        <w:rPr>
          <w:rFonts w:ascii="Times New Roman" w:hAnsi="Times New Roman" w:cs="Times New Roman"/>
          <w:b/>
          <w:sz w:val="32"/>
          <w:szCs w:val="32"/>
        </w:rPr>
        <w:t>migrate</w:t>
      </w:r>
      <w:proofErr w:type="gramEnd"/>
      <w:r w:rsidRPr="0069516D">
        <w:rPr>
          <w:rFonts w:ascii="Times New Roman" w:hAnsi="Times New Roman" w:cs="Times New Roman"/>
          <w:b/>
          <w:sz w:val="32"/>
          <w:szCs w:val="32"/>
        </w:rPr>
        <w:t>:</w:t>
      </w:r>
    </w:p>
    <w:p w:rsidR="00827471" w:rsidRPr="0069516D" w:rsidRDefault="000609B3" w:rsidP="006951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516D">
        <w:rPr>
          <w:rFonts w:ascii="Times New Roman" w:hAnsi="Times New Roman" w:cs="Times New Roman"/>
          <w:sz w:val="32"/>
          <w:szCs w:val="32"/>
        </w:rPr>
        <w:t xml:space="preserve">It executes the queries and also it will create </w:t>
      </w:r>
      <w:proofErr w:type="spellStart"/>
      <w:r w:rsidRPr="0069516D">
        <w:rPr>
          <w:rFonts w:ascii="Times New Roman" w:hAnsi="Times New Roman" w:cs="Times New Roman"/>
          <w:sz w:val="32"/>
          <w:szCs w:val="32"/>
        </w:rPr>
        <w:t>admin</w:t>
      </w:r>
      <w:proofErr w:type="gramStart"/>
      <w:r w:rsidRPr="0069516D">
        <w:rPr>
          <w:rFonts w:ascii="Times New Roman" w:hAnsi="Times New Roman" w:cs="Times New Roman"/>
          <w:sz w:val="32"/>
          <w:szCs w:val="32"/>
        </w:rPr>
        <w:t>,auth,sessions</w:t>
      </w:r>
      <w:proofErr w:type="spellEnd"/>
      <w:proofErr w:type="gramEnd"/>
      <w:r w:rsidRPr="0069516D">
        <w:rPr>
          <w:rFonts w:ascii="Times New Roman" w:hAnsi="Times New Roman" w:cs="Times New Roman"/>
          <w:sz w:val="32"/>
          <w:szCs w:val="32"/>
        </w:rPr>
        <w:t xml:space="preserve"> and tables.</w:t>
      </w:r>
    </w:p>
    <w:p w:rsidR="000609B3" w:rsidRDefault="000609B3">
      <w:pPr>
        <w:rPr>
          <w:rFonts w:ascii="Times New Roman" w:hAnsi="Times New Roman" w:cs="Times New Roman"/>
          <w:sz w:val="32"/>
          <w:szCs w:val="32"/>
        </w:rPr>
      </w:pPr>
    </w:p>
    <w:sectPr w:rsidR="000609B3" w:rsidSect="0075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6E50"/>
    <w:multiLevelType w:val="hybridMultilevel"/>
    <w:tmpl w:val="D0D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5DA5"/>
    <w:multiLevelType w:val="hybridMultilevel"/>
    <w:tmpl w:val="70A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4265B"/>
    <w:multiLevelType w:val="hybridMultilevel"/>
    <w:tmpl w:val="BD4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D582E"/>
    <w:multiLevelType w:val="hybridMultilevel"/>
    <w:tmpl w:val="1B5C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222A8"/>
    <w:multiLevelType w:val="hybridMultilevel"/>
    <w:tmpl w:val="629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80333"/>
    <w:multiLevelType w:val="hybridMultilevel"/>
    <w:tmpl w:val="764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046"/>
    <w:rsid w:val="000609B3"/>
    <w:rsid w:val="000F29E9"/>
    <w:rsid w:val="00113144"/>
    <w:rsid w:val="00134699"/>
    <w:rsid w:val="00253E2B"/>
    <w:rsid w:val="002C58D0"/>
    <w:rsid w:val="002F0CDB"/>
    <w:rsid w:val="005673ED"/>
    <w:rsid w:val="005C42D0"/>
    <w:rsid w:val="006543BE"/>
    <w:rsid w:val="0069516D"/>
    <w:rsid w:val="006D468C"/>
    <w:rsid w:val="00731369"/>
    <w:rsid w:val="00755AC0"/>
    <w:rsid w:val="00757E30"/>
    <w:rsid w:val="007E65E2"/>
    <w:rsid w:val="00827471"/>
    <w:rsid w:val="008B06FF"/>
    <w:rsid w:val="008F01DF"/>
    <w:rsid w:val="009649BC"/>
    <w:rsid w:val="00974D5B"/>
    <w:rsid w:val="0099121D"/>
    <w:rsid w:val="009C7F2C"/>
    <w:rsid w:val="00A17772"/>
    <w:rsid w:val="00AA599C"/>
    <w:rsid w:val="00AF6D76"/>
    <w:rsid w:val="00BF79D0"/>
    <w:rsid w:val="00E3127B"/>
    <w:rsid w:val="00E35015"/>
    <w:rsid w:val="00E368D0"/>
    <w:rsid w:val="00E45680"/>
    <w:rsid w:val="00EC6788"/>
    <w:rsid w:val="00EF063E"/>
    <w:rsid w:val="00F1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28</cp:revision>
  <dcterms:created xsi:type="dcterms:W3CDTF">2021-01-08T07:22:00Z</dcterms:created>
  <dcterms:modified xsi:type="dcterms:W3CDTF">2021-01-09T07:31:00Z</dcterms:modified>
</cp:coreProperties>
</file>