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32" w:rsidRPr="006B2E0D" w:rsidRDefault="004A4C0F">
      <w:pPr>
        <w:rPr>
          <w:rFonts w:ascii="Times New Roman" w:hAnsi="Times New Roman" w:cs="Times New Roman"/>
          <w:b/>
          <w:sz w:val="32"/>
          <w:szCs w:val="32"/>
        </w:rPr>
      </w:pPr>
      <w:r w:rsidRPr="006B2E0D">
        <w:rPr>
          <w:rFonts w:ascii="Times New Roman" w:hAnsi="Times New Roman" w:cs="Times New Roman"/>
          <w:b/>
          <w:sz w:val="32"/>
          <w:szCs w:val="32"/>
        </w:rPr>
        <w:t>Applications wise URL Mappings (or) Application Level URL:</w:t>
      </w:r>
    </w:p>
    <w:p w:rsidR="007F5138" w:rsidRPr="006B2E0D" w:rsidRDefault="007F5138">
      <w:pPr>
        <w:rPr>
          <w:rFonts w:ascii="Times New Roman" w:hAnsi="Times New Roman" w:cs="Times New Roman"/>
          <w:b/>
          <w:sz w:val="32"/>
          <w:szCs w:val="32"/>
        </w:rPr>
      </w:pPr>
    </w:p>
    <w:p w:rsidR="007F5138" w:rsidRPr="007F5138" w:rsidRDefault="00B27B99" w:rsidP="007F5138">
      <w:pPr>
        <w:rPr>
          <w:rFonts w:ascii="Times New Roman" w:hAnsi="Times New Roman" w:cs="Times New Roman"/>
          <w:sz w:val="32"/>
          <w:szCs w:val="32"/>
        </w:rPr>
      </w:pP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6" style="position:absolute;margin-left:47.25pt;margin-top:26.95pt;width:392.25pt;height:276pt;z-index:251658240">
            <v:textbox style="mso-next-textbox:#_x0000_s1026">
              <w:txbxContent>
                <w:p w:rsidR="004A1082" w:rsidRDefault="004A1082"/>
              </w:txbxContent>
            </v:textbox>
          </v:rect>
        </w:pict>
      </w:r>
    </w:p>
    <w:p w:rsidR="007F5138" w:rsidRPr="007F5138" w:rsidRDefault="00B27B99" w:rsidP="007F5138">
      <w:pPr>
        <w:rPr>
          <w:rFonts w:ascii="Times New Roman" w:hAnsi="Times New Roman" w:cs="Times New Roman"/>
          <w:sz w:val="32"/>
          <w:szCs w:val="32"/>
        </w:rPr>
      </w:pP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4" style="position:absolute;margin-left:266.25pt;margin-top:127.8pt;width:65.25pt;height:21pt;z-index:251674624">
            <v:textbox>
              <w:txbxContent>
                <w:p w:rsidR="004E7DD0" w:rsidRDefault="004E7DD0" w:rsidP="006B2E0D">
                  <w:pPr>
                    <w:jc w:val="center"/>
                  </w:pPr>
                  <w:r>
                    <w:t>APP5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3" style="position:absolute;margin-left:138.75pt;margin-top:132.3pt;width:65.25pt;height:18pt;z-index:251673600">
            <v:textbox>
              <w:txbxContent>
                <w:p w:rsidR="004E7DD0" w:rsidRDefault="004E7DD0" w:rsidP="006B2E0D">
                  <w:pPr>
                    <w:jc w:val="center"/>
                  </w:pPr>
                  <w:r>
                    <w:t>APP4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2" style="position:absolute;margin-left:215.25pt;margin-top:19.05pt;width:65.25pt;height:20.25pt;z-index:251672576">
            <v:textbox>
              <w:txbxContent>
                <w:p w:rsidR="004E7DD0" w:rsidRDefault="004E7DD0" w:rsidP="006B2E0D">
                  <w:pPr>
                    <w:jc w:val="center"/>
                  </w:pPr>
                  <w:r>
                    <w:t>APP2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0" style="position:absolute;margin-left:96.75pt;margin-top:17.55pt;width:65.25pt;height:21pt;z-index:251670528">
            <v:textbox>
              <w:txbxContent>
                <w:p w:rsidR="004E7DD0" w:rsidRDefault="004E7DD0" w:rsidP="006B2E0D">
                  <w:pPr>
                    <w:jc w:val="center"/>
                  </w:pPr>
                  <w:r>
                    <w:t>APP1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0" style="position:absolute;margin-left:253.5pt;margin-top:161.55pt;width:96.75pt;height:70.5pt;z-index:251662336">
            <v:textbox>
              <w:txbxContent>
                <w:p w:rsidR="008D3184" w:rsidRDefault="008D3184" w:rsidP="008D3184">
                  <w:pPr>
                    <w:jc w:val="center"/>
                  </w:pPr>
                  <w:r>
                    <w:t>View5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4" style="position:absolute;margin-left:267.75pt;margin-top:184.05pt;width:66pt;height:33pt;z-index:251666432">
            <v:textbox>
              <w:txbxContent>
                <w:p w:rsidR="008D3184" w:rsidRDefault="008D3184" w:rsidP="008D3184">
                  <w:r>
                    <w:t>20 view functions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8" style="position:absolute;margin-left:126pt;margin-top:161.55pt;width:96.75pt;height:70.5pt;z-index:251660288">
            <v:textbox>
              <w:txbxContent>
                <w:p w:rsidR="008D3184" w:rsidRDefault="008D3184" w:rsidP="008D3184">
                  <w:pPr>
                    <w:jc w:val="center"/>
                  </w:pPr>
                  <w:r>
                    <w:t>View4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6" style="position:absolute;margin-left:141pt;margin-top:181.8pt;width:66pt;height:33pt;z-index:251668480">
            <v:textbox>
              <w:txbxContent>
                <w:p w:rsidR="008D3184" w:rsidRDefault="008D3184" w:rsidP="008D3184">
                  <w:r>
                    <w:t>20 view functions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1" style="position:absolute;margin-left:337.5pt;margin-top:21.3pt;width:65.25pt;height:18pt;z-index:251671552">
            <v:textbox>
              <w:txbxContent>
                <w:p w:rsidR="004E7DD0" w:rsidRDefault="004E7DD0" w:rsidP="006B2E0D">
                  <w:pPr>
                    <w:jc w:val="center"/>
                  </w:pPr>
                  <w:r>
                    <w:t>APP3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5" style="position:absolute;margin-left:219.75pt;margin-top:69.3pt;width:66pt;height:33pt;z-index:251667456">
            <v:textbox>
              <w:txbxContent>
                <w:p w:rsidR="008D3184" w:rsidRDefault="008D3184" w:rsidP="008D3184">
                  <w:r>
                    <w:t>20 view functions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2" style="position:absolute;margin-left:101.25pt;margin-top:69.3pt;width:66pt;height:33pt;z-index:251664384">
            <v:textbox>
              <w:txbxContent>
                <w:p w:rsidR="008D3184" w:rsidRDefault="008D3184">
                  <w:r>
                    <w:t>20 view functions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9" style="position:absolute;margin-left:321.75pt;margin-top:47.55pt;width:96.75pt;height:70.5pt;z-index:251661312">
            <v:textbox>
              <w:txbxContent>
                <w:p w:rsidR="008D3184" w:rsidRDefault="008D3184" w:rsidP="008D3184">
                  <w:pPr>
                    <w:jc w:val="center"/>
                  </w:pPr>
                  <w:r>
                    <w:t>View3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1" style="position:absolute;margin-left:202.5pt;margin-top:46.8pt;width:96.75pt;height:70.5pt;z-index:251663360">
            <v:textbox>
              <w:txbxContent>
                <w:p w:rsidR="008D3184" w:rsidRDefault="008D3184" w:rsidP="008D3184">
                  <w:pPr>
                    <w:jc w:val="center"/>
                  </w:pPr>
                  <w:r>
                    <w:t>View2</w:t>
                  </w:r>
                </w:p>
                <w:p w:rsidR="008D3184" w:rsidRDefault="008D3184"/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7" style="position:absolute;margin-left:83.25pt;margin-top:46.05pt;width:96.75pt;height:70.5pt;z-index:251659264">
            <v:textbox>
              <w:txbxContent>
                <w:p w:rsidR="008D3184" w:rsidRDefault="008D3184" w:rsidP="008D3184">
                  <w:pPr>
                    <w:jc w:val="center"/>
                  </w:pPr>
                  <w:r>
                    <w:t>View1</w:t>
                  </w:r>
                </w:p>
              </w:txbxContent>
            </v:textbox>
          </v:rect>
        </w:pict>
      </w: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3" style="position:absolute;margin-left:339.75pt;margin-top:69.3pt;width:66pt;height:33pt;z-index:251665408">
            <v:textbox>
              <w:txbxContent>
                <w:p w:rsidR="008D3184" w:rsidRDefault="008D3184" w:rsidP="008D3184">
                  <w:r>
                    <w:t>20 view functions</w:t>
                  </w:r>
                </w:p>
                <w:p w:rsidR="008D3184" w:rsidRDefault="008D3184"/>
              </w:txbxContent>
            </v:textbox>
          </v:rect>
        </w:pict>
      </w: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B27B99" w:rsidP="007F5138">
      <w:pPr>
        <w:rPr>
          <w:rFonts w:ascii="Times New Roman" w:hAnsi="Times New Roman" w:cs="Times New Roman"/>
          <w:sz w:val="32"/>
          <w:szCs w:val="32"/>
        </w:rPr>
      </w:pPr>
      <w:r w:rsidRPr="00B27B99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10pt;margin-top:22.9pt;width:110.25pt;height:23.25pt;z-index:251669504" stroked="f">
            <v:textbox style="mso-next-textbox:#_x0000_s1037">
              <w:txbxContent>
                <w:p w:rsidR="004A1082" w:rsidRDefault="004A1082">
                  <w:r>
                    <w:t>Project</w:t>
                  </w:r>
                </w:p>
              </w:txbxContent>
            </v:textbox>
          </v:shape>
        </w:pict>
      </w: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7F5138" w:rsidRPr="007F5138" w:rsidRDefault="007F5138" w:rsidP="007F5138">
      <w:pPr>
        <w:rPr>
          <w:rFonts w:ascii="Times New Roman" w:hAnsi="Times New Roman" w:cs="Times New Roman"/>
          <w:sz w:val="32"/>
          <w:szCs w:val="32"/>
        </w:rPr>
      </w:pPr>
    </w:p>
    <w:p w:rsidR="004A4C0F" w:rsidRPr="006B2E0D" w:rsidRDefault="007F5138" w:rsidP="007F5138">
      <w:pPr>
        <w:rPr>
          <w:rFonts w:ascii="Times New Roman" w:hAnsi="Times New Roman" w:cs="Times New Roman"/>
          <w:b/>
          <w:sz w:val="32"/>
          <w:szCs w:val="32"/>
        </w:rPr>
      </w:pPr>
      <w:r w:rsidRPr="006B2E0D">
        <w:rPr>
          <w:rFonts w:ascii="Times New Roman" w:hAnsi="Times New Roman" w:cs="Times New Roman"/>
          <w:b/>
          <w:sz w:val="32"/>
          <w:szCs w:val="32"/>
        </w:rPr>
        <w:t>For Example:</w:t>
      </w:r>
    </w:p>
    <w:p w:rsidR="007F5138" w:rsidRDefault="007F5138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application contains 20 views function.</w:t>
      </w:r>
    </w:p>
    <w:p w:rsidR="007F5138" w:rsidRDefault="00B235E3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When</w:t>
      </w:r>
      <w:r w:rsidR="007F5138">
        <w:rPr>
          <w:rFonts w:ascii="Times New Roman" w:hAnsi="Times New Roman" w:cs="Times New Roman"/>
          <w:sz w:val="32"/>
          <w:szCs w:val="32"/>
        </w:rPr>
        <w:t xml:space="preserve"> we open 100 </w:t>
      </w:r>
      <w:proofErr w:type="spellStart"/>
      <w:r w:rsidR="007F5138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="007F5138">
        <w:rPr>
          <w:rFonts w:ascii="Times New Roman" w:hAnsi="Times New Roman" w:cs="Times New Roman"/>
          <w:sz w:val="32"/>
          <w:szCs w:val="32"/>
        </w:rPr>
        <w:t xml:space="preserve"> patterns will be there at the time we will get confused which </w:t>
      </w:r>
      <w:proofErr w:type="spellStart"/>
      <w:r w:rsidR="007F5138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="007F5138">
        <w:rPr>
          <w:rFonts w:ascii="Times New Roman" w:hAnsi="Times New Roman" w:cs="Times New Roman"/>
          <w:sz w:val="32"/>
          <w:szCs w:val="32"/>
        </w:rPr>
        <w:t xml:space="preserve"> pattern is corresponding to which view.</w:t>
      </w:r>
    </w:p>
    <w:p w:rsidR="007F5138" w:rsidRDefault="00B235E3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Readability</w:t>
      </w:r>
      <w:r w:rsidR="007F5138">
        <w:rPr>
          <w:rFonts w:ascii="Times New Roman" w:hAnsi="Times New Roman" w:cs="Times New Roman"/>
          <w:sz w:val="32"/>
          <w:szCs w:val="32"/>
        </w:rPr>
        <w:t xml:space="preserve"> will be reduced in </w:t>
      </w:r>
      <w:proofErr w:type="spellStart"/>
      <w:r w:rsidR="007F5138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="007F5138">
        <w:rPr>
          <w:rFonts w:ascii="Times New Roman" w:hAnsi="Times New Roman" w:cs="Times New Roman"/>
          <w:sz w:val="32"/>
          <w:szCs w:val="32"/>
        </w:rPr>
        <w:t>.</w:t>
      </w:r>
    </w:p>
    <w:p w:rsidR="007F5138" w:rsidRDefault="007F5138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To use application in some other project we required all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patterns related to that application have to copy in other </w:t>
      </w:r>
      <w:proofErr w:type="spellStart"/>
      <w:r>
        <w:rPr>
          <w:rFonts w:ascii="Times New Roman" w:hAnsi="Times New Roman" w:cs="Times New Roman"/>
          <w:sz w:val="32"/>
          <w:szCs w:val="32"/>
        </w:rPr>
        <w:t>applications.So</w:t>
      </w:r>
      <w:proofErr w:type="spellEnd"/>
      <w:r w:rsidR="00B235E3">
        <w:rPr>
          <w:rFonts w:ascii="Times New Roman" w:hAnsi="Times New Roman" w:cs="Times New Roman"/>
          <w:sz w:val="32"/>
          <w:szCs w:val="32"/>
        </w:rPr>
        <w:t>, defining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project level reduces reusability of the application.</w:t>
      </w:r>
    </w:p>
    <w:p w:rsidR="007F5138" w:rsidRDefault="007F5138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To overcome about disadvantage maintain separate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files at application level instead of project level.</w:t>
      </w:r>
    </w:p>
    <w:p w:rsidR="007F5138" w:rsidRDefault="007F5138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support is always project level.</w:t>
      </w:r>
    </w:p>
    <w:p w:rsidR="007F5138" w:rsidRDefault="007F5138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each and every application we have to create urls.py file.</w:t>
      </w:r>
    </w:p>
    <w:p w:rsidR="007F5138" w:rsidRDefault="007F5138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At project level urls.py we have to tell to project urls.py go and check the application level.</w:t>
      </w:r>
    </w:p>
    <w:p w:rsidR="005059CD" w:rsidRDefault="005059CD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project can contain multiple applications and each application can contain multiple views.</w:t>
      </w:r>
    </w:p>
    <w:p w:rsidR="005059CD" w:rsidRDefault="005059CD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Defining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patterns for all views of all applications inside urls.py file of project creates </w:t>
      </w:r>
      <w:r w:rsidR="00B235E3">
        <w:rPr>
          <w:rFonts w:ascii="Times New Roman" w:hAnsi="Times New Roman" w:cs="Times New Roman"/>
          <w:sz w:val="32"/>
          <w:szCs w:val="32"/>
        </w:rPr>
        <w:t>maintenance</w:t>
      </w:r>
      <w:r>
        <w:rPr>
          <w:rFonts w:ascii="Times New Roman" w:hAnsi="Times New Roman" w:cs="Times New Roman"/>
          <w:sz w:val="32"/>
          <w:szCs w:val="32"/>
        </w:rPr>
        <w:t xml:space="preserve"> problem and reduces reusability of applications.</w:t>
      </w:r>
    </w:p>
    <w:p w:rsidR="005059CD" w:rsidRDefault="005059CD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We can solve this problem by defining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patterns at application level instead of project </w:t>
      </w:r>
      <w:r w:rsidR="00B235E3">
        <w:rPr>
          <w:rFonts w:ascii="Times New Roman" w:hAnsi="Times New Roman" w:cs="Times New Roman"/>
          <w:sz w:val="32"/>
          <w:szCs w:val="32"/>
        </w:rPr>
        <w:t>level.</w:t>
      </w:r>
    </w:p>
    <w:p w:rsidR="005059CD" w:rsidRDefault="005059CD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For every application we have to create a separate urls.py file and we have to define all that application specific </w:t>
      </w:r>
      <w:proofErr w:type="spellStart"/>
      <w:r>
        <w:rPr>
          <w:rFonts w:ascii="Times New Roman" w:hAnsi="Times New Roman" w:cs="Times New Roman"/>
          <w:sz w:val="32"/>
          <w:szCs w:val="32"/>
        </w:rPr>
        <w:t>urls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that file.</w:t>
      </w:r>
    </w:p>
    <w:p w:rsidR="005059CD" w:rsidRDefault="00F15677" w:rsidP="006B2E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="00A82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We have to link this application level in urls.py file to project level urls.py file by using </w:t>
      </w:r>
      <w:r w:rsidR="00B235E3">
        <w:rPr>
          <w:rFonts w:ascii="Times New Roman" w:hAnsi="Times New Roman" w:cs="Times New Roman"/>
          <w:sz w:val="32"/>
          <w:szCs w:val="32"/>
        </w:rPr>
        <w:t>include (</w:t>
      </w:r>
      <w:r>
        <w:rPr>
          <w:rFonts w:ascii="Times New Roman" w:hAnsi="Times New Roman" w:cs="Times New Roman"/>
          <w:sz w:val="32"/>
          <w:szCs w:val="32"/>
        </w:rPr>
        <w:t xml:space="preserve"> ) method. </w:t>
      </w:r>
    </w:p>
    <w:p w:rsidR="005F497D" w:rsidRDefault="005F497D" w:rsidP="005F497D">
      <w:pPr>
        <w:rPr>
          <w:rFonts w:ascii="Times New Roman" w:hAnsi="Times New Roman" w:cs="Times New Roman"/>
          <w:b/>
          <w:sz w:val="32"/>
          <w:szCs w:val="32"/>
        </w:rPr>
      </w:pPr>
      <w:r w:rsidRPr="00F76147">
        <w:rPr>
          <w:rFonts w:ascii="Times New Roman" w:hAnsi="Times New Roman" w:cs="Times New Roman"/>
          <w:b/>
          <w:sz w:val="32"/>
          <w:szCs w:val="32"/>
        </w:rPr>
        <w:t>Creating Multiple Apps in a Project:</w:t>
      </w:r>
    </w:p>
    <w:p w:rsidR="005F497D" w:rsidRPr="00F76147" w:rsidRDefault="005F497D" w:rsidP="005F49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5F497D" w:rsidRDefault="005F497D" w:rsidP="005F4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5F497D" w:rsidRPr="006E579C" w:rsidRDefault="005F497D" w:rsidP="005F497D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Pr="00F54620">
        <w:rPr>
          <w:color w:val="000000" w:themeColor="text1"/>
          <w:sz w:val="32"/>
          <w:szCs w:val="32"/>
        </w:rPr>
        <w:t xml:space="preserve"> </w:t>
      </w:r>
      <w:r w:rsidRPr="006E579C">
        <w:rPr>
          <w:color w:val="000000" w:themeColor="text1"/>
          <w:sz w:val="32"/>
          <w:szCs w:val="32"/>
        </w:rPr>
        <w:t>Creating a project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SchoolProject</w:t>
      </w:r>
      <w:proofErr w:type="spellEnd"/>
      <w:r w:rsidRPr="006E579C">
        <w:rPr>
          <w:color w:val="000000" w:themeColor="text1"/>
          <w:sz w:val="32"/>
          <w:szCs w:val="32"/>
        </w:rPr>
        <w:t> in the current directory.</w:t>
      </w:r>
    </w:p>
    <w:p w:rsidR="005F497D" w:rsidRDefault="005F497D" w:rsidP="005F497D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-admin </w:t>
      </w: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</w:t>
      </w:r>
      <w:proofErr w:type="spellEnd"/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python manage.py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5F497D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</w:t>
      </w:r>
      <w:proofErr w:type="spellStart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5F497D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F497D" w:rsidRDefault="005F497D" w:rsidP="005F497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checking the servers is worked and drag and drop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into the atom IDE.</w:t>
      </w:r>
    </w:p>
    <w:p w:rsidR="005F497D" w:rsidRPr="00F76147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5F497D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5F497D" w:rsidRPr="008F30C7" w:rsidRDefault="005F497D" w:rsidP="005F4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5F497D" w:rsidRDefault="005F497D" w:rsidP="005F497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-admin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admissions</w:t>
      </w:r>
    </w:p>
    <w:p w:rsidR="005F497D" w:rsidRDefault="005F497D" w:rsidP="005F4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Click the admissions app and select views.py</w:t>
      </w:r>
    </w:p>
    <w:p w:rsidR="005F497D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E71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5F497D" w:rsidRPr="004C6B5B" w:rsidRDefault="005F497D" w:rsidP="005F497D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django.shortcuts</w:t>
      </w:r>
      <w:proofErr w:type="spellEnd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render  </w:t>
      </w:r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addadmission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(request):</w:t>
      </w:r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DE713E">
        <w:rPr>
          <w:rFonts w:ascii="Times New Roman" w:hAnsi="Times New Roman" w:cs="Times New Roman"/>
          <w:color w:val="000000" w:themeColor="text1"/>
          <w:sz w:val="32"/>
          <w:szCs w:val="32"/>
        </w:rPr>
        <w:t>'this is add admission view'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admissionreport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(request):</w:t>
      </w:r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9B4D48">
        <w:rPr>
          <w:rFonts w:ascii="Times New Roman" w:hAnsi="Times New Roman" w:cs="Times New Roman"/>
          <w:color w:val="000000" w:themeColor="text1"/>
          <w:sz w:val="32"/>
          <w:szCs w:val="32"/>
        </w:rPr>
        <w:t>'this is admission report view'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F497D" w:rsidRPr="00DC63D5" w:rsidRDefault="005F497D" w:rsidP="005F49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After finishing the views logic and add application in settings.py in project folder</w:t>
      </w:r>
    </w:p>
    <w:p w:rsidR="005F497D" w:rsidRPr="00704FE9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5F497D" w:rsidRPr="00704FE9" w:rsidRDefault="005F497D" w:rsidP="005F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5F497D" w:rsidRPr="00342D71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Creating urls.py file in admission application</w:t>
      </w:r>
    </w:p>
    <w:p w:rsidR="00812DC6" w:rsidRPr="009A4DBA" w:rsidRDefault="00812DC6" w:rsidP="009A4DB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color w:val="000000" w:themeColor="text1"/>
          <w:sz w:val="32"/>
          <w:szCs w:val="32"/>
        </w:rPr>
        <w:t>Right click on admissions app and click new file and type urls.py file</w:t>
      </w:r>
    </w:p>
    <w:p w:rsidR="005F497D" w:rsidRPr="00DC63D5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 w:rsidR="00812DC6">
        <w:rPr>
          <w:rFonts w:ascii="Times New Roman" w:hAnsi="Times New Roman" w:cs="Times New Roman"/>
          <w:color w:val="000000" w:themeColor="text1"/>
          <w:sz w:val="32"/>
          <w:szCs w:val="32"/>
        </w:rPr>
        <w:t>admissions app</w:t>
      </w:r>
    </w:p>
    <w:p w:rsidR="005F497D" w:rsidRPr="00812DC6" w:rsidRDefault="005F497D" w:rsidP="00812DC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5F497D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</w:t>
      </w:r>
      <w:r w:rsidR="00812DC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="00812DC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="00812DC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812DC6" w:rsidRPr="00FE19D6" w:rsidRDefault="00812DC6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5F497D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D3262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D3262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F497D" w:rsidRPr="00DE713E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F497D" w:rsidRPr="00F76147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Creating an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Second</w:t>
      </w: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Application</w:t>
      </w:r>
    </w:p>
    <w:p w:rsidR="005F497D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finance</w:t>
      </w:r>
    </w:p>
    <w:p w:rsidR="005F497D" w:rsidRPr="008F30C7" w:rsidRDefault="005F497D" w:rsidP="005F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cation finance</w:t>
      </w:r>
    </w:p>
    <w:p w:rsidR="005F497D" w:rsidRDefault="005F497D" w:rsidP="005F497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-admin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finance</w:t>
      </w:r>
    </w:p>
    <w:p w:rsidR="005F497D" w:rsidRDefault="005F497D" w:rsidP="005F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Click the finance app and select views.py</w:t>
      </w:r>
    </w:p>
    <w:p w:rsidR="005F497D" w:rsidRPr="00294037" w:rsidRDefault="005F497D" w:rsidP="005F497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F497D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E71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5F497D" w:rsidRPr="004C6B5B" w:rsidRDefault="005F497D" w:rsidP="005F497D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django.shortcuts</w:t>
      </w:r>
      <w:proofErr w:type="spellEnd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render  </w:t>
      </w:r>
    </w:p>
    <w:p w:rsidR="005F497D" w:rsidRDefault="005F497D" w:rsidP="005F497D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feecollection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(request):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7422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'&lt;h1&gt;I will collect the fees from this view&lt;/h1&gt;'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feeduesreport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(request):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7422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'&lt;h1&gt;I will g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</w:t>
      </w:r>
      <w:r w:rsidRPr="007422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 the fee dues report from this view&lt;/h1&gt;'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feecollectionreport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(request):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B206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'&lt;h1&gt;I will get fee collection report from this view&lt;/h1&gt;'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F497D" w:rsidRPr="00DC63D5" w:rsidRDefault="005F497D" w:rsidP="005F49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After finishing the views logic and add application in settings.py in project folder</w:t>
      </w:r>
    </w:p>
    <w:p w:rsidR="005F497D" w:rsidRPr="00704FE9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5F497D" w:rsidRPr="00704FE9" w:rsidRDefault="005F497D" w:rsidP="005F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'finance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9A4DBA" w:rsidRPr="009A4DBA" w:rsidRDefault="009A4DBA" w:rsidP="009A4DB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Creating urls.py file in </w:t>
      </w:r>
      <w:r w:rsidR="003334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finance</w:t>
      </w:r>
      <w:r w:rsidRPr="009A4D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application</w:t>
      </w:r>
    </w:p>
    <w:p w:rsidR="009A4DBA" w:rsidRPr="00564B31" w:rsidRDefault="009A4DBA" w:rsidP="00564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Right click on </w:t>
      </w:r>
      <w:r w:rsidR="00DD5233">
        <w:rPr>
          <w:rFonts w:ascii="Times New Roman" w:hAnsi="Times New Roman" w:cs="Times New Roman"/>
          <w:color w:val="000000" w:themeColor="text1"/>
          <w:sz w:val="32"/>
          <w:szCs w:val="32"/>
        </w:rPr>
        <w:t>finance</w:t>
      </w: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 and click new file and type urls.py file</w:t>
      </w:r>
    </w:p>
    <w:p w:rsidR="009A4DBA" w:rsidRPr="00564B31" w:rsidRDefault="009A4DBA" w:rsidP="00564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 w:rsidR="00564B31">
        <w:rPr>
          <w:rFonts w:ascii="Times New Roman" w:hAnsi="Times New Roman" w:cs="Times New Roman"/>
          <w:color w:val="000000" w:themeColor="text1"/>
          <w:sz w:val="32"/>
          <w:szCs w:val="32"/>
        </w:rPr>
        <w:t>finance</w:t>
      </w: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</w:t>
      </w:r>
    </w:p>
    <w:p w:rsidR="005F497D" w:rsidRPr="00564B31" w:rsidRDefault="005F497D" w:rsidP="00564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5F497D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</w:t>
      </w:r>
      <w:r w:rsidR="00564B31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="00564B31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</w:t>
      </w:r>
      <w:proofErr w:type="spellEnd"/>
    </w:p>
    <w:p w:rsidR="00564B31" w:rsidRPr="00FE19D6" w:rsidRDefault="00564B31" w:rsidP="00564B3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feeduesreport</w:t>
      </w:r>
      <w:proofErr w:type="spellEnd"/>
    </w:p>
    <w:p w:rsidR="00564B31" w:rsidRPr="00FE19D6" w:rsidRDefault="00564B31" w:rsidP="00564B3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</w:t>
      </w:r>
      <w:r w:rsidR="00482A80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report</w:t>
      </w:r>
      <w:proofErr w:type="spellEnd"/>
    </w:p>
    <w:p w:rsidR="00564B31" w:rsidRPr="00FE19D6" w:rsidRDefault="00564B31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lastRenderedPageBreak/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  </w:t>
      </w:r>
    </w:p>
    <w:p w:rsidR="005F497D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0F10E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F497D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duesreport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0F10E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feeduesreport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collectionreport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0F10E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F497D" w:rsidRPr="00FE19D6" w:rsidRDefault="005F497D" w:rsidP="005F497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F497D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55DF" w:rsidRPr="004655DF" w:rsidRDefault="004655DF" w:rsidP="004655D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4655DF" w:rsidRPr="004655DF" w:rsidRDefault="004655DF" w:rsidP="004655D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4655DF" w:rsidRPr="00FE19D6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4655DF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4655DF" w:rsidRPr="00FE19D6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4655DF" w:rsidRPr="00FE19D6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4655DF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</w:t>
      </w:r>
    </w:p>
    <w:p w:rsidR="004655DF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path('ad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</w:t>
      </w:r>
      <w:proofErr w:type="spellStart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admissions.urls</w:t>
      </w:r>
      <w:proofErr w:type="spellEnd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')),</w:t>
      </w:r>
    </w:p>
    <w:p w:rsidR="004655DF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path('fin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.urls</w:t>
      </w:r>
      <w:proofErr w:type="spellEnd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')),</w:t>
      </w:r>
    </w:p>
    <w:p w:rsidR="004655DF" w:rsidRPr="00FE19D6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55DF" w:rsidRPr="00FE19D6" w:rsidRDefault="004655DF" w:rsidP="004655D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F497D" w:rsidRPr="002F02E3" w:rsidRDefault="005F497D" w:rsidP="005F497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</w:t>
      </w:r>
      <w:r w:rsidR="00B82788"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the </w:t>
      </w:r>
      <w:r w:rsidR="00B827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server</w:t>
      </w:r>
      <w:r w:rsidR="003E09E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5F497D" w:rsidRPr="00DC63D5" w:rsidRDefault="005F497D" w:rsidP="005F497D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python manage.py </w:t>
      </w:r>
      <w:proofErr w:type="spell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5F497D" w:rsidRPr="002F02E3" w:rsidRDefault="005F497D" w:rsidP="005F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5F497D" w:rsidRPr="002F02E3" w:rsidRDefault="005F497D" w:rsidP="005F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5F497D" w:rsidRPr="00DC63D5" w:rsidRDefault="005F497D" w:rsidP="005F497D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  <w:r w:rsidR="000C5C0F">
        <w:rPr>
          <w:rFonts w:ascii="Times New Roman" w:hAnsi="Times New Roman" w:cs="Times New Roman"/>
          <w:sz w:val="32"/>
          <w:szCs w:val="32"/>
        </w:rPr>
        <w:t>ad/newadm</w:t>
      </w:r>
    </w:p>
    <w:p w:rsidR="005F497D" w:rsidRPr="008062F7" w:rsidRDefault="005F497D" w:rsidP="005F497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B1AE4" w:rsidRDefault="00BB1AE4" w:rsidP="00BB1A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Making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urls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at project level</w:t>
      </w:r>
    </w:p>
    <w:p w:rsidR="00BB1AE4" w:rsidRPr="00BB1AE4" w:rsidRDefault="00BB1AE4" w:rsidP="00BB1AE4">
      <w:pPr>
        <w:rPr>
          <w:rFonts w:ascii="Times New Roman" w:hAnsi="Times New Roman" w:cs="Times New Roman"/>
          <w:sz w:val="32"/>
          <w:szCs w:val="32"/>
        </w:rPr>
      </w:pPr>
      <w:r w:rsidRPr="00BB1AE4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1AE4">
        <w:rPr>
          <w:rFonts w:ascii="Times New Roman" w:hAnsi="Times New Roman" w:cs="Times New Roman"/>
          <w:sz w:val="32"/>
          <w:szCs w:val="32"/>
        </w:rPr>
        <w:t>Create project</w:t>
      </w:r>
    </w:p>
    <w:p w:rsidR="00BB1AE4" w:rsidRDefault="00BB1AE4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Create applications</w:t>
      </w:r>
    </w:p>
    <w:p w:rsidR="00BB1AE4" w:rsidRDefault="00BB1AE4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 Add applications in settings.py file</w:t>
      </w:r>
    </w:p>
    <w:p w:rsidR="00BB1AE4" w:rsidRDefault="00BB1AE4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Define Views in applications</w:t>
      </w:r>
    </w:p>
    <w:p w:rsidR="00BB1AE4" w:rsidRDefault="00BB1AE4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urls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project level</w:t>
      </w:r>
      <w:r w:rsidR="007D54EB">
        <w:rPr>
          <w:rFonts w:ascii="Times New Roman" w:hAnsi="Times New Roman" w:cs="Times New Roman"/>
          <w:sz w:val="32"/>
          <w:szCs w:val="32"/>
        </w:rPr>
        <w:t>-&gt;</w:t>
      </w:r>
      <w:r w:rsidR="00F20219">
        <w:rPr>
          <w:rFonts w:ascii="Times New Roman" w:hAnsi="Times New Roman" w:cs="Times New Roman"/>
          <w:sz w:val="32"/>
          <w:szCs w:val="32"/>
        </w:rPr>
        <w:t xml:space="preserve">click </w:t>
      </w:r>
      <w:r w:rsidR="007D54EB">
        <w:rPr>
          <w:rFonts w:ascii="Times New Roman" w:hAnsi="Times New Roman" w:cs="Times New Roman"/>
          <w:sz w:val="32"/>
          <w:szCs w:val="32"/>
        </w:rPr>
        <w:t>application</w:t>
      </w:r>
      <w:r w:rsidR="00F20219">
        <w:rPr>
          <w:rFonts w:ascii="Times New Roman" w:hAnsi="Times New Roman" w:cs="Times New Roman"/>
          <w:sz w:val="32"/>
          <w:szCs w:val="32"/>
        </w:rPr>
        <w:t>s</w:t>
      </w:r>
      <w:r w:rsidR="007D54EB">
        <w:rPr>
          <w:rFonts w:ascii="Times New Roman" w:hAnsi="Times New Roman" w:cs="Times New Roman"/>
          <w:sz w:val="32"/>
          <w:szCs w:val="32"/>
        </w:rPr>
        <w:t xml:space="preserve"> on that right click and create urls.py file.</w:t>
      </w:r>
    </w:p>
    <w:p w:rsidR="007D54EB" w:rsidRDefault="007D54EB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Define </w:t>
      </w:r>
      <w:proofErr w:type="spellStart"/>
      <w:r>
        <w:rPr>
          <w:rFonts w:ascii="Times New Roman" w:hAnsi="Times New Roman" w:cs="Times New Roman"/>
          <w:sz w:val="32"/>
          <w:szCs w:val="32"/>
        </w:rPr>
        <w:t>urls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patterns at application level</w:t>
      </w:r>
    </w:p>
    <w:p w:rsidR="007D54EB" w:rsidRDefault="007D54EB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Go to project level urls.py file and define include function.</w:t>
      </w:r>
    </w:p>
    <w:p w:rsidR="007D54EB" w:rsidRDefault="00DD506F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Run the Server</w:t>
      </w:r>
    </w:p>
    <w:p w:rsidR="00DD506F" w:rsidRDefault="00DD506F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Send the request </w:t>
      </w:r>
      <w:hyperlink r:id="rId6" w:history="1">
        <w:r w:rsidR="00DD6DBC" w:rsidRPr="00513EA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http://127.0.0.1:8000/ad/newadm/</w:t>
        </w:r>
      </w:hyperlink>
    </w:p>
    <w:p w:rsidR="00DD6DBC" w:rsidRDefault="00DD6DBC" w:rsidP="00BB1AE4">
      <w:pPr>
        <w:rPr>
          <w:rFonts w:ascii="Times New Roman" w:hAnsi="Times New Roman" w:cs="Times New Roman"/>
          <w:sz w:val="32"/>
          <w:szCs w:val="32"/>
        </w:rPr>
      </w:pPr>
    </w:p>
    <w:p w:rsidR="00DD6DBC" w:rsidRPr="00415C03" w:rsidRDefault="00DD6DBC" w:rsidP="00BB1AE4">
      <w:pPr>
        <w:rPr>
          <w:rFonts w:ascii="Times New Roman" w:hAnsi="Times New Roman" w:cs="Times New Roman"/>
          <w:b/>
          <w:sz w:val="32"/>
          <w:szCs w:val="32"/>
        </w:rPr>
      </w:pPr>
      <w:r w:rsidRPr="00415C03">
        <w:rPr>
          <w:rFonts w:ascii="Times New Roman" w:hAnsi="Times New Roman" w:cs="Times New Roman"/>
          <w:b/>
          <w:sz w:val="32"/>
          <w:szCs w:val="32"/>
        </w:rPr>
        <w:t>Advantage:</w:t>
      </w:r>
    </w:p>
    <w:p w:rsidR="00DD6DBC" w:rsidRDefault="00DD6DBC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main advantage of defining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patterns at application level instead of project level</w:t>
      </w:r>
    </w:p>
    <w:p w:rsidR="00DD6DBC" w:rsidRDefault="00DD6DBC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415C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</w:t>
      </w:r>
      <w:r w:rsidR="00B47575">
        <w:rPr>
          <w:rFonts w:ascii="Times New Roman" w:hAnsi="Times New Roman" w:cs="Times New Roman"/>
          <w:sz w:val="32"/>
          <w:szCs w:val="32"/>
        </w:rPr>
        <w:t xml:space="preserve"> promotes reusability of </w:t>
      </w:r>
      <w:proofErr w:type="spellStart"/>
      <w:r w:rsidR="00B47575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="00B47575">
        <w:rPr>
          <w:rFonts w:ascii="Times New Roman" w:hAnsi="Times New Roman" w:cs="Times New Roman"/>
          <w:sz w:val="32"/>
          <w:szCs w:val="32"/>
        </w:rPr>
        <w:t xml:space="preserve"> applications across multiple projects.</w:t>
      </w:r>
    </w:p>
    <w:p w:rsidR="00B47575" w:rsidRDefault="00B47575" w:rsidP="00BB1A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415C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Project level urls.py file will be clean and more readable.</w:t>
      </w:r>
    </w:p>
    <w:p w:rsidR="00301453" w:rsidRPr="007F5138" w:rsidRDefault="00301453" w:rsidP="006B2E0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301453" w:rsidRPr="007F5138" w:rsidSect="001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74356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4C0F"/>
    <w:rsid w:val="000725FE"/>
    <w:rsid w:val="000C5C0F"/>
    <w:rsid w:val="000F03EF"/>
    <w:rsid w:val="000F10E5"/>
    <w:rsid w:val="00151232"/>
    <w:rsid w:val="00301453"/>
    <w:rsid w:val="003334B3"/>
    <w:rsid w:val="00342D71"/>
    <w:rsid w:val="00392CFE"/>
    <w:rsid w:val="003E09E4"/>
    <w:rsid w:val="00415C03"/>
    <w:rsid w:val="004655DF"/>
    <w:rsid w:val="00482A80"/>
    <w:rsid w:val="004A1082"/>
    <w:rsid w:val="004A4C0F"/>
    <w:rsid w:val="004B3D3D"/>
    <w:rsid w:val="004E7DD0"/>
    <w:rsid w:val="005059CD"/>
    <w:rsid w:val="00520BA2"/>
    <w:rsid w:val="00564B31"/>
    <w:rsid w:val="005F497D"/>
    <w:rsid w:val="006B2E0D"/>
    <w:rsid w:val="006F1ADA"/>
    <w:rsid w:val="007D54EB"/>
    <w:rsid w:val="007F5138"/>
    <w:rsid w:val="00812DC6"/>
    <w:rsid w:val="008369AB"/>
    <w:rsid w:val="00896B3B"/>
    <w:rsid w:val="008D3184"/>
    <w:rsid w:val="009A4DBA"/>
    <w:rsid w:val="00A10439"/>
    <w:rsid w:val="00A825EC"/>
    <w:rsid w:val="00B14025"/>
    <w:rsid w:val="00B235E3"/>
    <w:rsid w:val="00B27B99"/>
    <w:rsid w:val="00B47575"/>
    <w:rsid w:val="00B82788"/>
    <w:rsid w:val="00BB1AE4"/>
    <w:rsid w:val="00BC1DB1"/>
    <w:rsid w:val="00CF75B7"/>
    <w:rsid w:val="00D153BE"/>
    <w:rsid w:val="00D32623"/>
    <w:rsid w:val="00DD506F"/>
    <w:rsid w:val="00DD5233"/>
    <w:rsid w:val="00DD6DBC"/>
    <w:rsid w:val="00E375A2"/>
    <w:rsid w:val="00EA1ACE"/>
    <w:rsid w:val="00EC4F91"/>
    <w:rsid w:val="00ED2376"/>
    <w:rsid w:val="00F15677"/>
    <w:rsid w:val="00F2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/newadm/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user1</cp:lastModifiedBy>
  <cp:revision>35</cp:revision>
  <dcterms:created xsi:type="dcterms:W3CDTF">2020-12-25T13:00:00Z</dcterms:created>
  <dcterms:modified xsi:type="dcterms:W3CDTF">2021-10-13T06:33:00Z</dcterms:modified>
</cp:coreProperties>
</file>