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434343"/>
        </w:rPr>
      </w:pPr>
      <w:bookmarkStart w:colFirst="0" w:colLast="0" w:name="_gjdgxs" w:id="0"/>
      <w:bookmarkEnd w:id="0"/>
      <w:r w:rsidDel="00000000" w:rsidR="00000000" w:rsidRPr="00000000">
        <w:rPr>
          <w:color w:val="434343"/>
          <w:rtl w:val="0"/>
        </w:rPr>
        <w:t xml:space="preserve">Урок 3. YARN &amp; MapReduce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to8fksak2rvu" w:id="1"/>
      <w:bookmarkEnd w:id="1"/>
      <w:r w:rsidDel="00000000" w:rsidR="00000000" w:rsidRPr="00000000">
        <w:rPr>
          <w:color w:val="434343"/>
          <w:rtl w:val="0"/>
        </w:rPr>
        <w:t xml:space="preserve">На уроке рассматриваем основные принципы организации распределенных вычислений в Hadoop. Что такое YARN и для чего он применяется, а также архитектуру MapReduce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434343"/>
        </w:rPr>
      </w:pPr>
      <w:bookmarkStart w:colFirst="0" w:colLast="0" w:name="_t8npudpse1ay" w:id="3"/>
      <w:bookmarkEnd w:id="3"/>
      <w:r w:rsidDel="00000000" w:rsidR="00000000" w:rsidRPr="00000000">
        <w:rPr>
          <w:color w:val="434343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8npudpse1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9cvvwjmd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Yarn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bjfg6s2mhpd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Архитектура YARN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d08x1wo329yv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Управление кластером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3dt6omj0kjfb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MapReduce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riunp2jh5ofy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Практическая часть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4i7ojhp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1ci93xb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rPr>
          <w:color w:val="434343"/>
          <w:sz w:val="36"/>
          <w:szCs w:val="36"/>
        </w:rPr>
      </w:pPr>
      <w:bookmarkStart w:colFirst="0" w:colLast="0" w:name="_fqd3fvdgom6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09cvvwjmdq8" w:id="5"/>
      <w:bookmarkEnd w:id="5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0">
      <w:pPr>
        <w:pStyle w:val="Heading2"/>
        <w:rPr>
          <w:color w:val="434343"/>
        </w:rPr>
      </w:pPr>
      <w:bookmarkStart w:colFirst="0" w:colLast="0" w:name="_1t3h5sf" w:id="6"/>
      <w:bookmarkEnd w:id="6"/>
      <w:r w:rsidDel="00000000" w:rsidR="00000000" w:rsidRPr="00000000">
        <w:rPr>
          <w:color w:val="434343"/>
          <w:rtl w:val="0"/>
        </w:rPr>
        <w:t xml:space="preserve">Yarn </w:t>
      </w:r>
    </w:p>
    <w:p w:rsidR="00000000" w:rsidDel="00000000" w:rsidP="00000000" w:rsidRDefault="00000000" w:rsidRPr="00000000" w14:paraId="00000011">
      <w:pPr>
        <w:rPr>
          <w:color w:val="252525"/>
          <w:highlight w:val="white"/>
        </w:rPr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Apache Hadoop YARN</w:t>
      </w:r>
      <w:r w:rsidDel="00000000" w:rsidR="00000000" w:rsidRPr="00000000">
        <w:rPr>
          <w:color w:val="252525"/>
          <w:highlight w:val="white"/>
          <w:rtl w:val="0"/>
        </w:rPr>
        <w:t xml:space="preserve"> - это система для планирования заданий и управления кластером. До получения официального названия YARN неофициально назывался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MapReduce 2</w:t>
      </w:r>
      <w:r w:rsidDel="00000000" w:rsidR="00000000" w:rsidRPr="00000000">
        <w:rPr>
          <w:color w:val="252525"/>
          <w:highlight w:val="white"/>
          <w:rtl w:val="0"/>
        </w:rPr>
        <w:t xml:space="preserve"> или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NextGen MapReduce</w:t>
      </w:r>
      <w:r w:rsidDel="00000000" w:rsidR="00000000" w:rsidRPr="00000000">
        <w:rPr>
          <w:color w:val="2525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252525"/>
          <w:highlight w:val="white"/>
          <w:rtl w:val="0"/>
        </w:rPr>
        <w:t xml:space="preserve">Будучи одним из основных компонентов Apache Hadoop, YARN отвечает за распределение системных ресурсов различным приложениям, работающим в кластере Hadoop, и за и планирование задач, выполняемых на разных узлах кластера.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jfg6s2mhpd" w:id="7"/>
      <w:bookmarkEnd w:id="7"/>
      <w:r w:rsidDel="00000000" w:rsidR="00000000" w:rsidRPr="00000000">
        <w:rPr>
          <w:rtl w:val="0"/>
        </w:rPr>
        <w:t xml:space="preserve">Архитектура YARN </w:t>
      </w:r>
    </w:p>
    <w:p w:rsidR="00000000" w:rsidDel="00000000" w:rsidP="00000000" w:rsidRDefault="00000000" w:rsidRPr="00000000" w14:paraId="00000014">
      <w:pPr>
        <w:shd w:fill="ffffff" w:val="clear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ResourceManager (RM)</w:t>
      </w:r>
      <w:r w:rsidDel="00000000" w:rsidR="00000000" w:rsidRPr="00000000">
        <w:rPr>
          <w:color w:val="252525"/>
          <w:rtl w:val="0"/>
        </w:rPr>
        <w:t xml:space="preserve"> - менеджер ресурсов, задачей которого является распределение ресурсов, необходимых для работы приложений, и наблюдение за вычислительными узлами, на которых эти приложения выполняются.</w:t>
      </w:r>
    </w:p>
    <w:p w:rsidR="00000000" w:rsidDel="00000000" w:rsidP="00000000" w:rsidRDefault="00000000" w:rsidRPr="00000000" w14:paraId="00000015">
      <w:pPr>
        <w:shd w:fill="ffffff" w:val="clear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ApplicationMaster (AM)</w:t>
      </w:r>
      <w:r w:rsidDel="00000000" w:rsidR="00000000" w:rsidRPr="00000000">
        <w:rPr>
          <w:color w:val="252525"/>
          <w:rtl w:val="0"/>
        </w:rPr>
        <w:t xml:space="preserve"> – компонент, ответственный за планирование жизненного цикла, координацию и отслеживание статуса выполнения распределенного приложения. Каждое приложение имеет свой экземпляр ApplicationMaster. </w:t>
      </w:r>
    </w:p>
    <w:p w:rsidR="00000000" w:rsidDel="00000000" w:rsidP="00000000" w:rsidRDefault="00000000" w:rsidRPr="00000000" w14:paraId="00000016">
      <w:pPr>
        <w:shd w:fill="ffffff" w:val="clear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NodeManager (NM)</w:t>
      </w:r>
      <w:r w:rsidDel="00000000" w:rsidR="00000000" w:rsidRPr="00000000">
        <w:rPr>
          <w:color w:val="252525"/>
          <w:rtl w:val="0"/>
        </w:rPr>
        <w:t xml:space="preserve"> – агент, запущенный на вычислительном узле и отвечающий за отслеживание используемых вычислительных ресурсов (ЦП, RAM и т.д.), за управление логами и за отправку отчетов по используемым ресурсам планировщику менеджера ресурсов ResourceManager/Scheduler. NodeManager управляет абстрактными контейнерами, которые представляют собой ресурсы на узле, доступные для конкретного приложения.</w:t>
      </w:r>
    </w:p>
    <w:p w:rsidR="00000000" w:rsidDel="00000000" w:rsidP="00000000" w:rsidRDefault="00000000" w:rsidRPr="00000000" w14:paraId="00000017">
      <w:pPr>
        <w:shd w:fill="ffffff" w:val="clear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Контейнер (Container)</w:t>
      </w:r>
      <w:r w:rsidDel="00000000" w:rsidR="00000000" w:rsidRPr="00000000">
        <w:rPr>
          <w:color w:val="252525"/>
          <w:rtl w:val="0"/>
        </w:rPr>
        <w:t xml:space="preserve"> - набор физических ресурсов, таких как ЦП, RAM, диски и др. в одной ноде.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08x1wo329yv" w:id="8"/>
      <w:bookmarkEnd w:id="8"/>
      <w:r w:rsidDel="00000000" w:rsidR="00000000" w:rsidRPr="00000000">
        <w:rPr>
          <w:rtl w:val="0"/>
        </w:rPr>
        <w:t xml:space="preserve">Управление кластером</w:t>
      </w:r>
    </w:p>
    <w:p w:rsidR="00000000" w:rsidDel="00000000" w:rsidP="00000000" w:rsidRDefault="00000000" w:rsidRPr="00000000" w14:paraId="0000001A">
      <w:pPr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Кластер YARN вступает в работу с приходом запроса от клиента. ResourceManager выделяет необходимые ресурсы для контейнера и запускает ApplicationMaster для обслуживания указанного приложения. ApplicationMaster выделяет контейнеры для приложения в каждом узле и контролирует их работу до завершения работы приложения.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252525"/>
          <w:rtl w:val="0"/>
        </w:rPr>
        <w:t xml:space="preserve">Планировщик FIFO</w:t>
      </w:r>
      <w:r w:rsidDel="00000000" w:rsidR="00000000" w:rsidRPr="00000000">
        <w:rPr>
          <w:rtl w:val="0"/>
        </w:rPr>
        <w:t xml:space="preserve"> - простой планировщик, который распределяет все ресурсы по задачам в порядке поступления на выполнение.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252525"/>
          <w:rtl w:val="0"/>
        </w:rPr>
        <w:t xml:space="preserve">Fair-планировщик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обеспечивает все работающие приложения примерно равными ресурсами. Если используются очереди – то учитывается вес очереди для приоритета по ресурсам.</w:t>
      </w:r>
    </w:p>
    <w:p w:rsidR="00000000" w:rsidDel="00000000" w:rsidP="00000000" w:rsidRDefault="00000000" w:rsidRPr="00000000" w14:paraId="0000001D">
      <w:pPr>
        <w:spacing w:after="0" w:before="120" w:lineRule="auto"/>
        <w:rPr/>
      </w:pPr>
      <w:r w:rsidDel="00000000" w:rsidR="00000000" w:rsidRPr="00000000">
        <w:rPr>
          <w:b w:val="1"/>
          <w:color w:val="252525"/>
          <w:rtl w:val="0"/>
        </w:rPr>
        <w:t xml:space="preserve">Capacity-планировщик</w:t>
      </w:r>
      <w:r w:rsidDel="00000000" w:rsidR="00000000" w:rsidRPr="00000000">
        <w:rPr>
          <w:rtl w:val="0"/>
        </w:rPr>
        <w:t xml:space="preserve"> - д</w:t>
      </w:r>
      <w:r w:rsidDel="00000000" w:rsidR="00000000" w:rsidRPr="00000000">
        <w:rPr>
          <w:rtl w:val="0"/>
        </w:rPr>
        <w:t xml:space="preserve">ля каждой очереди конфигурируется минимальная и максимальная квота по ресурсам. Пользователям кластера выдаются права на очереди, в которых они могут запускать задачи на кластере.</w:t>
      </w:r>
    </w:p>
    <w:p w:rsidR="00000000" w:rsidDel="00000000" w:rsidP="00000000" w:rsidRDefault="00000000" w:rsidRPr="00000000" w14:paraId="0000001E">
      <w:pPr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dt6omj0kjfb" w:id="9"/>
      <w:bookmarkEnd w:id="9"/>
      <w:r w:rsidDel="00000000" w:rsidR="00000000" w:rsidRPr="00000000">
        <w:rPr>
          <w:rtl w:val="0"/>
        </w:rPr>
        <w:t xml:space="preserve">MapReduce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MapReduce — это </w:t>
      </w:r>
      <w:hyperlink r:id="rId6">
        <w:r w:rsidDel="00000000" w:rsidR="00000000" w:rsidRPr="00000000">
          <w:rPr>
            <w:rtl w:val="0"/>
          </w:rPr>
          <w:t xml:space="preserve">фреймворк</w:t>
        </w:r>
      </w:hyperlink>
      <w:r w:rsidDel="00000000" w:rsidR="00000000" w:rsidRPr="00000000">
        <w:rPr>
          <w:rtl w:val="0"/>
        </w:rPr>
        <w:t xml:space="preserve"> для вычисления некоторых наборов распределенных задач на кластере.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Вычисления состоят из фаз Map, Sort, Shuffle, Merge, Reduce. Для упрощения рассматриваем две фазы Map и Reduce.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 фазе Map происходит предварительная обработка и разметка данных.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фазе Reduce происходит “свертка”, то есть финальная обработка полученных и сохранение результатов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Слабые места такого подхода заключается в том, что все промежуточные результаты сохраняются на диск и передаются через сеть, что замедляется процесс по сравнению с операциями в памяти.</w:t>
      </w:r>
    </w:p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riunp2jh5ofy" w:id="10"/>
      <w:bookmarkEnd w:id="10"/>
      <w:r w:rsidDel="00000000" w:rsidR="00000000" w:rsidRPr="00000000">
        <w:rPr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запуска задачи MapReduce нужно выполнить команду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yarn jar /usr/hdp/current/hadoop-mapreduce-client/hadoop-mapreduce-examples.jar pi 32 10000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Также можно изучить различные демо-задачи, которые поставляются в пакете hadoop-mapreduce-examples.jar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отслеживания задания в yarn нужно зайти на страницу по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http://185.241.193.174:8088/</w:t>
        </w:r>
      </w:hyperlink>
      <w:r w:rsidDel="00000000" w:rsidR="00000000" w:rsidRPr="00000000">
        <w:rPr>
          <w:rtl w:val="0"/>
        </w:rPr>
        <w:t xml:space="preserve">. Нужно найти задачу под своим пользователем и проверить статус выполнения.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Работа задачи MapReduce  на популярном примере подсчета повторения слов в файле. Для выполнение, нужно подготовить входные данные. Загрузить любой файл с помощью команды scp с локального компьютера или скачать с помощью команды wget. Далее нужно создать отдельную папку в hdfs, используя команду mkdir: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hdfs dfs -mkdir input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Затем загрузить фаил в hdfs-папку с помощью -put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hdfs dfs -put test.txt input/.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локальной папке сервера, на котором будет запускаться MapReduce нужно создать два файла mapper.py и reducer.py. Ниже приведен код этих файлов: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Mapper.py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# удаляем лишние пробелы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line = line.strip()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# делим строки на слова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words = line.split()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# добавляем значение для счетчика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# выводим в output пару ключ и значение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print '%s\t%s' % (word, 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Reducer.py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current_word = None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current_count = 0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word = None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 читаем строки из STDIN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# удаляем пробелы в конце и начале строки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line = line.strip()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# разделяем пары ключ и значение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word, count = line.split('\t', 1)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# преобразуем значение в число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count = int(count)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# игнорируем ошибки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# на Reduce приходят данные после фазы Sort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# поэтому этот код будет работать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if current_word == word: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current_count += count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if current_word: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# пишем результат в STDOUT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 '%s\t%s' % (current_word, current_count)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current_count = count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current_word = word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# не забываем про последнее слово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if current_word == word: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print '%s\t%s' % (current_word, current_count)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Код в mapper.py и reducer.py написан для выполнения с python3. Нужно помнить об этом и если в системе стоит отличная версия python, то точно указывать с каким интерпретатором запускать. Локальное тестирования вычисления производится следующей командой: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cat test.txt | python mapper.py | sort | python reducer.py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Для запуска распределенного вычисления нужно воспользоваться следующей командой: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yarn jar /usr/hdp/current/hadoop-mapreduce-client/hadoop-streaming.jar -input test -output result -mapper "python mapper.py" -reducer "python reducer.py" -file mapper.py  -file reducer.py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Обзор результата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hdfs dfs -cat result/*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Для повторного запуска нужно не забыть удалить старый результат командой: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hdfs dfs -rm -r result</w:t>
      </w:r>
    </w:p>
    <w:p w:rsidR="00000000" w:rsidDel="00000000" w:rsidP="00000000" w:rsidRDefault="00000000" w:rsidRPr="00000000" w14:paraId="00000069">
      <w:pPr>
        <w:pStyle w:val="Heading1"/>
        <w:rPr>
          <w:color w:val="434343"/>
          <w:sz w:val="36"/>
          <w:szCs w:val="36"/>
        </w:rPr>
      </w:pPr>
      <w:bookmarkStart w:colFirst="0" w:colLast="0" w:name="_4i7ojhp" w:id="11"/>
      <w:bookmarkEnd w:id="11"/>
      <w:r w:rsidDel="00000000" w:rsidR="00000000" w:rsidRPr="00000000">
        <w:rPr>
          <w:color w:val="434343"/>
          <w:sz w:val="36"/>
          <w:szCs w:val="36"/>
          <w:rtl w:val="0"/>
        </w:rPr>
        <w:t xml:space="preserve">Домашнее задание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Запустить задачу из примеров, например, вычисление pi методом Монте-Карло</w:t>
      </w:r>
    </w:p>
    <w:p w:rsidR="00000000" w:rsidDel="00000000" w:rsidP="00000000" w:rsidRDefault="00000000" w:rsidRPr="00000000" w14:paraId="0000006B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yarn jar /usr/hdp/current/hadoop-mapreduce-client/hadoop-mapreduce-examples.jar pi 32 10000</w:t>
      </w:r>
    </w:p>
    <w:p w:rsidR="00000000" w:rsidDel="00000000" w:rsidP="00000000" w:rsidRDefault="00000000" w:rsidRPr="00000000" w14:paraId="0000006C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зайти на ResourceManager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http://manager.novalocal:8088</w:t>
        </w:r>
      </w:hyperlink>
      <w:r w:rsidDel="00000000" w:rsidR="00000000" w:rsidRPr="00000000">
        <w:rPr>
          <w:color w:val="434343"/>
          <w:rtl w:val="0"/>
        </w:rPr>
        <w:t xml:space="preserve"> и найти свою задачу.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Запустить WordCount и доработать скрипт из примера, чтобы удалялись знаки препинания и слова считались в нижнем регистре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*реализовать алгоритм join на MapReduce</w:t>
      </w:r>
    </w:p>
    <w:p w:rsidR="00000000" w:rsidDel="00000000" w:rsidP="00000000" w:rsidRDefault="00000000" w:rsidRPr="00000000" w14:paraId="0000006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Задачи со * предназначены для продвинутых учеников, которым мало сделать обычное ДЗ.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color w:val="434343"/>
          <w:sz w:val="36"/>
          <w:szCs w:val="36"/>
        </w:rPr>
      </w:pPr>
      <w:bookmarkStart w:colFirst="0" w:colLast="0" w:name="_1ci93xb" w:id="12"/>
      <w:bookmarkEnd w:id="12"/>
      <w:r w:rsidDel="00000000" w:rsidR="00000000" w:rsidRPr="00000000">
        <w:rPr>
          <w:color w:val="434343"/>
          <w:sz w:val="36"/>
          <w:szCs w:val="36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https://www.ibm.com/developerworks/ru/library/bd-yarn-intro/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https://ru.bmstu.wiki/YARN_(Yet_Another_Resource_Negotiator)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pStyle w:val="Subtitle"/>
      <w:rPr>
        <w:rFonts w:ascii="Times New Roman" w:cs="Times New Roman" w:eastAsia="Times New Roman" w:hAnsi="Times New Roman"/>
        <w:color w:val="000000"/>
        <w:sz w:val="24"/>
        <w:szCs w:val="24"/>
      </w:rPr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BigData. Введение в экосистему Hadoop.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Style w:val="Subtitle"/>
      <w:rPr/>
    </w:pPr>
    <w:bookmarkStart w:colFirst="0" w:colLast="0" w:name="_5d1axknszab2" w:id="15"/>
    <w:bookmarkEnd w:id="1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ru.bmstu.wiki/YARN_(Yet_Another_Resource_Negotiator)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developerworks/ru/library/bd-yarn-intro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4%D1%80%D0%B5%D0%B9%D0%BC%D0%B2%D0%BE%D1%80%D0%BA" TargetMode="External"/><Relationship Id="rId7" Type="http://schemas.openxmlformats.org/officeDocument/2006/relationships/hyperlink" Target="http://185.241.193.174:8088/cluster" TargetMode="External"/><Relationship Id="rId8" Type="http://schemas.openxmlformats.org/officeDocument/2006/relationships/hyperlink" Target="http://manager.novalocal:80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