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11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SWTID1741155012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Cryptoverse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Layout w:type="fixed"/>
        <w:tblLook w:val="0400"/>
      </w:tblPr>
      <w:tblGrid>
        <w:gridCol w:w="2405"/>
        <w:gridCol w:w="2835"/>
        <w:gridCol w:w="3827"/>
        <w:tblGridChange w:id="0">
          <w:tblGrid>
            <w:gridCol w:w="2405"/>
            <w:gridCol w:w="2835"/>
            <w:gridCol w:w="3827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ID: </w:t>
            </w:r>
            <w:r w:rsidDel="00000000" w:rsidR="00000000" w:rsidRPr="00000000">
              <w:rPr>
                <w:rFonts w:ascii="Verdana" w:cs="Verdana" w:eastAsia="Verdana" w:hAnsi="Verdana"/>
                <w:color w:val="ffffff"/>
                <w:sz w:val="20"/>
                <w:szCs w:val="20"/>
                <w:highlight w:val="white"/>
                <w:rtl w:val="0"/>
              </w:rPr>
              <w:t xml:space="preserve">SWTID1741155012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ID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ANBARASAN 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kabilanvr26@gmail.com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AJITH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sathivel87060@gmail.com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BALAKRISHNAN 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balakey4352sp@gmail.com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ELANGO 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elango30261615@gmail.com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Member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FAJRUL AMEEN 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color w:val="0563c1"/>
                <w:u w:val="single"/>
              </w:rPr>
            </w:pPr>
            <w:r w:rsidDel="00000000" w:rsidR="00000000" w:rsidRPr="00000000">
              <w:rPr>
                <w:color w:val="0563c1"/>
                <w:u w:val="single"/>
                <w:rtl w:val="0"/>
              </w:rPr>
              <w:t xml:space="preserve">ameenadnan587@gmail.com</w:t>
            </w:r>
          </w:p>
        </w:tc>
      </w:tr>
    </w:tbl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3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Bh7YLaa5ZI1ROa1E0xwNeJWurA==">CgMxLjA4AHIhMWUwQXRZcm1VT1Q0eUhfVnk1eU9wUC00Ti1PZGt4djNU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