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4E1D4" w14:textId="7F7876DB" w:rsidR="005F364E" w:rsidRPr="005F364E" w:rsidRDefault="005F364E" w:rsidP="005F364E">
      <w:pPr>
        <w:jc w:val="center"/>
        <w:rPr>
          <w:b/>
          <w:bCs/>
        </w:rPr>
      </w:pPr>
      <w:r w:rsidRPr="005F364E">
        <w:rPr>
          <w:b/>
          <w:bCs/>
        </w:rPr>
        <w:t>Bullet list:</w:t>
      </w:r>
    </w:p>
    <w:p w14:paraId="454B7E2F" w14:textId="3ADDCD2C" w:rsidR="00763CA3" w:rsidRDefault="00763CA3">
      <w:r>
        <w:t>1)</w:t>
      </w:r>
    </w:p>
    <w:p w14:paraId="789D0535" w14:textId="77777777" w:rsidR="005F364E" w:rsidRDefault="005F364E"/>
    <w:p w14:paraId="0CB8973C" w14:textId="77777777" w:rsidR="00763CA3" w:rsidRDefault="00763CA3"/>
    <w:p w14:paraId="1A51441D" w14:textId="7C34B2B4" w:rsidR="00CB000E" w:rsidRDefault="00FF42D3">
      <w:r w:rsidRPr="00FF42D3">
        <w:drawing>
          <wp:inline distT="0" distB="0" distL="0" distR="0" wp14:anchorId="295F4F6D" wp14:editId="127F49BF">
            <wp:extent cx="5731510" cy="4586605"/>
            <wp:effectExtent l="0" t="0" r="2540" b="4445"/>
            <wp:docPr id="1609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5FAF" w14:textId="77777777" w:rsidR="00413D0B" w:rsidRDefault="00413D0B"/>
    <w:p w14:paraId="64788618" w14:textId="77777777" w:rsidR="00413D0B" w:rsidRDefault="00413D0B"/>
    <w:p w14:paraId="64922FDF" w14:textId="77777777" w:rsidR="00413D0B" w:rsidRDefault="00413D0B"/>
    <w:p w14:paraId="5333F6D1" w14:textId="18FA236B" w:rsidR="00413D0B" w:rsidRDefault="00413D0B">
      <w:r w:rsidRPr="00413D0B">
        <w:drawing>
          <wp:inline distT="0" distB="0" distL="0" distR="0" wp14:anchorId="4F2D7A64" wp14:editId="6C875E0B">
            <wp:extent cx="5731510" cy="767080"/>
            <wp:effectExtent l="0" t="0" r="2540" b="0"/>
            <wp:docPr id="105470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05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BC72" w14:textId="77777777" w:rsidR="00413D0B" w:rsidRDefault="00413D0B"/>
    <w:p w14:paraId="7025A3E7" w14:textId="77777777" w:rsidR="00413D0B" w:rsidRDefault="00413D0B" w:rsidP="00413D0B">
      <w:r>
        <w:t>&lt;p&gt;In short, this chapter includes a discussion on the following main topics:&lt;/p&gt;</w:t>
      </w:r>
    </w:p>
    <w:p w14:paraId="6F0DD86A" w14:textId="77777777" w:rsidR="00413D0B" w:rsidRDefault="00413D0B" w:rsidP="00413D0B">
      <w:r>
        <w:t xml:space="preserve">&lt;p&gt;&lt;list style="bulleted" </w:t>
      </w:r>
      <w:proofErr w:type="spellStart"/>
      <w:r>
        <w:t>xml:id</w:t>
      </w:r>
      <w:proofErr w:type="spellEnd"/>
      <w:r>
        <w:t>="c01-list-0001"&gt;</w:t>
      </w:r>
    </w:p>
    <w:p w14:paraId="01345253" w14:textId="77777777" w:rsidR="00413D0B" w:rsidRDefault="00413D0B" w:rsidP="00413D0B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="c01-li-0001"&gt;The history of reporting&lt;/</w:t>
      </w:r>
      <w:proofErr w:type="spellStart"/>
      <w:r>
        <w:t>listItem</w:t>
      </w:r>
      <w:proofErr w:type="spellEnd"/>
      <w:r>
        <w:t>&gt;</w:t>
      </w:r>
    </w:p>
    <w:p w14:paraId="4F46D859" w14:textId="77777777" w:rsidR="00413D0B" w:rsidRDefault="00413D0B" w:rsidP="00413D0B">
      <w:r>
        <w:lastRenderedPageBreak/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="c01-li-0002"&gt;&lt;</w:t>
      </w:r>
      <w:proofErr w:type="spellStart"/>
      <w:r>
        <w:t>i</w:t>
      </w:r>
      <w:proofErr w:type="spellEnd"/>
      <w:r>
        <w:t>&gt;Business Intelligence (BI)&lt;/</w:t>
      </w:r>
      <w:proofErr w:type="spellStart"/>
      <w:r>
        <w:t>i</w:t>
      </w:r>
      <w:proofErr w:type="spellEnd"/>
      <w:r>
        <w:t>&gt;and decision support in current and past reporting solutions&lt;/</w:t>
      </w:r>
      <w:proofErr w:type="spellStart"/>
      <w:r>
        <w:t>listItem</w:t>
      </w:r>
      <w:proofErr w:type="spellEnd"/>
      <w:r>
        <w:t>&gt;</w:t>
      </w:r>
    </w:p>
    <w:p w14:paraId="6BE6AFE3" w14:textId="77777777" w:rsidR="00413D0B" w:rsidRDefault="00413D0B" w:rsidP="00413D0B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="c01-li-0003"&gt;Reporting solutions and application types used to deliver reports&lt;/</w:t>
      </w:r>
      <w:proofErr w:type="spellStart"/>
      <w:r>
        <w:t>listItem</w:t>
      </w:r>
      <w:proofErr w:type="spellEnd"/>
      <w:r>
        <w:t>&gt;</w:t>
      </w:r>
    </w:p>
    <w:p w14:paraId="0BF68FCE" w14:textId="77777777" w:rsidR="00413D0B" w:rsidRDefault="00413D0B" w:rsidP="00413D0B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="c01-li-0004"&gt;Installing Reporting Services, setup options, resources, and tools&lt;/</w:t>
      </w:r>
      <w:proofErr w:type="spellStart"/>
      <w:r>
        <w:t>listItem</w:t>
      </w:r>
      <w:proofErr w:type="spellEnd"/>
      <w:r>
        <w:t>&gt;</w:t>
      </w:r>
    </w:p>
    <w:p w14:paraId="0CF77A87" w14:textId="77777777" w:rsidR="00413D0B" w:rsidRDefault="00413D0B" w:rsidP="00413D0B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="c01-li-0005"&gt;&lt;</w:t>
      </w:r>
      <w:proofErr w:type="spellStart"/>
      <w:r>
        <w:t>i</w:t>
      </w:r>
      <w:proofErr w:type="spellEnd"/>
      <w:r>
        <w:t>&gt;Report Definition Language (RDL)&lt;/</w:t>
      </w:r>
      <w:proofErr w:type="spellStart"/>
      <w:r>
        <w:t>i</w:t>
      </w:r>
      <w:proofErr w:type="spellEnd"/>
      <w:r>
        <w:t>&gt;</w:t>
      </w:r>
    </w:p>
    <w:p w14:paraId="0D24325C" w14:textId="77777777" w:rsidR="00413D0B" w:rsidRDefault="00413D0B" w:rsidP="00413D0B">
      <w:r>
        <w:t>&lt;/</w:t>
      </w:r>
      <w:proofErr w:type="spellStart"/>
      <w:r>
        <w:t>listItem</w:t>
      </w:r>
      <w:proofErr w:type="spellEnd"/>
      <w:r>
        <w:t>&gt;</w:t>
      </w:r>
    </w:p>
    <w:p w14:paraId="1C468D4A" w14:textId="40ACB86E" w:rsidR="00413D0B" w:rsidRDefault="00413D0B" w:rsidP="00413D0B">
      <w:r>
        <w:t>&lt;/list&gt;&lt;/p&gt;</w:t>
      </w:r>
    </w:p>
    <w:p w14:paraId="1CCC75EC" w14:textId="77777777" w:rsidR="00FF42D3" w:rsidRDefault="00FF42D3"/>
    <w:p w14:paraId="79C2FEB9" w14:textId="0CD1D651" w:rsidR="00FF42D3" w:rsidRDefault="00763CA3">
      <w:r>
        <w:t>2)</w:t>
      </w:r>
    </w:p>
    <w:p w14:paraId="492B2E6B" w14:textId="77777777" w:rsidR="00763CA3" w:rsidRDefault="00763CA3"/>
    <w:p w14:paraId="62492439" w14:textId="6D687A9B" w:rsidR="00763CA3" w:rsidRDefault="00763CA3">
      <w:r w:rsidRPr="00763CA3">
        <w:drawing>
          <wp:inline distT="0" distB="0" distL="0" distR="0" wp14:anchorId="5C347F2C" wp14:editId="0D1A4B2C">
            <wp:extent cx="5731510" cy="4957445"/>
            <wp:effectExtent l="0" t="0" r="2540" b="0"/>
            <wp:docPr id="197894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48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F6D8" w14:textId="77777777" w:rsidR="00FF42D3" w:rsidRDefault="00FF42D3"/>
    <w:p w14:paraId="38F86846" w14:textId="77777777" w:rsidR="00C66E3E" w:rsidRDefault="00C66E3E"/>
    <w:p w14:paraId="21A0C7FD" w14:textId="77777777" w:rsidR="00C66E3E" w:rsidRDefault="00C66E3E"/>
    <w:p w14:paraId="17F8D5D5" w14:textId="56CCFE30" w:rsidR="00C66E3E" w:rsidRDefault="00C66E3E">
      <w:r w:rsidRPr="00C66E3E">
        <w:drawing>
          <wp:inline distT="0" distB="0" distL="0" distR="0" wp14:anchorId="11404F7B" wp14:editId="6BD8E9AD">
            <wp:extent cx="5731510" cy="321945"/>
            <wp:effectExtent l="0" t="0" r="2540" b="1905"/>
            <wp:docPr id="139109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92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96BA" w14:textId="77777777" w:rsidR="00C66E3E" w:rsidRDefault="00C66E3E" w:rsidP="00C66E3E">
      <w:r>
        <w:t xml:space="preserve">&lt;p&gt;&lt;list style="bulleted" </w:t>
      </w:r>
      <w:proofErr w:type="spellStart"/>
      <w:r>
        <w:t>xml:id</w:t>
      </w:r>
      <w:proofErr w:type="spellEnd"/>
      <w:r>
        <w:t>="c01-list-0002"&gt;</w:t>
      </w:r>
    </w:p>
    <w:p w14:paraId="31003730" w14:textId="77777777" w:rsidR="00C66E3E" w:rsidRDefault="00C66E3E" w:rsidP="00C66E3E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="c01-li-0006"&gt;&lt;b&gt;Authoring:&lt;/b&gt;With the available tools, reports are authored using the &lt;</w:t>
      </w:r>
      <w:proofErr w:type="spellStart"/>
      <w:r>
        <w:t>i</w:t>
      </w:r>
      <w:proofErr w:type="spellEnd"/>
      <w:r>
        <w:t>&gt;Report Designer&lt;/</w:t>
      </w:r>
      <w:proofErr w:type="spellStart"/>
      <w:r>
        <w:t>i</w:t>
      </w:r>
      <w:proofErr w:type="spellEnd"/>
      <w:r>
        <w:t xml:space="preserve">&gt;in Visual Studio .NET. This interface is used to create data sources, queries and datasets, and the report </w:t>
      </w:r>
      <w:proofErr w:type="gramStart"/>
      <w:r>
        <w:t>definition.&lt;</w:t>
      </w:r>
      <w:proofErr w:type="gramEnd"/>
      <w:r>
        <w:t>/</w:t>
      </w:r>
      <w:proofErr w:type="spellStart"/>
      <w:r>
        <w:t>listItem</w:t>
      </w:r>
      <w:proofErr w:type="spellEnd"/>
      <w:r>
        <w:t>&gt;</w:t>
      </w:r>
    </w:p>
    <w:p w14:paraId="7051E934" w14:textId="77777777" w:rsidR="00C66E3E" w:rsidRDefault="00C66E3E" w:rsidP="00C66E3E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="c01-li-0007"&gt;&lt;b&gt;Management:&lt;/b&gt;Report management is performed using the &lt;</w:t>
      </w:r>
      <w:proofErr w:type="spellStart"/>
      <w:r>
        <w:t>i</w:t>
      </w:r>
      <w:proofErr w:type="spellEnd"/>
      <w:r>
        <w:t>&gt;Report Manager&lt;/</w:t>
      </w:r>
      <w:proofErr w:type="spellStart"/>
      <w:r>
        <w:t>i</w:t>
      </w:r>
      <w:proofErr w:type="spellEnd"/>
      <w:r>
        <w:t xml:space="preserve">&gt;, a web browser interface used to manage and deploy report definition files, shared data sources, and configuration settings; it can also be used to view and export report </w:t>
      </w:r>
      <w:proofErr w:type="gramStart"/>
      <w:r>
        <w:t>data.&lt;</w:t>
      </w:r>
      <w:proofErr w:type="gramEnd"/>
      <w:r>
        <w:t>/</w:t>
      </w:r>
      <w:proofErr w:type="spellStart"/>
      <w:r>
        <w:t>listItem</w:t>
      </w:r>
      <w:proofErr w:type="spellEnd"/>
      <w:r>
        <w:t>&gt;</w:t>
      </w:r>
    </w:p>
    <w:p w14:paraId="116C55A5" w14:textId="77777777" w:rsidR="00C66E3E" w:rsidRDefault="00C66E3E" w:rsidP="00C66E3E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="c01-li-0008"&gt;&lt;b&gt;Delivery:&lt;/b&gt;Reports may be delivered to a user &lt;</w:t>
      </w:r>
      <w:proofErr w:type="spellStart"/>
      <w:r>
        <w:t>i</w:t>
      </w:r>
      <w:proofErr w:type="spellEnd"/>
      <w:r>
        <w:t>&gt;</w:t>
      </w:r>
      <w:proofErr w:type="spellStart"/>
      <w:r>
        <w:t>on&amp;</w:t>
      </w:r>
      <w:proofErr w:type="gramStart"/>
      <w:r>
        <w:t>hyphen;demand</w:t>
      </w:r>
      <w:proofErr w:type="spellEnd"/>
      <w:proofErr w:type="gramEnd"/>
      <w:r>
        <w:t>&lt;/</w:t>
      </w:r>
      <w:proofErr w:type="spellStart"/>
      <w:r>
        <w:t>i</w:t>
      </w:r>
      <w:proofErr w:type="spellEnd"/>
      <w:r>
        <w:t>&gt;through the Report Manager or a custom application; it can also be scheduled for delivery through s&lt;</w:t>
      </w:r>
      <w:proofErr w:type="spellStart"/>
      <w:r>
        <w:t>i</w:t>
      </w:r>
      <w:proofErr w:type="spellEnd"/>
      <w:r>
        <w:t>&gt;</w:t>
      </w:r>
      <w:proofErr w:type="spellStart"/>
      <w:r>
        <w:t>ubscriptions</w:t>
      </w:r>
      <w:proofErr w:type="spellEnd"/>
      <w:r>
        <w:t>&lt;/</w:t>
      </w:r>
      <w:proofErr w:type="spellStart"/>
      <w:r>
        <w:t>i</w:t>
      </w:r>
      <w:proofErr w:type="spellEnd"/>
      <w:r>
        <w:t xml:space="preserve">&gt;. Reports can be delivered in the form of a web page, document, file, or even via </w:t>
      </w:r>
      <w:proofErr w:type="gramStart"/>
      <w:r>
        <w:t>email.&lt;</w:t>
      </w:r>
      <w:proofErr w:type="gramEnd"/>
      <w:r>
        <w:t>/</w:t>
      </w:r>
      <w:proofErr w:type="spellStart"/>
      <w:r>
        <w:t>listItem</w:t>
      </w:r>
      <w:proofErr w:type="spellEnd"/>
      <w:r>
        <w:t>&gt;</w:t>
      </w:r>
    </w:p>
    <w:p w14:paraId="7726D873" w14:textId="041E6832" w:rsidR="00763CA3" w:rsidRDefault="00C66E3E" w:rsidP="00C66E3E">
      <w:r>
        <w:t>&lt;/list&gt;&lt;/p&gt;</w:t>
      </w:r>
    </w:p>
    <w:p w14:paraId="270A4F86" w14:textId="77777777" w:rsidR="007F3EB6" w:rsidRDefault="007F3EB6" w:rsidP="00C66E3E"/>
    <w:p w14:paraId="094451A1" w14:textId="12A8C8AD" w:rsidR="007F3EB6" w:rsidRDefault="007F3EB6" w:rsidP="00C66E3E">
      <w:r>
        <w:t>3)</w:t>
      </w:r>
    </w:p>
    <w:p w14:paraId="2E05CA37" w14:textId="77777777" w:rsidR="007F3EB6" w:rsidRDefault="007F3EB6" w:rsidP="00C66E3E"/>
    <w:p w14:paraId="2DF96C7C" w14:textId="3CDCE29B" w:rsidR="007F3EB6" w:rsidRDefault="007F3EB6" w:rsidP="00C66E3E">
      <w:r w:rsidRPr="007F3EB6">
        <w:drawing>
          <wp:inline distT="0" distB="0" distL="0" distR="0" wp14:anchorId="00EE2563" wp14:editId="194EA3C4">
            <wp:extent cx="5731510" cy="3035935"/>
            <wp:effectExtent l="0" t="0" r="2540" b="0"/>
            <wp:docPr id="179809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98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86E9" w14:textId="77777777" w:rsidR="007F3EB6" w:rsidRDefault="007F3EB6" w:rsidP="00C66E3E"/>
    <w:p w14:paraId="492E75B4" w14:textId="77777777" w:rsidR="00C76431" w:rsidRDefault="00C76431" w:rsidP="00C66E3E"/>
    <w:p w14:paraId="70245CCF" w14:textId="74ED53BB" w:rsidR="00C76431" w:rsidRDefault="00C76431" w:rsidP="00C66E3E">
      <w:r w:rsidRPr="00C76431">
        <w:drawing>
          <wp:inline distT="0" distB="0" distL="0" distR="0" wp14:anchorId="4FB21CA7" wp14:editId="2FED380A">
            <wp:extent cx="5731510" cy="398145"/>
            <wp:effectExtent l="0" t="0" r="2540" b="1905"/>
            <wp:docPr id="2687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7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9224" w14:textId="77777777" w:rsidR="00F20C5C" w:rsidRDefault="00F20C5C" w:rsidP="00C66E3E"/>
    <w:p w14:paraId="0AC311D0" w14:textId="77777777" w:rsidR="00C76431" w:rsidRDefault="00C76431" w:rsidP="00C76431">
      <w:r>
        <w:t xml:space="preserve">&lt;p&gt;&lt;list style="bulleted" </w:t>
      </w:r>
      <w:proofErr w:type="spellStart"/>
      <w:r>
        <w:t>xml:id</w:t>
      </w:r>
      <w:proofErr w:type="spellEnd"/>
      <w:r>
        <w:t>="c01-list-0003"&gt;</w:t>
      </w:r>
    </w:p>
    <w:p w14:paraId="788F1075" w14:textId="77777777" w:rsidR="00C76431" w:rsidRDefault="00C76431" w:rsidP="00C76431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 xml:space="preserve">="c01-li-0009"&gt;On a simple web page, users could click a link to display a custom report in their web browser using simple URL </w:t>
      </w:r>
      <w:proofErr w:type="gramStart"/>
      <w:r>
        <w:t>rendering.&lt;</w:t>
      </w:r>
      <w:proofErr w:type="gramEnd"/>
      <w:r>
        <w:t>/</w:t>
      </w:r>
      <w:proofErr w:type="spellStart"/>
      <w:r>
        <w:t>listItem</w:t>
      </w:r>
      <w:proofErr w:type="spellEnd"/>
      <w:r>
        <w:t>&gt;</w:t>
      </w:r>
    </w:p>
    <w:p w14:paraId="237745AD" w14:textId="77777777" w:rsidR="00C76431" w:rsidRDefault="00C76431" w:rsidP="00C76431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 xml:space="preserve">="c01-li-0010"&gt;In a custom ASP.NET web application, users provide filtering criteria on a web page; click a button, and view the resulting report in a secondary browser window without navigating off the </w:t>
      </w:r>
      <w:proofErr w:type="spellStart"/>
      <w:r>
        <w:t>application&amp;</w:t>
      </w:r>
      <w:proofErr w:type="gramStart"/>
      <w:r>
        <w:t>apos;s</w:t>
      </w:r>
      <w:proofErr w:type="spellEnd"/>
      <w:proofErr w:type="gramEnd"/>
      <w:r>
        <w:t xml:space="preserve"> web site.&lt;/</w:t>
      </w:r>
      <w:proofErr w:type="spellStart"/>
      <w:r>
        <w:t>listItem</w:t>
      </w:r>
      <w:proofErr w:type="spellEnd"/>
      <w:r>
        <w:t>&gt;</w:t>
      </w:r>
    </w:p>
    <w:p w14:paraId="31B8CA5A" w14:textId="77777777" w:rsidR="00C76431" w:rsidRDefault="00C76431" w:rsidP="00C76431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 xml:space="preserve">="c01-li-0011"&gt;In a desktop application, users provide filtering criteria and view the report within the desktop application </w:t>
      </w:r>
      <w:proofErr w:type="gramStart"/>
      <w:r>
        <w:t>form.&lt;</w:t>
      </w:r>
      <w:proofErr w:type="gramEnd"/>
      <w:r>
        <w:t>/</w:t>
      </w:r>
      <w:proofErr w:type="spellStart"/>
      <w:r>
        <w:t>listItem</w:t>
      </w:r>
      <w:proofErr w:type="spellEnd"/>
      <w:r>
        <w:t>&gt;</w:t>
      </w:r>
    </w:p>
    <w:p w14:paraId="1937A3A2" w14:textId="77777777" w:rsidR="00C76431" w:rsidRDefault="00C76431" w:rsidP="00C76431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 xml:space="preserve">="c01-li-0012"&gt;Custom reports are saved to an Adobe Acrobat (PDF) file that may be viewed offline on a laptop, Pocket PC, or other mobile </w:t>
      </w:r>
      <w:proofErr w:type="gramStart"/>
      <w:r>
        <w:t>device.&lt;</w:t>
      </w:r>
      <w:proofErr w:type="gramEnd"/>
      <w:r>
        <w:t>/</w:t>
      </w:r>
      <w:proofErr w:type="spellStart"/>
      <w:r>
        <w:t>listItem</w:t>
      </w:r>
      <w:proofErr w:type="spellEnd"/>
      <w:r>
        <w:t>&gt;</w:t>
      </w:r>
    </w:p>
    <w:p w14:paraId="1B246C30" w14:textId="068D3587" w:rsidR="00F20C5C" w:rsidRDefault="00C76431" w:rsidP="00C76431">
      <w:r>
        <w:t>&lt;/list&gt;&lt;/p&gt;</w:t>
      </w:r>
    </w:p>
    <w:p w14:paraId="54A1D384" w14:textId="77777777" w:rsidR="005F364E" w:rsidRDefault="005F364E" w:rsidP="00C76431"/>
    <w:p w14:paraId="29A9E3ED" w14:textId="77777777" w:rsidR="005F364E" w:rsidRDefault="005F364E" w:rsidP="00C76431"/>
    <w:p w14:paraId="24BF6415" w14:textId="393F52B2" w:rsidR="005F364E" w:rsidRPr="00D506CF" w:rsidRDefault="005F364E" w:rsidP="00D506CF">
      <w:pPr>
        <w:jc w:val="center"/>
        <w:rPr>
          <w:b/>
          <w:bCs/>
        </w:rPr>
      </w:pPr>
      <w:r w:rsidRPr="00D506CF">
        <w:rPr>
          <w:b/>
          <w:bCs/>
        </w:rPr>
        <w:t>Numbered List:</w:t>
      </w:r>
    </w:p>
    <w:p w14:paraId="368A3792" w14:textId="77777777" w:rsidR="005F364E" w:rsidRDefault="005F364E" w:rsidP="00C76431"/>
    <w:p w14:paraId="03A81480" w14:textId="07790769" w:rsidR="005F364E" w:rsidRDefault="005F364E" w:rsidP="00C76431">
      <w:r w:rsidRPr="005F364E">
        <w:drawing>
          <wp:inline distT="0" distB="0" distL="0" distR="0" wp14:anchorId="491E045C" wp14:editId="4AB141A0">
            <wp:extent cx="5731510" cy="1400810"/>
            <wp:effectExtent l="0" t="0" r="2540" b="8890"/>
            <wp:docPr id="48638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82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19A2" w14:textId="77777777" w:rsidR="005F364E" w:rsidRDefault="005F364E" w:rsidP="00C76431"/>
    <w:p w14:paraId="0410EAE1" w14:textId="77777777" w:rsidR="005F364E" w:rsidRDefault="005F364E" w:rsidP="00C76431"/>
    <w:p w14:paraId="603BB8B4" w14:textId="77777777" w:rsidR="00C21815" w:rsidRDefault="00C21815" w:rsidP="00C76431"/>
    <w:p w14:paraId="50E8391A" w14:textId="121FD474" w:rsidR="00C21815" w:rsidRDefault="00C21815" w:rsidP="00C76431">
      <w:r w:rsidRPr="00C21815">
        <w:drawing>
          <wp:inline distT="0" distB="0" distL="0" distR="0" wp14:anchorId="6A261FD5" wp14:editId="16A39E52">
            <wp:extent cx="5731510" cy="334010"/>
            <wp:effectExtent l="0" t="0" r="2540" b="8890"/>
            <wp:docPr id="180715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55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357F" w14:textId="77777777" w:rsidR="00C21815" w:rsidRDefault="00C21815" w:rsidP="00C76431"/>
    <w:p w14:paraId="657A01E0" w14:textId="77777777" w:rsidR="00D506CF" w:rsidRDefault="00D506CF" w:rsidP="00D506CF">
      <w:r>
        <w:t xml:space="preserve">&lt;p&gt;&lt;list style="1" </w:t>
      </w:r>
      <w:proofErr w:type="spellStart"/>
      <w:r>
        <w:t>xml:id</w:t>
      </w:r>
      <w:proofErr w:type="spellEnd"/>
      <w:r>
        <w:t>="c02-list-0006"&gt;</w:t>
      </w:r>
    </w:p>
    <w:p w14:paraId="14A6D508" w14:textId="77777777" w:rsidR="00D506CF" w:rsidRDefault="00D506CF" w:rsidP="00D506CF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 xml:space="preserve">="c02-li-0027"&gt;It determines which report is being asked for and retrieves the report definition from the Report Server </w:t>
      </w:r>
      <w:proofErr w:type="gramStart"/>
      <w:r>
        <w:t>database.&lt;</w:t>
      </w:r>
      <w:proofErr w:type="gramEnd"/>
      <w:r>
        <w:t>/</w:t>
      </w:r>
      <w:proofErr w:type="spellStart"/>
      <w:r>
        <w:t>listItem</w:t>
      </w:r>
      <w:proofErr w:type="spellEnd"/>
      <w:r>
        <w:t>&gt;</w:t>
      </w:r>
    </w:p>
    <w:p w14:paraId="5F474189" w14:textId="77777777" w:rsidR="00D506CF" w:rsidRDefault="00D506CF" w:rsidP="00D506CF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="c02-li-0028"&gt;The report processor asks for the report data. This is a call made into the data processing extensions (more on this in a moment</w:t>
      </w:r>
      <w:proofErr w:type="gramStart"/>
      <w:r>
        <w:t>).&lt;</w:t>
      </w:r>
      <w:proofErr w:type="gramEnd"/>
      <w:r>
        <w:t>/</w:t>
      </w:r>
      <w:proofErr w:type="spellStart"/>
      <w:r>
        <w:t>listItem</w:t>
      </w:r>
      <w:proofErr w:type="spellEnd"/>
      <w:r>
        <w:t>&gt;</w:t>
      </w:r>
    </w:p>
    <w:p w14:paraId="4BAA165C" w14:textId="77777777" w:rsidR="00D506CF" w:rsidRDefault="00D506CF" w:rsidP="00D506CF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 xml:space="preserve">="c02-li-0029"&gt;The Report Server combines the two into an intermediate format. The intermediate format is then sent to the rendering extensions for </w:t>
      </w:r>
      <w:proofErr w:type="gramStart"/>
      <w:r>
        <w:t>delivery.&lt;</w:t>
      </w:r>
      <w:proofErr w:type="gramEnd"/>
      <w:r>
        <w:t>/</w:t>
      </w:r>
      <w:proofErr w:type="spellStart"/>
      <w:r>
        <w:t>listItem</w:t>
      </w:r>
      <w:proofErr w:type="spellEnd"/>
      <w:r>
        <w:t>&gt;</w:t>
      </w:r>
    </w:p>
    <w:p w14:paraId="45AAB203" w14:textId="5728AF59" w:rsidR="00C21815" w:rsidRDefault="00D506CF" w:rsidP="00D506CF">
      <w:r>
        <w:lastRenderedPageBreak/>
        <w:t>&lt;/list&gt;&lt;/p&gt;</w:t>
      </w:r>
    </w:p>
    <w:p w14:paraId="42A7B088" w14:textId="77777777" w:rsidR="007F3EB6" w:rsidRDefault="007F3EB6" w:rsidP="00C66E3E"/>
    <w:p w14:paraId="060C1273" w14:textId="77777777" w:rsidR="005F2E09" w:rsidRDefault="005F2E09" w:rsidP="00C66E3E"/>
    <w:p w14:paraId="7D4003C4" w14:textId="17B882BA" w:rsidR="005F2E09" w:rsidRPr="00C965F7" w:rsidRDefault="005F2E09" w:rsidP="00C965F7">
      <w:pPr>
        <w:jc w:val="center"/>
        <w:rPr>
          <w:b/>
          <w:bCs/>
        </w:rPr>
      </w:pPr>
      <w:r w:rsidRPr="00C965F7">
        <w:rPr>
          <w:b/>
          <w:bCs/>
        </w:rPr>
        <w:t>Nested List:</w:t>
      </w:r>
    </w:p>
    <w:p w14:paraId="54B8340E" w14:textId="77777777" w:rsidR="005F2E09" w:rsidRDefault="005F2E09" w:rsidP="00C66E3E"/>
    <w:p w14:paraId="7988D17F" w14:textId="0795E599" w:rsidR="005F2E09" w:rsidRDefault="005F2E09" w:rsidP="00C66E3E">
      <w:r w:rsidRPr="005F2E09">
        <w:drawing>
          <wp:inline distT="0" distB="0" distL="0" distR="0" wp14:anchorId="1C95C326" wp14:editId="48816B83">
            <wp:extent cx="5731510" cy="5501005"/>
            <wp:effectExtent l="0" t="0" r="2540" b="4445"/>
            <wp:docPr id="199763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397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5CFA" w14:textId="77777777" w:rsidR="005F2E09" w:rsidRDefault="005F2E09" w:rsidP="00C66E3E"/>
    <w:p w14:paraId="3980E617" w14:textId="77777777" w:rsidR="005F2E09" w:rsidRDefault="005F2E09" w:rsidP="00C66E3E"/>
    <w:p w14:paraId="2C26109B" w14:textId="77777777" w:rsidR="00C639D4" w:rsidRDefault="00C639D4" w:rsidP="00C66E3E"/>
    <w:p w14:paraId="01B68713" w14:textId="11E26D95" w:rsidR="00C639D4" w:rsidRDefault="00C639D4" w:rsidP="00C66E3E">
      <w:r w:rsidRPr="00C639D4">
        <w:lastRenderedPageBreak/>
        <w:drawing>
          <wp:inline distT="0" distB="0" distL="0" distR="0" wp14:anchorId="3692B97B" wp14:editId="2E1F18C0">
            <wp:extent cx="5731510" cy="2613660"/>
            <wp:effectExtent l="0" t="0" r="2540" b="0"/>
            <wp:docPr id="94461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179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DAAA" w14:textId="77777777" w:rsidR="00C639D4" w:rsidRDefault="00C639D4" w:rsidP="00C66E3E"/>
    <w:p w14:paraId="2B2472A8" w14:textId="77777777" w:rsidR="00C639D4" w:rsidRDefault="00C639D4" w:rsidP="00C66E3E"/>
    <w:p w14:paraId="4291CA70" w14:textId="7EB0761B" w:rsidR="002B0692" w:rsidRDefault="002B0692" w:rsidP="002B0692">
      <w:r>
        <w:t xml:space="preserve">&lt;p&gt;&lt;list style="bulleted" </w:t>
      </w:r>
      <w:proofErr w:type="spellStart"/>
      <w:r>
        <w:t>xml:id</w:t>
      </w:r>
      <w:proofErr w:type="spellEnd"/>
      <w:r>
        <w:t>="c02-list-0010"&gt;</w:t>
      </w:r>
    </w:p>
    <w:p w14:paraId="6E0FFDDB" w14:textId="77777777" w:rsidR="002B0692" w:rsidRDefault="002B0692" w:rsidP="002B0692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="c02-li-0045"&gt;&lt;p&gt;&lt;b&gt;Report management&lt;/b&gt;&lt;/p&gt;</w:t>
      </w:r>
    </w:p>
    <w:p w14:paraId="768AAC39" w14:textId="77777777" w:rsidR="002B0692" w:rsidRDefault="002B0692" w:rsidP="002B0692">
      <w:r>
        <w:t xml:space="preserve">&lt;p&gt;&lt;list style="bulleted" </w:t>
      </w:r>
      <w:proofErr w:type="spellStart"/>
      <w:r>
        <w:t>xml:id</w:t>
      </w:r>
      <w:proofErr w:type="spellEnd"/>
      <w:r>
        <w:t>="c02-list-0011"&gt;</w:t>
      </w:r>
    </w:p>
    <w:p w14:paraId="40FDF5AD" w14:textId="77777777" w:rsidR="002B0692" w:rsidRDefault="002B0692" w:rsidP="002B0692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="c02-li-0046"&gt;Uploading RDL files&lt;/</w:t>
      </w:r>
      <w:proofErr w:type="spellStart"/>
      <w:r>
        <w:t>listItem</w:t>
      </w:r>
      <w:proofErr w:type="spellEnd"/>
      <w:r>
        <w:t>&gt;</w:t>
      </w:r>
    </w:p>
    <w:p w14:paraId="69C6C822" w14:textId="77777777" w:rsidR="002B0692" w:rsidRDefault="002B0692" w:rsidP="002B0692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="c02-li-0047"&gt;Managing folder hierarchies&lt;/</w:t>
      </w:r>
      <w:proofErr w:type="spellStart"/>
      <w:r>
        <w:t>listItem</w:t>
      </w:r>
      <w:proofErr w:type="spellEnd"/>
      <w:r>
        <w:t>&gt;</w:t>
      </w:r>
    </w:p>
    <w:p w14:paraId="09F8BBD6" w14:textId="77777777" w:rsidR="002B0692" w:rsidRDefault="002B0692" w:rsidP="002B0692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="c02-li-0048"&gt;Setting data source credentials&lt;/</w:t>
      </w:r>
      <w:proofErr w:type="spellStart"/>
      <w:r>
        <w:t>listItem</w:t>
      </w:r>
      <w:proofErr w:type="spellEnd"/>
      <w:r>
        <w:t>&gt;</w:t>
      </w:r>
    </w:p>
    <w:p w14:paraId="264AC168" w14:textId="77777777" w:rsidR="002B0692" w:rsidRDefault="002B0692" w:rsidP="002B0692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="c02-li-0049"&gt;Managing default parameter values&lt;/</w:t>
      </w:r>
      <w:proofErr w:type="spellStart"/>
      <w:r>
        <w:t>listItem</w:t>
      </w:r>
      <w:proofErr w:type="spellEnd"/>
      <w:r>
        <w:t>&gt;</w:t>
      </w:r>
    </w:p>
    <w:p w14:paraId="1CEA8342" w14:textId="77777777" w:rsidR="002B0692" w:rsidRDefault="002B0692" w:rsidP="002B0692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="c02-li-0050"&gt;Creating linked reports&lt;/</w:t>
      </w:r>
      <w:proofErr w:type="spellStart"/>
      <w:r>
        <w:t>listItem</w:t>
      </w:r>
      <w:proofErr w:type="spellEnd"/>
      <w:r>
        <w:t>&gt;</w:t>
      </w:r>
    </w:p>
    <w:p w14:paraId="6BBA3199" w14:textId="77777777" w:rsidR="002B0692" w:rsidRDefault="002B0692" w:rsidP="002B0692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="c02-li-0051"&gt;Creating execution snapshots&lt;/</w:t>
      </w:r>
      <w:proofErr w:type="spellStart"/>
      <w:r>
        <w:t>listItem</w:t>
      </w:r>
      <w:proofErr w:type="spellEnd"/>
      <w:r>
        <w:t>&gt;</w:t>
      </w:r>
    </w:p>
    <w:p w14:paraId="610DA461" w14:textId="77777777" w:rsidR="002B0692" w:rsidRDefault="002B0692" w:rsidP="002B0692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="c02-li-0052"&gt;Setting caching options&lt;/</w:t>
      </w:r>
      <w:proofErr w:type="spellStart"/>
      <w:r>
        <w:t>listItem</w:t>
      </w:r>
      <w:proofErr w:type="spellEnd"/>
      <w:r>
        <w:t>&gt;</w:t>
      </w:r>
    </w:p>
    <w:p w14:paraId="6368095C" w14:textId="77777777" w:rsidR="002B0692" w:rsidRDefault="002B0692" w:rsidP="002B0692">
      <w:r>
        <w:t>&lt;/list&gt;&lt;/p&gt;&lt;/</w:t>
      </w:r>
      <w:proofErr w:type="spellStart"/>
      <w:r>
        <w:t>listItem</w:t>
      </w:r>
      <w:proofErr w:type="spellEnd"/>
      <w:r>
        <w:t>&gt;</w:t>
      </w:r>
    </w:p>
    <w:p w14:paraId="293BEC62" w14:textId="77777777" w:rsidR="002B0692" w:rsidRDefault="002B0692" w:rsidP="002B0692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="c02-li-0053"&gt;&lt;p&gt;&lt;b&gt;Security&lt;/b&gt;&lt;/p&gt;</w:t>
      </w:r>
    </w:p>
    <w:p w14:paraId="7AE83CE5" w14:textId="77777777" w:rsidR="002B0692" w:rsidRDefault="002B0692" w:rsidP="002B0692">
      <w:r>
        <w:t xml:space="preserve">&lt;p&gt;&lt;list style="bulleted" </w:t>
      </w:r>
      <w:proofErr w:type="spellStart"/>
      <w:r>
        <w:t>xml:id</w:t>
      </w:r>
      <w:proofErr w:type="spellEnd"/>
      <w:r>
        <w:t>="c02-list-0012"&gt;</w:t>
      </w:r>
    </w:p>
    <w:p w14:paraId="3A752077" w14:textId="77777777" w:rsidR="002B0692" w:rsidRDefault="002B0692" w:rsidP="002B0692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 xml:space="preserve">="c02-li-0054"&gt;Setting </w:t>
      </w:r>
      <w:proofErr w:type="spellStart"/>
      <w:r>
        <w:t>server&amp;</w:t>
      </w:r>
      <w:proofErr w:type="gramStart"/>
      <w:r>
        <w:t>hyphen;level</w:t>
      </w:r>
      <w:proofErr w:type="spellEnd"/>
      <w:proofErr w:type="gramEnd"/>
      <w:r>
        <w:t xml:space="preserve"> and </w:t>
      </w:r>
      <w:proofErr w:type="spellStart"/>
      <w:r>
        <w:t>item&amp;hyphen;level</w:t>
      </w:r>
      <w:proofErr w:type="spellEnd"/>
      <w:r>
        <w:t xml:space="preserve"> security&lt;/</w:t>
      </w:r>
      <w:proofErr w:type="spellStart"/>
      <w:r>
        <w:t>listItem</w:t>
      </w:r>
      <w:proofErr w:type="spellEnd"/>
      <w:r>
        <w:t>&gt;</w:t>
      </w:r>
    </w:p>
    <w:p w14:paraId="3A6B5810" w14:textId="77777777" w:rsidR="002B0692" w:rsidRDefault="002B0692" w:rsidP="002B0692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="c02-li-0055"&gt;Defining Reporting Services roles&lt;/</w:t>
      </w:r>
      <w:proofErr w:type="spellStart"/>
      <w:r>
        <w:t>listItem</w:t>
      </w:r>
      <w:proofErr w:type="spellEnd"/>
      <w:r>
        <w:t>&gt;</w:t>
      </w:r>
    </w:p>
    <w:p w14:paraId="431E27B1" w14:textId="77777777" w:rsidR="002B0692" w:rsidRDefault="002B0692" w:rsidP="002B0692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="c02-li-0056"&gt;Assigning Windows Users and Groups to roles&lt;/</w:t>
      </w:r>
      <w:proofErr w:type="spellStart"/>
      <w:r>
        <w:t>listItem</w:t>
      </w:r>
      <w:proofErr w:type="spellEnd"/>
      <w:r>
        <w:t>&gt;</w:t>
      </w:r>
    </w:p>
    <w:p w14:paraId="76E58EE2" w14:textId="77777777" w:rsidR="002B0692" w:rsidRDefault="002B0692" w:rsidP="002B0692">
      <w:r>
        <w:t>&lt;/list&gt;&lt;/p&gt;&lt;/</w:t>
      </w:r>
      <w:proofErr w:type="spellStart"/>
      <w:r>
        <w:t>listItem</w:t>
      </w:r>
      <w:proofErr w:type="spellEnd"/>
      <w:r>
        <w:t>&gt;</w:t>
      </w:r>
    </w:p>
    <w:p w14:paraId="5FA76F48" w14:textId="77777777" w:rsidR="002B0692" w:rsidRDefault="002B0692" w:rsidP="002B0692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="c02-li-0057"&gt;&lt;p&gt;&lt;b&gt;Report delivery&lt;/b&gt;&lt;/p&gt;</w:t>
      </w:r>
    </w:p>
    <w:p w14:paraId="35650EAC" w14:textId="77777777" w:rsidR="002B0692" w:rsidRDefault="002B0692" w:rsidP="002B0692">
      <w:r>
        <w:t xml:space="preserve">&lt;p&gt;&lt;list style="bulleted" </w:t>
      </w:r>
      <w:proofErr w:type="spellStart"/>
      <w:r>
        <w:t>xml:id</w:t>
      </w:r>
      <w:proofErr w:type="spellEnd"/>
      <w:r>
        <w:t>="c02-list-0013"&gt;</w:t>
      </w:r>
    </w:p>
    <w:p w14:paraId="00F0BD72" w14:textId="77777777" w:rsidR="002B0692" w:rsidRDefault="002B0692" w:rsidP="002B0692">
      <w:r>
        <w:lastRenderedPageBreak/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="c02-li-0058"&gt;Viewing reports&lt;/</w:t>
      </w:r>
      <w:proofErr w:type="spellStart"/>
      <w:r>
        <w:t>listItem</w:t>
      </w:r>
      <w:proofErr w:type="spellEnd"/>
      <w:r>
        <w:t>&gt;</w:t>
      </w:r>
    </w:p>
    <w:p w14:paraId="2EA0738A" w14:textId="77777777" w:rsidR="002B0692" w:rsidRDefault="002B0692" w:rsidP="002B0692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="c02-li-0059"&gt;Exporting reports to different rendering formats&lt;/</w:t>
      </w:r>
      <w:proofErr w:type="spellStart"/>
      <w:r>
        <w:t>listItem</w:t>
      </w:r>
      <w:proofErr w:type="spellEnd"/>
      <w:r>
        <w:t>&gt;</w:t>
      </w:r>
    </w:p>
    <w:p w14:paraId="5C7D46A8" w14:textId="77777777" w:rsidR="002B0692" w:rsidRDefault="002B0692" w:rsidP="002B0692">
      <w:r>
        <w:t>&lt;</w:t>
      </w:r>
      <w:proofErr w:type="spellStart"/>
      <w:r>
        <w:t>listItem</w:t>
      </w:r>
      <w:proofErr w:type="spellEnd"/>
      <w:r>
        <w:t xml:space="preserve"> </w:t>
      </w:r>
      <w:proofErr w:type="spellStart"/>
      <w:r>
        <w:t>xml:id</w:t>
      </w:r>
      <w:proofErr w:type="spellEnd"/>
      <w:r>
        <w:t>="c02-li-0060"&gt;Defining report subscriptions&lt;/</w:t>
      </w:r>
      <w:proofErr w:type="spellStart"/>
      <w:r>
        <w:t>listItem</w:t>
      </w:r>
      <w:proofErr w:type="spellEnd"/>
      <w:r>
        <w:t>&gt;</w:t>
      </w:r>
    </w:p>
    <w:p w14:paraId="4D0C71FC" w14:textId="77777777" w:rsidR="002B0692" w:rsidRDefault="002B0692" w:rsidP="002B0692">
      <w:r>
        <w:t>&lt;/list&gt;&lt;/p&gt;&lt;/</w:t>
      </w:r>
      <w:proofErr w:type="spellStart"/>
      <w:r>
        <w:t>listItem</w:t>
      </w:r>
      <w:proofErr w:type="spellEnd"/>
      <w:r>
        <w:t>&gt;</w:t>
      </w:r>
    </w:p>
    <w:p w14:paraId="702609A6" w14:textId="717DB5B3" w:rsidR="00C639D4" w:rsidRDefault="002B0692" w:rsidP="002B0692">
      <w:r>
        <w:t>&lt;/list&gt;&lt;/p&gt;</w:t>
      </w:r>
    </w:p>
    <w:sectPr w:rsidR="00C63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D3"/>
    <w:rsid w:val="00006821"/>
    <w:rsid w:val="00026446"/>
    <w:rsid w:val="002B0692"/>
    <w:rsid w:val="003C2B08"/>
    <w:rsid w:val="00413D0B"/>
    <w:rsid w:val="005F2E09"/>
    <w:rsid w:val="005F364E"/>
    <w:rsid w:val="00763CA3"/>
    <w:rsid w:val="007F3EB6"/>
    <w:rsid w:val="009C1FCE"/>
    <w:rsid w:val="00AE60D3"/>
    <w:rsid w:val="00BA1D21"/>
    <w:rsid w:val="00C21815"/>
    <w:rsid w:val="00C639D4"/>
    <w:rsid w:val="00C66E3E"/>
    <w:rsid w:val="00C76431"/>
    <w:rsid w:val="00C965F7"/>
    <w:rsid w:val="00CB000E"/>
    <w:rsid w:val="00D506CF"/>
    <w:rsid w:val="00F20C5C"/>
    <w:rsid w:val="00FF42D3"/>
    <w:rsid w:val="00FF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CD39"/>
  <w15:chartTrackingRefBased/>
  <w15:docId w15:val="{3576C1E9-0BA1-467E-8741-EF852EF8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raj</dc:creator>
  <cp:keywords/>
  <dc:description/>
  <cp:lastModifiedBy>sankar raj</cp:lastModifiedBy>
  <cp:revision>24</cp:revision>
  <dcterms:created xsi:type="dcterms:W3CDTF">2024-06-26T05:44:00Z</dcterms:created>
  <dcterms:modified xsi:type="dcterms:W3CDTF">2024-06-26T07:44:00Z</dcterms:modified>
</cp:coreProperties>
</file>