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2E06" w14:textId="5F63B90A" w:rsidR="00DA13D2" w:rsidRDefault="00E13365">
      <w:r>
        <w:rPr>
          <w:noProof/>
        </w:rPr>
        <w:drawing>
          <wp:inline distT="0" distB="0" distL="0" distR="0" wp14:anchorId="7CE27D68" wp14:editId="3AEADE6C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3E5D" w14:textId="77777777" w:rsidR="00E13365" w:rsidRPr="00E13365" w:rsidRDefault="00E13365" w:rsidP="00E13365">
      <w:pPr>
        <w:shd w:val="clear" w:color="auto" w:fill="FFFFFF"/>
        <w:spacing w:before="450"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Resource Group setup</w:t>
      </w:r>
    </w:p>
    <w:p w14:paraId="6E943AF1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Go to Azure portal </w:t>
      </w:r>
      <w:hyperlink r:id="rId6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  <w:u w:val="single"/>
          </w:rPr>
          <w:t>https://portal.azure.com</w:t>
        </w:r>
      </w:hyperlink>
    </w:p>
    <w:p w14:paraId="47A6227E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An Azure Resource Group is basically a folder where are your resources will be located for this project. Create one as shown below and name it whatever you'd like.</w:t>
      </w:r>
    </w:p>
    <w:p w14:paraId="4B8607D3" w14:textId="3370FA4B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448D4332" wp14:editId="08E42520">
            <wp:extent cx="34385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1180" w14:textId="77777777" w:rsidR="00E13365" w:rsidRPr="00E13365" w:rsidRDefault="00E13365" w:rsidP="00E13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>I will refer the name of your resource group as &lt;RESOURCE GROUP&gt;</w:t>
      </w:r>
    </w:p>
    <w:p w14:paraId="0E975244" w14:textId="77777777" w:rsidR="00E13365" w:rsidRPr="00E13365" w:rsidRDefault="00E13365" w:rsidP="00E13365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IoT setup</w:t>
      </w:r>
    </w:p>
    <w:p w14:paraId="5E3BAA6E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1. Create an "IoT hub"</w:t>
      </w:r>
    </w:p>
    <w:p w14:paraId="320632DA" w14:textId="6A633D9C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7A57B658" wp14:editId="4B85E306">
            <wp:extent cx="58674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9676" w14:textId="77777777" w:rsidR="00E13365" w:rsidRPr="00E13365" w:rsidRDefault="00E13365" w:rsidP="00E133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For "Resource group", select the one you just created</w:t>
      </w:r>
    </w:p>
    <w:p w14:paraId="606DE85C" w14:textId="77777777" w:rsidR="00E13365" w:rsidRPr="00E13365" w:rsidRDefault="00E13365" w:rsidP="00E13365">
      <w:pPr>
        <w:numPr>
          <w:ilvl w:val="0"/>
          <w:numId w:val="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 will refer the name of your hub as &lt;IOT HUB NAME&gt;</w:t>
      </w:r>
    </w:p>
    <w:p w14:paraId="70A57941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The Particle serves as a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light dimmer. Since it is hard to distinct the various brightness levels on the PWM led, I chose to use 3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leds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to represent 0, 25, 50, 75, &amp; 100% brightness.</w:t>
      </w:r>
    </w:p>
    <w:p w14:paraId="17299FF0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When 24 hours of data has been collected, the Particle sends it to the Azure integration, which I'll show how to setup here.</w:t>
      </w:r>
    </w:p>
    <w:p w14:paraId="32E96E44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b/>
          <w:bCs/>
          <w:i/>
          <w:iCs/>
          <w:color w:val="4A4A4A"/>
          <w:sz w:val="27"/>
          <w:szCs w:val="27"/>
        </w:rPr>
        <w:t>Setup the Azure Integration:</w:t>
      </w:r>
    </w:p>
    <w:p w14:paraId="4037E365" w14:textId="77777777" w:rsidR="00E13365" w:rsidRPr="00E13365" w:rsidRDefault="00E13365" w:rsidP="00E133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lastRenderedPageBreak/>
        <w:t>Go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to </w:t>
      </w:r>
      <w:hyperlink r:id="rId9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https://console.particle.io/integrations/azure-iot-hub/create</w:t>
        </w:r>
      </w:hyperlink>
    </w:p>
    <w:p w14:paraId="3B1B787A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- Event Name =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dataSetFull</w:t>
      </w:r>
      <w:proofErr w:type="spellEnd"/>
    </w:p>
    <w:p w14:paraId="27E9B18B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IoT Hub Name = &lt;IOT HUB NAME&gt;</w:t>
      </w:r>
    </w:p>
    <w:p w14:paraId="4B4CF770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- Shared Policy Name =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iothubowner</w:t>
      </w:r>
      <w:proofErr w:type="spellEnd"/>
    </w:p>
    <w:p w14:paraId="62BD6AA3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Get your "Shared Policy Key" by opening up your IoT Hub and doing this:</w:t>
      </w:r>
    </w:p>
    <w:p w14:paraId="17B0DF16" w14:textId="29A029FC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4B8AA53C" wp14:editId="60800080">
            <wp:extent cx="5943600" cy="15100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09BC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b/>
          <w:bCs/>
          <w:i/>
          <w:iCs/>
          <w:color w:val="4A4A4A"/>
          <w:sz w:val="27"/>
          <w:szCs w:val="27"/>
        </w:rPr>
        <w:t>Setup the Machine Learning Prediction Integration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</w:t>
      </w:r>
      <w:r w:rsidRPr="00E13365">
        <w:rPr>
          <w:rFonts w:ascii="Helvetica" w:eastAsia="Times New Roman" w:hAnsi="Helvetica" w:cs="Helvetica"/>
          <w:b/>
          <w:bCs/>
          <w:i/>
          <w:iCs/>
          <w:color w:val="4A4A4A"/>
          <w:sz w:val="27"/>
          <w:szCs w:val="27"/>
        </w:rPr>
        <w:t>(complete the Azure machine learning setup before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</w:t>
      </w:r>
      <w:r w:rsidRPr="00E13365">
        <w:rPr>
          <w:rFonts w:ascii="Helvetica" w:eastAsia="Times New Roman" w:hAnsi="Helvetica" w:cs="Helvetica"/>
          <w:b/>
          <w:bCs/>
          <w:i/>
          <w:iCs/>
          <w:color w:val="4A4A4A"/>
          <w:sz w:val="27"/>
          <w:szCs w:val="27"/>
        </w:rPr>
        <w:t>proceeding):</w:t>
      </w:r>
    </w:p>
    <w:p w14:paraId="60615AB8" w14:textId="77777777" w:rsidR="00E13365" w:rsidRPr="00E13365" w:rsidRDefault="00E13365" w:rsidP="00E133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Go to </w:t>
      </w:r>
      <w:hyperlink r:id="rId11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https://console.particle.io/integrations/webhooks/create</w:t>
        </w:r>
      </w:hyperlink>
    </w:p>
    <w:p w14:paraId="11E23491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- Event Name =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getPrediction</w:t>
      </w:r>
      <w:proofErr w:type="spellEnd"/>
    </w:p>
    <w:p w14:paraId="2E074B7C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URL = &lt;REQUEST URL&gt;</w:t>
      </w:r>
    </w:p>
    <w:p w14:paraId="68E79F59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Request Type = POST</w:t>
      </w:r>
    </w:p>
    <w:p w14:paraId="18D9083B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Request Format = JSON</w:t>
      </w:r>
    </w:p>
    <w:p w14:paraId="591D6C50" w14:textId="77777777" w:rsidR="00E13365" w:rsidRPr="00E13365" w:rsidRDefault="00E13365" w:rsidP="00E133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Expand "Advanced Settings"</w:t>
      </w:r>
    </w:p>
    <w:p w14:paraId="58D131B2" w14:textId="77777777" w:rsidR="00E13365" w:rsidRPr="00E13365" w:rsidRDefault="00E13365" w:rsidP="00E13365">
      <w:pPr>
        <w:numPr>
          <w:ilvl w:val="0"/>
          <w:numId w:val="5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In JSON Data, select "custom" &amp; paste this</w:t>
      </w:r>
    </w:p>
    <w:p w14:paraId="6C6C646F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1555F04F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"Inputs": {</w:t>
      </w:r>
    </w:p>
    <w:p w14:paraId="1CF0D574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  "input1": [</w:t>
      </w:r>
    </w:p>
    <w:p w14:paraId="5E3972F2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{</w:t>
      </w:r>
    </w:p>
    <w:p w14:paraId="5CFB8368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"Hour": </w:t>
      </w:r>
      <w:r w:rsidRPr="00E13365">
        <w:rPr>
          <w:rFonts w:ascii="Consolas" w:eastAsia="Times New Roman" w:hAnsi="Consolas" w:cs="Courier New"/>
          <w:color w:val="E6DB74"/>
          <w:sz w:val="20"/>
          <w:szCs w:val="20"/>
        </w:rPr>
        <w:t>"{{{PARTICLE_EVENT_VALUE}}}"</w:t>
      </w:r>
    </w:p>
    <w:p w14:paraId="37ED1049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}</w:t>
      </w:r>
    </w:p>
    <w:p w14:paraId="1C96A2C1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  ]</w:t>
      </w:r>
    </w:p>
    <w:p w14:paraId="59EE7E9C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 xml:space="preserve"> }</w:t>
      </w:r>
    </w:p>
    <w:p w14:paraId="2D7BFEDD" w14:textId="77777777" w:rsidR="00E13365" w:rsidRPr="00E13365" w:rsidRDefault="00E13365" w:rsidP="00E1336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13365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08ED361C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Note: leave </w:t>
      </w:r>
      <w:r w:rsidRPr="00E13365">
        <w:rPr>
          <w:rFonts w:ascii="Consolas" w:eastAsia="Times New Roman" w:hAnsi="Consolas" w:cs="Courier New"/>
          <w:color w:val="777777"/>
          <w:sz w:val="20"/>
          <w:szCs w:val="20"/>
          <w:shd w:val="clear" w:color="auto" w:fill="F2F2F2"/>
        </w:rPr>
        <w:t>PARTICLE_EVENT_VALUE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as it is</w:t>
      </w:r>
    </w:p>
    <w:p w14:paraId="0F419123" w14:textId="77777777" w:rsidR="00E13365" w:rsidRPr="00E13365" w:rsidRDefault="00E13365" w:rsidP="00E13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In HTTP Headers, add "Authorization" &gt; "Bearer &lt;PREDICT KEY&gt;"</w:t>
      </w:r>
    </w:p>
    <w:p w14:paraId="6169B1B2" w14:textId="77777777" w:rsidR="00E13365" w:rsidRPr="00E13365" w:rsidRDefault="00E13365" w:rsidP="00E13365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Machine Learning setup</w:t>
      </w:r>
    </w:p>
    <w:p w14:paraId="2ED2EC88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1. Create a "machine learning studio workspace"</w:t>
      </w:r>
    </w:p>
    <w:p w14:paraId="6CC8E256" w14:textId="6DF31EE8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0F1BA54" wp14:editId="633B1DCD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01A3" w14:textId="77777777" w:rsidR="00E13365" w:rsidRPr="00E13365" w:rsidRDefault="00E13365" w:rsidP="00E133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select your existing resource group</w:t>
      </w:r>
    </w:p>
    <w:p w14:paraId="226BC8EC" w14:textId="77777777" w:rsidR="00E13365" w:rsidRPr="00E13365" w:rsidRDefault="00E13365" w:rsidP="00E13365">
      <w:pPr>
        <w:numPr>
          <w:ilvl w:val="0"/>
          <w:numId w:val="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choose create a new storage - this will hold your datasets and machine learning models - I will refer this as &lt;STORAGE NAME&gt;</w:t>
      </w:r>
    </w:p>
    <w:p w14:paraId="1C07BF35" w14:textId="77777777" w:rsidR="00E13365" w:rsidRPr="00E13365" w:rsidRDefault="00E13365" w:rsidP="00E13365">
      <w:pPr>
        <w:numPr>
          <w:ilvl w:val="0"/>
          <w:numId w:val="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For location, choose "South Central US". Certain regions don't have the "Machine Learning Studio" service available.</w:t>
      </w:r>
    </w:p>
    <w:p w14:paraId="703F13F1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2. Copy the training experiment: </w:t>
      </w:r>
      <w:hyperlink r:id="rId13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https://gallery.azure.ai/Experiment/Smart-Home-Train</w:t>
        </w:r>
      </w:hyperlink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. This is what trains your models.</w:t>
      </w:r>
    </w:p>
    <w:p w14:paraId="3EECED87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>3. When the experiment has opened up, at the bottom menu bar, click "Run". When finished, hover over "Set Up Web Service" and select "Deploy Web Service [New] Preview".</w:t>
      </w:r>
    </w:p>
    <w:p w14:paraId="226119F4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4. Copy the predictive experiment: </w:t>
      </w:r>
      <w:hyperlink r:id="rId14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https://gallery.azure.ai/Experiment/Smart-Home-Predict</w:t>
        </w:r>
      </w:hyperlink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. This is what the Particle device uses to determine the brightness of the light depending on the hour of the day. Run &amp; deploy this as a new web service as well.</w:t>
      </w:r>
    </w:p>
    <w:p w14:paraId="022D6B2E" w14:textId="77777777" w:rsidR="00E13365" w:rsidRPr="00E13365" w:rsidRDefault="00E13365" w:rsidP="00E13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 will refer the name of your predictive web service as &lt;PREDICTIVE WEB SERVICE NAME&gt;</w:t>
      </w:r>
    </w:p>
    <w:p w14:paraId="23756668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5. Now you need to record the REST API info which will be used later when creating your Azure Logic App.</w:t>
      </w:r>
    </w:p>
    <w:p w14:paraId="69E65B14" w14:textId="77777777" w:rsidR="00E13365" w:rsidRPr="00E13365" w:rsidRDefault="00E13365" w:rsidP="00E13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Go to </w:t>
      </w:r>
      <w:hyperlink r:id="rId15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https://services.azureml.net/webservices</w:t>
        </w:r>
      </w:hyperlink>
    </w:p>
    <w:p w14:paraId="4541010E" w14:textId="77777777" w:rsidR="00E13365" w:rsidRPr="00E13365" w:rsidRDefault="00E13365" w:rsidP="00E13365">
      <w:pPr>
        <w:numPr>
          <w:ilvl w:val="0"/>
          <w:numId w:val="9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Click the link to your "Smart Home Train" web service &amp; click "Consume" (located at the top menu bar)</w:t>
      </w:r>
    </w:p>
    <w:p w14:paraId="69D25A6A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Copy "Primary Key" - I will refer this as &lt;TRAIN KEY&gt;</w:t>
      </w:r>
    </w:p>
    <w:p w14:paraId="45E376AA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Copy "Batch Requests" - I will refer this as &lt;TRAIN URL&gt;</w:t>
      </w:r>
    </w:p>
    <w:p w14:paraId="424C2FA6" w14:textId="77777777" w:rsidR="00E13365" w:rsidRPr="00E13365" w:rsidRDefault="00E13365" w:rsidP="00E133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Now open up your "Smart Home Predict" web service</w:t>
      </w:r>
    </w:p>
    <w:p w14:paraId="7FCCCF9D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Copy "Primary Key" - I will refer this as &lt;PREDICT KEY&gt;</w:t>
      </w:r>
    </w:p>
    <w:p w14:paraId="6F45B1D8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 Copy "Request-Response" - I will refer this as &lt;PREDICT URL&gt;</w:t>
      </w:r>
    </w:p>
    <w:p w14:paraId="5FC49664" w14:textId="77777777" w:rsidR="00E13365" w:rsidRPr="00E13365" w:rsidRDefault="00E13365" w:rsidP="00E13365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Storage setup</w:t>
      </w:r>
    </w:p>
    <w:p w14:paraId="13CA5BF6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1. Open your storage (created from the machine learning studio setup)</w:t>
      </w:r>
    </w:p>
    <w:p w14:paraId="5536B9D8" w14:textId="58AAE101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7485DF96" wp14:editId="6D405933">
            <wp:extent cx="5943600" cy="2256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6644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2. Scroll down to "Access Keys" in the left menu</w:t>
      </w:r>
    </w:p>
    <w:p w14:paraId="05540D88" w14:textId="77777777" w:rsidR="00E13365" w:rsidRPr="00E13365" w:rsidRDefault="00E13365" w:rsidP="00E1336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copy either key1 or key2 "Connection String" - I will refer this as &lt;STORAGE CONNECT STRING&gt;</w:t>
      </w:r>
    </w:p>
    <w:p w14:paraId="0497D12F" w14:textId="7BD6D5BB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4EDF6ABD" wp14:editId="55781BFE">
            <wp:extent cx="4124325" cy="3609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A315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3. Scroll down and click "Blobs" in the left menu</w:t>
      </w:r>
    </w:p>
    <w:p w14:paraId="7DBD4081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4. Click "+ Container" to add a new container (this will be used when we create our logic app) - I will refer this as &lt;STORAGE CONTAINER&gt;</w:t>
      </w:r>
    </w:p>
    <w:p w14:paraId="606099EF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 xml:space="preserve">5. Open the container &amp; upload "data.csv" from the same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github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repo. Keep the default name.</w:t>
      </w:r>
    </w:p>
    <w:p w14:paraId="74FE5670" w14:textId="77777777" w:rsidR="00E13365" w:rsidRPr="00E13365" w:rsidRDefault="00E13365" w:rsidP="00E133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hyperlink r:id="rId18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https://github.com/gearsmotion789/LearningSmartHomeParticle</w:t>
        </w:r>
      </w:hyperlink>
    </w:p>
    <w:p w14:paraId="5C47071D" w14:textId="77777777" w:rsidR="00E13365" w:rsidRPr="00E13365" w:rsidRDefault="00E13365" w:rsidP="00E13365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Automation setup</w:t>
      </w:r>
    </w:p>
    <w:p w14:paraId="2BE8CA43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Automations can run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Powershell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commands automatically. They are used to update our predictive web service to reference the new, retrained model. It will be used the logic app we'll create in the next section.</w:t>
      </w:r>
    </w:p>
    <w:p w14:paraId="1CA4474E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1. Create an "Automation Accounts"</w:t>
      </w:r>
    </w:p>
    <w:p w14:paraId="65504271" w14:textId="5803442E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6C0EA834" wp14:editId="033D0C08">
            <wp:extent cx="5943600" cy="1322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D15A" w14:textId="77777777" w:rsidR="00E13365" w:rsidRPr="00E13365" w:rsidRDefault="00E13365" w:rsidP="00E133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 will refer the name of your automation as &lt;AUTOMATION NAME&gt;</w:t>
      </w:r>
    </w:p>
    <w:p w14:paraId="6D993D8A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2. We need to install the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Az.MachineLearning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cmdlets for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Powershell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at </w:t>
      </w:r>
      <w:hyperlink r:id="rId20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https://www.powershellgallery.com/packages/Az.MachineLearning/1.1.0</w:t>
        </w:r>
      </w:hyperlink>
    </w:p>
    <w:p w14:paraId="2ADABACA" w14:textId="77777777" w:rsidR="00E13365" w:rsidRPr="00E13365" w:rsidRDefault="00E13365" w:rsidP="00E133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select the "Azure Automation" tab under "Installation Options" &amp; Deploy</w:t>
      </w:r>
    </w:p>
    <w:p w14:paraId="243CA157" w14:textId="5A58A867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0957C10A" wp14:editId="187BA43E">
            <wp:extent cx="285750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44CC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3. Open your "automation account" and create a "runbook", called "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ExportWebService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"</w:t>
      </w:r>
    </w:p>
    <w:p w14:paraId="1C8A16CF" w14:textId="1F2B2C2B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069550B6" wp14:editId="68E7C987">
            <wp:extent cx="390525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CEB9" w14:textId="77777777" w:rsidR="00E13365" w:rsidRPr="00E13365" w:rsidRDefault="00E13365" w:rsidP="00E133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It should look like this</w:t>
      </w:r>
    </w:p>
    <w:p w14:paraId="3F9C9302" w14:textId="4CEBDACA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94612D0" wp14:editId="0C73AE21">
            <wp:extent cx="29622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7AAE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4. Click "edit" &amp; paste "ExportWebService.ps1" (located in the code section)</w:t>
      </w:r>
    </w:p>
    <w:p w14:paraId="172F65F1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&lt;YOUR AZURE EMAIL&gt;</w:t>
      </w:r>
    </w:p>
    <w:p w14:paraId="1066846D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&lt;YOUR AZURE PASSWORD&gt;</w:t>
      </w:r>
    </w:p>
    <w:p w14:paraId="47F31414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&lt;TENANT ID&gt; - copy the "Directory ID" from </w:t>
      </w:r>
      <w:hyperlink r:id="rId24" w:anchor="blade/Microsoft_AAD_IAM/ActiveDirectoryMenuBlade/Properties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https://portal.azure.com/#blade/Microsoft_AAD_IAM/ActiveDirectoryMenuBlade/Properties</w:t>
        </w:r>
      </w:hyperlink>
    </w:p>
    <w:p w14:paraId="53560BDF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&lt;SUBSCRIPTION ID&gt; - copy the "Subscription ID" from </w:t>
      </w:r>
      <w:hyperlink r:id="rId25" w:anchor="blade/Microsoft_Azure_Billing/SubscriptionsBlade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https://portal.azure.com/#blade/Microsoft_Azure_Billing/SubscriptionsBlade</w:t>
        </w:r>
      </w:hyperlink>
    </w:p>
    <w:p w14:paraId="2712443A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&lt;PREDICTIVE WEB SERVICE NAME&gt;</w:t>
      </w:r>
    </w:p>
    <w:p w14:paraId="02D03339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&lt;RESOURCE GROUP&gt;</w:t>
      </w:r>
    </w:p>
    <w:p w14:paraId="0849D67F" w14:textId="77777777" w:rsidR="00E13365" w:rsidRPr="00E13365" w:rsidRDefault="00E13365" w:rsidP="00E13365">
      <w:pPr>
        <w:numPr>
          <w:ilvl w:val="0"/>
          <w:numId w:val="16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Click "save" &amp; then "publish"</w:t>
      </w:r>
    </w:p>
    <w:p w14:paraId="13B66FE1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>5. Create another "runbook", called "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ImportWebService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" &amp; paste "ImportWebService.ps1" (located in the code section) - save &amp; publish it</w:t>
      </w:r>
    </w:p>
    <w:p w14:paraId="58EEB583" w14:textId="77777777" w:rsidR="00E13365" w:rsidRPr="00E13365" w:rsidRDefault="00E13365" w:rsidP="00E13365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E13365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Azure Logic App setup</w:t>
      </w:r>
    </w:p>
    <w:p w14:paraId="58B648AE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The way this logic app works is:</w:t>
      </w:r>
    </w:p>
    <w:p w14:paraId="640F1486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when we receive new data from the device, append that data with the old data</w:t>
      </w:r>
    </w:p>
    <w:p w14:paraId="3193464D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convert the data into csv file format</w:t>
      </w:r>
    </w:p>
    <w:p w14:paraId="79FCC7D8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upload &amp; replace the old csv dataset with the new one in the machine learning storage (created in the previous section)</w:t>
      </w:r>
    </w:p>
    <w:p w14:paraId="718B9B6F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create a retraining job, referencing the location of the csv dataset</w:t>
      </w:r>
    </w:p>
    <w:p w14:paraId="13D6D5CE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start the retraining job</w:t>
      </w:r>
    </w:p>
    <w:p w14:paraId="33D509A4" w14:textId="77777777" w:rsidR="00E13365" w:rsidRPr="00E13365" w:rsidRDefault="00E13365" w:rsidP="00E13365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update the predictive web service to reference the new, retrained model</w:t>
      </w:r>
    </w:p>
    <w:p w14:paraId="0EDFAF33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1. In the Azure portal, create a "Logic Apps"</w:t>
      </w:r>
    </w:p>
    <w:p w14:paraId="3650EA1B" w14:textId="42D2E4C6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004C6DFD" wp14:editId="23EC7F0D">
            <wp:extent cx="5943600" cy="1654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D896" w14:textId="77777777" w:rsidR="00E13365" w:rsidRPr="00E13365" w:rsidRDefault="00E13365" w:rsidP="00E1336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For "Resource Group", select your already existing one</w:t>
      </w:r>
    </w:p>
    <w:p w14:paraId="684ED6F8" w14:textId="77777777" w:rsidR="00E13365" w:rsidRPr="00E13365" w:rsidRDefault="00E13365" w:rsidP="00E13365">
      <w:pPr>
        <w:numPr>
          <w:ilvl w:val="0"/>
          <w:numId w:val="18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For location, choose "East US". For some reason the logic app has issues in "South Central US".</w:t>
      </w:r>
    </w:p>
    <w:p w14:paraId="3399D830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2. Also create an "Integration Accounts" - this allows for inline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javascript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code</w:t>
      </w:r>
    </w:p>
    <w:p w14:paraId="30077916" w14:textId="23107F3B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0F242DC6" wp14:editId="14D3F952">
            <wp:extent cx="5943600" cy="1581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1E0E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3. One feature in the logic app depends on an external service, "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Plumbsail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- Parse csv". </w:t>
      </w:r>
      <w:proofErr w:type="gram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So</w:t>
      </w:r>
      <w:proofErr w:type="gram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you need to create a "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Plumbsail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</w:t>
      </w:r>
      <w:r w:rsidRPr="00E13365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Documents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"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api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key at </w:t>
      </w:r>
      <w:hyperlink r:id="rId28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https://account.plumsail.com/documents/api-keys</w:t>
        </w:r>
      </w:hyperlink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. Note: you don't have to register your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Plumbsail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account with the same email as your Azure account.</w:t>
      </w:r>
    </w:p>
    <w:p w14:paraId="5736C97D" w14:textId="77777777" w:rsidR="00E13365" w:rsidRPr="00E13365" w:rsidRDefault="00E13365" w:rsidP="00E1336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 will refer this as &lt;PLUMBSAIL KEY&gt;</w:t>
      </w:r>
    </w:p>
    <w:p w14:paraId="6BDCA869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4. Now open your logic app</w:t>
      </w:r>
    </w:p>
    <w:p w14:paraId="0B35A27C" w14:textId="292339FD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79FCB482" wp14:editId="00E6965E">
            <wp:extent cx="5943600" cy="2907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1689" w14:textId="77777777" w:rsidR="00E13365" w:rsidRPr="00E13365" w:rsidRDefault="00E13365" w:rsidP="00E1336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If you see a welcome screen like this, just click the "X" to close it</w:t>
      </w:r>
    </w:p>
    <w:p w14:paraId="5C18550B" w14:textId="0B2C0684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6EA5D48B" wp14:editId="199884D1">
            <wp:extent cx="5943600" cy="158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6795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5. Link the "Integration account" you just created &amp; "save"</w:t>
      </w:r>
    </w:p>
    <w:p w14:paraId="482977C6" w14:textId="1F3ADDA4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6AD7CB82" wp14:editId="119F16D0">
            <wp:extent cx="46101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CD0E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6. Click on "Logic App Designer" &amp; create a new logic app by choosing "Blank Logic App" under "Templates"</w:t>
      </w:r>
    </w:p>
    <w:p w14:paraId="599B8207" w14:textId="19D6E977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73A73388" wp14:editId="5308F61F">
            <wp:extent cx="5943600" cy="3268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2EC5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7. Now you need to setup the connections to all of your resources.</w:t>
      </w:r>
    </w:p>
    <w:p w14:paraId="29870872" w14:textId="77777777" w:rsidR="00E13365" w:rsidRPr="00E13365" w:rsidRDefault="00E13365" w:rsidP="00E1336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Search for "when a resource event occurs", click on the trigger, and click "Sign In"</w:t>
      </w:r>
    </w:p>
    <w:p w14:paraId="3C5BBED4" w14:textId="17827C2D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7070EB9A" wp14:editId="4909C975">
            <wp:extent cx="59436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9472" w14:textId="77777777" w:rsidR="00E13365" w:rsidRPr="00E13365" w:rsidRDefault="00E13365" w:rsidP="00E1336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After signing in, don't fill out the details. Click the "+ Next Step" button below the tile</w:t>
      </w:r>
    </w:p>
    <w:p w14:paraId="78AFB38D" w14:textId="77777777" w:rsidR="00E13365" w:rsidRPr="00E13365" w:rsidRDefault="00E13365" w:rsidP="00E13365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Search for "get blob content". Enter a connection name, and choose your storage. Click "Create". Don't fill out the details.</w:t>
      </w:r>
    </w:p>
    <w:p w14:paraId="078815C6" w14:textId="77777777" w:rsidR="00E13365" w:rsidRPr="00E13365" w:rsidRDefault="00E13365" w:rsidP="00E13365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Click "+ Next Step". Search for "parse csv". Enter your &lt;PLUMSAIL KEY&gt;. Click "Create".</w:t>
      </w:r>
    </w:p>
    <w:p w14:paraId="0AB7EFA0" w14:textId="77777777" w:rsidR="00E13365" w:rsidRPr="00E13365" w:rsidRDefault="00E13365" w:rsidP="00E13365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Click "+ Next Step". Search for "create job". Click "Sign In".</w:t>
      </w:r>
    </w:p>
    <w:p w14:paraId="4D70846C" w14:textId="77777777" w:rsidR="00E13365" w:rsidRPr="00E13365" w:rsidRDefault="00E13365" w:rsidP="00E13365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b/>
          <w:bCs/>
          <w:i/>
          <w:iCs/>
          <w:color w:val="4A4A4A"/>
          <w:sz w:val="27"/>
          <w:szCs w:val="27"/>
        </w:rPr>
        <w:t>Warning:</w:t>
      </w:r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 xml:space="preserve"> Device telemetry via the Event Grid is still in "Preview", so it may not work. If you don't see an Event Subscription to your Logic App in the </w:t>
      </w:r>
      <w:proofErr w:type="spellStart"/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>Iot</w:t>
      </w:r>
      <w:proofErr w:type="spellEnd"/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 xml:space="preserve"> Hub resource, it means the link between the services was unsuccessful.</w:t>
      </w:r>
    </w:p>
    <w:p w14:paraId="7094FF05" w14:textId="0728E3E0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370B753F" wp14:editId="22A0A00D">
            <wp:extent cx="5943600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5037" w14:textId="77777777" w:rsidR="00E13365" w:rsidRPr="00E13365" w:rsidRDefault="00E13365" w:rsidP="00E133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>Also check if a "Messaging Route" to "</w:t>
      </w:r>
      <w:proofErr w:type="spellStart"/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>eventgrid</w:t>
      </w:r>
      <w:proofErr w:type="spellEnd"/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>" has appeared. This means device telemetry messages can successfully transfer to the Event</w:t>
      </w: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 Grid</w:t>
      </w:r>
      <w:r w:rsidRPr="00E13365">
        <w:rPr>
          <w:rFonts w:ascii="Helvetica" w:eastAsia="Times New Roman" w:hAnsi="Helvetica" w:cs="Helvetica"/>
          <w:i/>
          <w:iCs/>
          <w:color w:val="4A4A4A"/>
          <w:sz w:val="27"/>
          <w:szCs w:val="27"/>
        </w:rPr>
        <w:t>, and therefore to your logic app.</w:t>
      </w:r>
    </w:p>
    <w:p w14:paraId="1CFA08F4" w14:textId="2309FEAB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4D9DC6EE" wp14:editId="1012245F">
            <wp:extent cx="5943600" cy="1534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2A3E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8. Click the "Code View" tab</w:t>
      </w:r>
    </w:p>
    <w:p w14:paraId="1BFF6FCE" w14:textId="77777777" w:rsidR="00E13365" w:rsidRPr="00E13365" w:rsidRDefault="00E13365" w:rsidP="00E1336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9. Paste "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LogicApp.json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" (located in the code section) - replace all the details listed below. Note: you can use a software like "Sublime Text" (</w:t>
      </w:r>
      <w:hyperlink r:id="rId36" w:history="1">
        <w:r w:rsidRPr="00E13365">
          <w:rPr>
            <w:rFonts w:ascii="Helvetica" w:eastAsia="Times New Roman" w:hAnsi="Helvetica" w:cs="Helvetica"/>
            <w:color w:val="2E9FE6"/>
            <w:sz w:val="27"/>
            <w:szCs w:val="27"/>
          </w:rPr>
          <w:t>https://www.sublimetext.com/download</w:t>
        </w:r>
      </w:hyperlink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) &amp; do "Ctrl H" to "replace all".</w:t>
      </w:r>
    </w:p>
    <w:p w14:paraId="3170FF2A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Replace &lt;LOCATION&gt; (e.g.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eastus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)</w:t>
      </w:r>
    </w:p>
    <w:p w14:paraId="56F9B31E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&lt;YOUR SUBSCRIPTION ID&gt;</w:t>
      </w:r>
    </w:p>
    <w:p w14:paraId="44595CF7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&lt;RESOURCE GROUP&gt;</w:t>
      </w:r>
    </w:p>
    <w:p w14:paraId="33504C1E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&lt;STORAGE NAME&gt;</w:t>
      </w:r>
    </w:p>
    <w:p w14:paraId="2A84F351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>Replace &lt;STORAGE CONTAINER&gt;</w:t>
      </w:r>
    </w:p>
    <w:p w14:paraId="49772ACA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&lt;STORAGE CONNECT STRING&gt;</w:t>
      </w:r>
    </w:p>
    <w:p w14:paraId="7BB16258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&lt;AUTOMATION NAME&gt;</w:t>
      </w:r>
    </w:p>
    <w:p w14:paraId="5F16B770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&lt;TRAIN KEY&gt;</w:t>
      </w:r>
    </w:p>
    <w:p w14:paraId="05882C11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&lt;TRAIN URL&gt;</w:t>
      </w:r>
    </w:p>
    <w:p w14:paraId="540F3CA0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Replace &lt;TRAIN URL 2&gt; - take your &lt;TRAIN URL&gt; and remove the 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url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 xml:space="preserve"> query, "?</w:t>
      </w:r>
      <w:proofErr w:type="spellStart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api</w:t>
      </w:r>
      <w:proofErr w:type="spellEnd"/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-version=2.0"</w:t>
      </w:r>
    </w:p>
    <w:p w14:paraId="6795A5A8" w14:textId="77777777" w:rsidR="00E13365" w:rsidRPr="00E13365" w:rsidRDefault="00E13365" w:rsidP="00E13365">
      <w:pPr>
        <w:numPr>
          <w:ilvl w:val="0"/>
          <w:numId w:val="2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Replace &lt;IOT HUB NAME&gt;</w:t>
      </w:r>
    </w:p>
    <w:p w14:paraId="73010E92" w14:textId="77777777" w:rsidR="00E13365" w:rsidRPr="00E13365" w:rsidRDefault="00E13365" w:rsidP="00E1336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10. After saving, to check everything is setup correctly, click on the "Designer" tab. Your workflow should look like this:</w:t>
      </w:r>
    </w:p>
    <w:p w14:paraId="0A98F080" w14:textId="712BBDCE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38E57885" wp14:editId="09CBF968">
            <wp:extent cx="485775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22E9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11. Click on the "Get Blob Content" tile, and replace &lt;STORAGE FILE&gt; with the location to "data.csv" in your storage container</w:t>
      </w:r>
    </w:p>
    <w:p w14:paraId="7EFB1843" w14:textId="1EE14957" w:rsidR="00E13365" w:rsidRPr="00E13365" w:rsidRDefault="00E13365" w:rsidP="00E133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E13365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564D5AE9" wp14:editId="18195512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B775" w14:textId="77777777" w:rsidR="00E13365" w:rsidRPr="00E13365" w:rsidRDefault="00E13365" w:rsidP="00E1336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E13365">
        <w:rPr>
          <w:rFonts w:ascii="Helvetica" w:eastAsia="Times New Roman" w:hAnsi="Helvetica" w:cs="Helvetica"/>
          <w:color w:val="4A4A4A"/>
          <w:sz w:val="27"/>
          <w:szCs w:val="27"/>
        </w:rPr>
        <w:t>12. Repeat step 11, but for "Update Blob" as well</w:t>
      </w:r>
    </w:p>
    <w:p w14:paraId="0FBE8C61" w14:textId="77777777" w:rsidR="00E13365" w:rsidRDefault="00E13365"/>
    <w:sectPr w:rsidR="00E1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20E"/>
    <w:multiLevelType w:val="multilevel"/>
    <w:tmpl w:val="54EC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7DF0"/>
    <w:multiLevelType w:val="multilevel"/>
    <w:tmpl w:val="791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7542"/>
    <w:multiLevelType w:val="multilevel"/>
    <w:tmpl w:val="503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5E67"/>
    <w:multiLevelType w:val="multilevel"/>
    <w:tmpl w:val="C740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73B0"/>
    <w:multiLevelType w:val="multilevel"/>
    <w:tmpl w:val="CC9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5618"/>
    <w:multiLevelType w:val="multilevel"/>
    <w:tmpl w:val="312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D2315"/>
    <w:multiLevelType w:val="multilevel"/>
    <w:tmpl w:val="2926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0267A"/>
    <w:multiLevelType w:val="multilevel"/>
    <w:tmpl w:val="8AA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A7F19"/>
    <w:multiLevelType w:val="multilevel"/>
    <w:tmpl w:val="868A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33C73"/>
    <w:multiLevelType w:val="multilevel"/>
    <w:tmpl w:val="92C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61D61"/>
    <w:multiLevelType w:val="multilevel"/>
    <w:tmpl w:val="862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C51C3"/>
    <w:multiLevelType w:val="multilevel"/>
    <w:tmpl w:val="D07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112D5"/>
    <w:multiLevelType w:val="multilevel"/>
    <w:tmpl w:val="2C3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39A2"/>
    <w:multiLevelType w:val="multilevel"/>
    <w:tmpl w:val="816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0348E"/>
    <w:multiLevelType w:val="multilevel"/>
    <w:tmpl w:val="C73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96118"/>
    <w:multiLevelType w:val="multilevel"/>
    <w:tmpl w:val="4A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84E8A"/>
    <w:multiLevelType w:val="multilevel"/>
    <w:tmpl w:val="89F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B3547"/>
    <w:multiLevelType w:val="multilevel"/>
    <w:tmpl w:val="2ECE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A6F2A"/>
    <w:multiLevelType w:val="multilevel"/>
    <w:tmpl w:val="C37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7512E"/>
    <w:multiLevelType w:val="multilevel"/>
    <w:tmpl w:val="399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26C64"/>
    <w:multiLevelType w:val="multilevel"/>
    <w:tmpl w:val="F17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C66C6"/>
    <w:multiLevelType w:val="multilevel"/>
    <w:tmpl w:val="F83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10D60"/>
    <w:multiLevelType w:val="multilevel"/>
    <w:tmpl w:val="84D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00EE9"/>
    <w:multiLevelType w:val="multilevel"/>
    <w:tmpl w:val="65C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0"/>
  </w:num>
  <w:num w:numId="5">
    <w:abstractNumId w:val="23"/>
  </w:num>
  <w:num w:numId="6">
    <w:abstractNumId w:val="3"/>
  </w:num>
  <w:num w:numId="7">
    <w:abstractNumId w:val="7"/>
  </w:num>
  <w:num w:numId="8">
    <w:abstractNumId w:val="9"/>
  </w:num>
  <w:num w:numId="9">
    <w:abstractNumId w:val="21"/>
  </w:num>
  <w:num w:numId="10">
    <w:abstractNumId w:val="18"/>
  </w:num>
  <w:num w:numId="11">
    <w:abstractNumId w:val="16"/>
  </w:num>
  <w:num w:numId="12">
    <w:abstractNumId w:val="22"/>
  </w:num>
  <w:num w:numId="13">
    <w:abstractNumId w:val="4"/>
  </w:num>
  <w:num w:numId="14">
    <w:abstractNumId w:val="14"/>
  </w:num>
  <w:num w:numId="15">
    <w:abstractNumId w:val="19"/>
  </w:num>
  <w:num w:numId="16">
    <w:abstractNumId w:val="8"/>
  </w:num>
  <w:num w:numId="17">
    <w:abstractNumId w:val="2"/>
  </w:num>
  <w:num w:numId="18">
    <w:abstractNumId w:val="17"/>
  </w:num>
  <w:num w:numId="19">
    <w:abstractNumId w:val="11"/>
  </w:num>
  <w:num w:numId="20">
    <w:abstractNumId w:val="13"/>
  </w:num>
  <w:num w:numId="21">
    <w:abstractNumId w:val="15"/>
  </w:num>
  <w:num w:numId="22">
    <w:abstractNumId w:val="10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65"/>
    <w:rsid w:val="00DA13D2"/>
    <w:rsid w:val="00E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93B3"/>
  <w15:chartTrackingRefBased/>
  <w15:docId w15:val="{937BE751-35C1-449C-8BAC-1D45EBF7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36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ckuitypographybodyl">
    <w:name w:val="hckui__typography__bodyl"/>
    <w:basedOn w:val="Normal"/>
    <w:rsid w:val="00E1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33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3365"/>
    <w:rPr>
      <w:b/>
      <w:bCs/>
    </w:rPr>
  </w:style>
  <w:style w:type="character" w:styleId="Emphasis">
    <w:name w:val="Emphasis"/>
    <w:basedOn w:val="DefaultParagraphFont"/>
    <w:uiPriority w:val="20"/>
    <w:qFormat/>
    <w:rsid w:val="00E133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3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3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13365"/>
  </w:style>
  <w:style w:type="character" w:customStyle="1" w:styleId="hljs-string">
    <w:name w:val="hljs-string"/>
    <w:basedOn w:val="DefaultParagraphFont"/>
    <w:rsid w:val="00E1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27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78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98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90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979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8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877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72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60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43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279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44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38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707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42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79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3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47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9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0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548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llery.azure.ai/Experiment/Smart-Home-Train" TargetMode="External"/><Relationship Id="rId18" Type="http://schemas.openxmlformats.org/officeDocument/2006/relationships/hyperlink" Target="https://github.com/gearsmotion789/LearningSmartHomeParticle" TargetMode="External"/><Relationship Id="rId26" Type="http://schemas.openxmlformats.org/officeDocument/2006/relationships/image" Target="media/image12.jpeg"/><Relationship Id="rId39" Type="http://schemas.openxmlformats.org/officeDocument/2006/relationships/fontTable" Target="fontTable.xml"/><Relationship Id="rId21" Type="http://schemas.openxmlformats.org/officeDocument/2006/relationships/image" Target="media/image9.jpeg"/><Relationship Id="rId34" Type="http://schemas.openxmlformats.org/officeDocument/2006/relationships/image" Target="media/image19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hyperlink" Target="https://portal.azure.com/" TargetMode="External"/><Relationship Id="rId33" Type="http://schemas.openxmlformats.org/officeDocument/2006/relationships/image" Target="media/image18.jpeg"/><Relationship Id="rId38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powershellgallery.com/packages/Az.MachineLearning/1.1.03" TargetMode="External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console.particle.io/integrations/webhooks/create" TargetMode="External"/><Relationship Id="rId24" Type="http://schemas.openxmlformats.org/officeDocument/2006/relationships/hyperlink" Target="https://portal.azure.com/" TargetMode="External"/><Relationship Id="rId32" Type="http://schemas.openxmlformats.org/officeDocument/2006/relationships/image" Target="media/image17.jpeg"/><Relationship Id="rId37" Type="http://schemas.openxmlformats.org/officeDocument/2006/relationships/image" Target="media/image21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services.azureml.net/webservices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account.plumsail.com/documents/api-keys" TargetMode="External"/><Relationship Id="rId36" Type="http://schemas.openxmlformats.org/officeDocument/2006/relationships/hyperlink" Target="https://www.sublimetext.com/download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hyperlink" Target="https://console.particle.io/integrations/azure-iot-hub/create" TargetMode="External"/><Relationship Id="rId14" Type="http://schemas.openxmlformats.org/officeDocument/2006/relationships/hyperlink" Target="https://gallery.azure.ai/Experiment/Smart-Home-Predict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2020-09-30T08:59:00Z</dcterms:created>
  <dcterms:modified xsi:type="dcterms:W3CDTF">2020-09-30T09:01:00Z</dcterms:modified>
</cp:coreProperties>
</file>