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Pr>
      <w:r>
        <w:rPr>
          <w:lang w:val="en-US"/>
        </w:rPr>
        <w:t>Antonio Cuevas Geo-visualizer Max Patcher</w:t>
      </w:r>
    </w:p>
    <w:tbl>
      <w:tblPr>
        <w:tblStyle w:val="9"/>
        <w:tblW w:w="948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925"/>
        <w:gridCol w:w="2396"/>
        <w:gridCol w:w="31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74" w:hRule="exact"/>
        </w:trPr>
        <w:tc>
          <w:tcPr>
            <w:tcW w:w="3925" w:type="dxa"/>
          </w:tcPr>
          <w:p>
            <w:pPr>
              <w:spacing w:after="0" w:line="240" w:lineRule="auto"/>
            </w:pPr>
            <w:r>
              <w:t xml:space="preserve">Reviewed By </w:t>
            </w:r>
            <w:r>
              <w:rPr>
                <w:lang w:val="en-US"/>
              </w:rPr>
              <w:t>Dan Kamzik</w:t>
            </w:r>
          </w:p>
          <w:p>
            <w:pPr>
              <w:spacing w:after="0" w:line="240" w:lineRule="auto"/>
            </w:pPr>
            <w:r>
              <w:t xml:space="preserve">December </w:t>
            </w:r>
            <w:r>
              <w:rPr>
                <w:lang w:val="en-US"/>
              </w:rPr>
              <w:t>7</w:t>
            </w:r>
            <w:r>
              <w:t>, 2017</w:t>
            </w:r>
          </w:p>
        </w:tc>
        <w:tc>
          <w:tcPr>
            <w:tcW w:w="2396" w:type="dxa"/>
          </w:tcPr>
          <w:p>
            <w:pPr>
              <w:spacing w:after="0" w:line="240" w:lineRule="auto"/>
            </w:pPr>
          </w:p>
        </w:tc>
        <w:tc>
          <w:tcPr>
            <w:tcW w:w="3162" w:type="dxa"/>
          </w:tcPr>
          <w:p>
            <w:pPr>
              <w:spacing w:after="0" w:line="240" w:lineRule="auto"/>
              <w:jc w:val="right"/>
            </w:pPr>
          </w:p>
        </w:tc>
      </w:tr>
    </w:tbl>
    <w:p>
      <w:pPr>
        <w:pStyle w:val="2"/>
      </w:pPr>
      <w:r>
        <w:t xml:space="preserve">Objective </w:t>
      </w:r>
    </w:p>
    <w:p>
      <w:pPr>
        <w:rPr>
          <w:color w:val="auto"/>
        </w:rPr>
      </w:pPr>
      <w:r>
        <w:rPr>
          <w:color w:val="auto"/>
          <w:lang w:val="en-US"/>
        </w:rPr>
        <w:t>Antonio</w:t>
      </w:r>
      <w:r>
        <w:rPr>
          <w:rFonts w:hint="default"/>
          <w:color w:val="auto"/>
          <w:lang w:val="en-US"/>
        </w:rPr>
        <w:t>’s objective was to create an audio reactive visual that has a friendly interface and easy to use design.</w:t>
      </w:r>
      <w:r>
        <w:rPr>
          <w:color w:val="auto"/>
          <w:lang w:val="en-US"/>
        </w:rPr>
        <w:t xml:space="preserve"> </w:t>
      </w:r>
    </w:p>
    <w:p>
      <w:pPr>
        <w:pStyle w:val="3"/>
        <w:rPr>
          <w:lang w:val="en-US"/>
        </w:rPr>
      </w:pPr>
      <w:r>
        <w:t>Recommendations</w:t>
      </w:r>
      <w:r>
        <w:rPr>
          <w:lang w:val="en-US"/>
        </w:rPr>
        <w:t>/Issues</w:t>
      </w:r>
    </w:p>
    <w:p>
      <w:pPr>
        <w:keepNext w:val="0"/>
        <w:keepLines w:val="0"/>
        <w:widowControl/>
        <w:suppressLineNumbers w:val="0"/>
        <w:jc w:val="left"/>
        <w:rPr>
          <w:rFonts w:hint="default" w:ascii="Arial" w:hAnsi="Arial" w:cs="Arial"/>
          <w:color w:val="000000"/>
          <w:sz w:val="20"/>
          <w:szCs w:val="20"/>
          <w:lang w:val="en-US"/>
        </w:rPr>
      </w:pPr>
      <w:r>
        <w:rPr>
          <w:rFonts w:hint="default" w:ascii="Arial" w:hAnsi="Arial" w:cs="Arial"/>
          <w:color w:val="000000"/>
          <w:sz w:val="20"/>
          <w:szCs w:val="20"/>
          <w:lang w:val="en-US"/>
        </w:rPr>
        <w:t xml:space="preserve">     First off, I liked the display that Antonio used. His color choice is my style, so I’m a bit biased there. The patch works well on any Mac, but cannot be transferred to a PC due to Osculator software not being available for windows machines. Outside of this Antonio could use to make a detailed instruction list on how to properly set up his patch (at one point you have to connect a phone and open a program on the phone to manipulate the patch). The readme is really important, so if you could reiterate the relevant readme info in the patcher itself that would be helpful on the users end. A key should be drawn up that looks like the interface on the phone and then have each component labeled with what it does in the patch.  </w:t>
      </w:r>
    </w:p>
    <w:p>
      <w:pPr>
        <w:rPr>
          <w:lang w:val="en-US"/>
        </w:rPr>
      </w:pPr>
    </w:p>
    <w:p>
      <w:pPr>
        <w:pStyle w:val="4"/>
      </w:pPr>
      <w:r>
        <w:t>Conclusion</w:t>
      </w:r>
    </w:p>
    <w:p>
      <w:pPr>
        <w:pStyle w:val="11"/>
        <w:ind w:left="0"/>
        <w:rPr>
          <w:b w:val="0"/>
          <w:color w:val="auto"/>
        </w:rPr>
      </w:pPr>
      <w:r>
        <w:rPr>
          <w:b w:val="0"/>
          <w:color w:val="auto"/>
          <w:lang w:val="en-US"/>
        </w:rPr>
        <w:t xml:space="preserve">Antonio has an excellent patch that worked </w:t>
      </w:r>
      <w:r>
        <w:rPr>
          <w:rFonts w:hint="default"/>
          <w:b w:val="0"/>
          <w:color w:val="auto"/>
          <w:lang w:val="en-US"/>
        </w:rPr>
        <w:t xml:space="preserve">upon start-up. If Antonio creates a more detailed list of user instructions and a key for the OSC touch controls, then it will be far easier to use. Outside of that, Antonio has a well polished and functioning patch. </w:t>
      </w:r>
      <w:bookmarkStart w:id="0" w:name="_GoBack"/>
      <w:bookmarkEnd w:id="0"/>
      <w:r>
        <w:rPr>
          <w:rFonts w:hint="default"/>
          <w:b w:val="0"/>
          <w:color w:val="auto"/>
          <w:lang w:val="en-US"/>
        </w:rPr>
        <w:t xml:space="preserve">  </w:t>
      </w:r>
      <w:r>
        <w:rPr>
          <w:b w:val="0"/>
          <w:color w:val="auto"/>
        </w:rPr>
        <w:t xml:space="preserve"> </w:t>
      </w:r>
    </w:p>
    <w:p/>
    <w:sectPr>
      <w:footerReference r:id="rId3" w:type="default"/>
      <w:pgSz w:w="12240" w:h="15840"/>
      <w:pgMar w:top="1440" w:right="1440" w:bottom="1440" w:left="144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rebuchet MS">
    <w:panose1 w:val="020B0603020202020204"/>
    <w:charset w:val="86"/>
    <w:family w:val="swiss"/>
    <w:pitch w:val="default"/>
    <w:sig w:usb0="00000687" w:usb1="00000000" w:usb2="00000000" w:usb3="00000000" w:csb0="2000009F" w:csb1="00000000"/>
  </w:font>
  <w:font w:name="Trebuchet MS">
    <w:panose1 w:val="020B0603020202020204"/>
    <w:charset w:val="00"/>
    <w:family w:val="auto"/>
    <w:pitch w:val="default"/>
    <w:sig w:usb0="00000687" w:usb1="00000000" w:usb2="00000000" w:usb3="00000000" w:csb0="2000009F" w:csb1="00000000"/>
  </w:font>
  <w:font w:name="方正姚体">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35628190"/>
    </w:sdtPr>
    <w:sdtContent>
      <w:p>
        <w:pPr>
          <w:pStyle w:val="5"/>
        </w:pPr>
        <w:r>
          <w:fldChar w:fldCharType="begin"/>
        </w:r>
        <w:r>
          <w:instrText xml:space="preserve"> PAGE   \* MERGEFORMAT </w:instrText>
        </w:r>
        <w:r>
          <w:fldChar w:fldCharType="separate"/>
        </w:r>
        <w:r>
          <w:t>2</w:t>
        </w:r>
        <w:r>
          <w:fldChar w:fldCharType="end"/>
        </w: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E0671C"/>
    <w:rsid w:val="1FC71D72"/>
    <w:rsid w:val="42E067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12" w:lineRule="auto"/>
    </w:pPr>
    <w:rPr>
      <w:rFonts w:asciiTheme="minorHAnsi" w:hAnsiTheme="minorHAnsi" w:eastAsiaTheme="minorHAnsi" w:cstheme="minorBidi"/>
      <w:color w:val="44546A" w:themeColor="text2"/>
      <w:sz w:val="22"/>
      <w:szCs w:val="22"/>
      <w:lang w:val="en-US" w:eastAsia="en-US" w:bidi="ar-SA"/>
      <w14:textFill>
        <w14:solidFill>
          <w14:schemeClr w14:val="tx2"/>
        </w14:solidFill>
      </w14:textFill>
    </w:rPr>
  </w:style>
  <w:style w:type="paragraph" w:styleId="2">
    <w:name w:val="heading 1"/>
    <w:basedOn w:val="1"/>
    <w:next w:val="1"/>
    <w:qFormat/>
    <w:uiPriority w:val="0"/>
    <w:pPr>
      <w:keepNext/>
      <w:keepLines/>
      <w:spacing w:before="240" w:after="60"/>
      <w:outlineLvl w:val="0"/>
    </w:pPr>
    <w:rPr>
      <w:rFonts w:asciiTheme="majorHAnsi" w:hAnsiTheme="majorHAnsi" w:eastAsiaTheme="majorEastAsia" w:cstheme="majorBidi"/>
      <w:b/>
      <w:color w:val="5B9BD5" w:themeColor="accent1"/>
      <w:sz w:val="36"/>
      <w:szCs w:val="32"/>
      <w14:textFill>
        <w14:solidFill>
          <w14:schemeClr w14:val="accent1"/>
        </w14:solidFill>
      </w14:textFill>
    </w:rPr>
  </w:style>
  <w:style w:type="paragraph" w:styleId="3">
    <w:name w:val="heading 2"/>
    <w:basedOn w:val="1"/>
    <w:next w:val="1"/>
    <w:unhideWhenUsed/>
    <w:qFormat/>
    <w:uiPriority w:val="0"/>
    <w:pPr>
      <w:keepNext/>
      <w:keepLines/>
      <w:spacing w:before="400" w:after="60"/>
      <w:outlineLvl w:val="1"/>
    </w:pPr>
    <w:rPr>
      <w:rFonts w:asciiTheme="majorHAnsi" w:hAnsiTheme="majorHAnsi" w:eastAsiaTheme="majorEastAsia" w:cstheme="majorBidi"/>
      <w:b/>
      <w:sz w:val="30"/>
      <w:szCs w:val="26"/>
    </w:rPr>
  </w:style>
  <w:style w:type="paragraph" w:styleId="4">
    <w:name w:val="heading 3"/>
    <w:basedOn w:val="1"/>
    <w:next w:val="1"/>
    <w:unhideWhenUsed/>
    <w:qFormat/>
    <w:uiPriority w:val="0"/>
    <w:pPr>
      <w:keepNext/>
      <w:keepLines/>
      <w:spacing w:before="400" w:after="60"/>
      <w:outlineLvl w:val="2"/>
    </w:pPr>
    <w:rPr>
      <w:rFonts w:asciiTheme="majorHAnsi" w:hAnsiTheme="majorHAnsi" w:eastAsiaTheme="majorEastAsia" w:cstheme="majorBidi"/>
      <w:b/>
      <w:color w:val="5B9BD5" w:themeColor="accent1"/>
      <w:sz w:val="26"/>
      <w:szCs w:val="24"/>
      <w14:textFill>
        <w14:solidFill>
          <w14:schemeClr w14:val="accent1"/>
        </w14:solidFill>
      </w14:textFill>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footer"/>
    <w:basedOn w:val="1"/>
    <w:uiPriority w:val="0"/>
    <w:pPr>
      <w:spacing w:after="0" w:line="240" w:lineRule="auto"/>
      <w:jc w:val="right"/>
    </w:pPr>
    <w:rPr>
      <w:color w:val="A5A5A5" w:themeColor="accent3"/>
      <w:sz w:val="20"/>
      <w14:textFill>
        <w14:solidFill>
          <w14:schemeClr w14:val="accent3"/>
        </w14:solidFill>
      </w14:textFill>
    </w:rPr>
  </w:style>
  <w:style w:type="paragraph" w:styleId="6">
    <w:name w:val="Title"/>
    <w:basedOn w:val="1"/>
    <w:qFormat/>
    <w:uiPriority w:val="0"/>
    <w:pPr>
      <w:spacing w:after="240" w:line="240" w:lineRule="auto"/>
      <w:contextualSpacing/>
    </w:pPr>
    <w:rPr>
      <w:rFonts w:asciiTheme="majorHAnsi" w:hAnsiTheme="majorHAnsi" w:eastAsiaTheme="majorEastAsia" w:cstheme="majorBidi"/>
      <w:b/>
      <w:color w:val="5B9BD5" w:themeColor="accent1"/>
      <w:spacing w:val="-10"/>
      <w:kern w:val="28"/>
      <w:sz w:val="52"/>
      <w:szCs w:val="56"/>
      <w14:textFill>
        <w14:solidFill>
          <w14:schemeClr w14:val="accent1"/>
        </w14:solidFill>
      </w14:textFill>
    </w:rPr>
  </w:style>
  <w:style w:type="table" w:styleId="9">
    <w:name w:val="Table Grid"/>
    <w:basedOn w:val="8"/>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List Paragraph"/>
    <w:basedOn w:val="1"/>
    <w:unhideWhenUsed/>
    <w:qFormat/>
    <w:uiPriority w:val="34"/>
    <w:pPr>
      <w:ind w:left="720"/>
      <w:contextualSpacing/>
    </w:pPr>
  </w:style>
  <w:style w:type="paragraph" w:customStyle="1" w:styleId="11">
    <w:name w:val="Quote"/>
    <w:basedOn w:val="1"/>
    <w:next w:val="1"/>
    <w:qFormat/>
    <w:uiPriority w:val="29"/>
    <w:pPr>
      <w:ind w:left="360" w:right="360"/>
    </w:pPr>
    <w:rPr>
      <w:b/>
      <w:iCs/>
      <w:color w:val="5B9BD5"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2017-12-07T02:37:00Z</dcterms:created>
  <dc:creator>danka</dc:creator>
  <cp:lastModifiedBy>danka</cp:lastModifiedBy>
  <dcterms:modified xsi:type="dcterms:W3CDTF">2017-12-07T19:34:24Z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