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7B3F" w14:textId="5415FFB0" w:rsidR="00441A2A" w:rsidRDefault="00441A2A" w:rsidP="00441A2A">
      <w:r>
        <w:t>Наглядное пособие представлено ниже в гиде по приложению</w:t>
      </w:r>
    </w:p>
    <w:p w14:paraId="1DD535CD" w14:textId="5CA8D4D9" w:rsidR="00441A2A" w:rsidRDefault="00441A2A" w:rsidP="00441A2A">
      <w:r>
        <w:t>Входные данные для программы:</w:t>
      </w:r>
    </w:p>
    <w:p w14:paraId="177DC23B" w14:textId="77777777" w:rsidR="00441A2A" w:rsidRDefault="00441A2A" w:rsidP="00441A2A">
      <w:r>
        <w:t>Общая учебная нагрузка за учебный год.</w:t>
      </w:r>
    </w:p>
    <w:p w14:paraId="4E911338" w14:textId="77777777" w:rsidR="00441A2A" w:rsidRDefault="00441A2A" w:rsidP="00441A2A">
      <w:r>
        <w:t>Программа разрабатывалась на ОС Windows 10 с использование языка программирования Python.</w:t>
      </w:r>
    </w:p>
    <w:p w14:paraId="2E9B379E" w14:textId="77777777" w:rsidR="00441A2A" w:rsidRDefault="00441A2A" w:rsidP="00441A2A">
      <w:r>
        <w:t>Инструкция по пользованию:</w:t>
      </w:r>
    </w:p>
    <w:p w14:paraId="13B16DEF" w14:textId="77777777" w:rsidR="00441A2A" w:rsidRDefault="00441A2A" w:rsidP="00441A2A">
      <w:r>
        <w:t>После запуска программы пользователь попадает в главное окно. Перед начало работы следует перейти на вкладку "Кафедра" и заполнить</w:t>
      </w:r>
    </w:p>
    <w:p w14:paraId="18D332E2" w14:textId="77777777" w:rsidR="00441A2A" w:rsidRDefault="00441A2A" w:rsidP="00441A2A">
      <w:r>
        <w:t>информацию. Обязательны для заполнения таблицы: "Должности", "Преподаватели", "Рабочие таблицы". Порядок заполнения сохраняется.</w:t>
      </w:r>
    </w:p>
    <w:p w14:paraId="7953BF65" w14:textId="77777777" w:rsidR="00441A2A" w:rsidRDefault="00441A2A" w:rsidP="00441A2A">
      <w:r>
        <w:t xml:space="preserve">Заполненные данные обязательно нужно сохранить через соответствующие кнопки. После заполнения необходимых данных можно приступать к </w:t>
      </w:r>
    </w:p>
    <w:p w14:paraId="1CE287D8" w14:textId="77777777" w:rsidR="00441A2A" w:rsidRDefault="00441A2A" w:rsidP="00441A2A">
      <w:r>
        <w:t>основной части работы программы.</w:t>
      </w:r>
    </w:p>
    <w:p w14:paraId="39823094" w14:textId="77777777" w:rsidR="00441A2A" w:rsidRDefault="00441A2A" w:rsidP="00441A2A">
      <w:r>
        <w:t>Для распределения нагрузки следует ее сначала загрузить. Формат загружаемого файла может быть формата ".</w:t>
      </w:r>
      <w:proofErr w:type="spellStart"/>
      <w:r>
        <w:t>xls</w:t>
      </w:r>
      <w:proofErr w:type="spellEnd"/>
      <w:r>
        <w:t>", ".</w:t>
      </w:r>
      <w:proofErr w:type="spellStart"/>
      <w:r>
        <w:t>xlsx</w:t>
      </w:r>
      <w:proofErr w:type="spellEnd"/>
      <w:r>
        <w:t>", ".</w:t>
      </w:r>
      <w:proofErr w:type="spellStart"/>
      <w:r>
        <w:t>xlsm</w:t>
      </w:r>
      <w:proofErr w:type="spellEnd"/>
      <w:r>
        <w:t>".</w:t>
      </w:r>
    </w:p>
    <w:p w14:paraId="528E5FB4" w14:textId="77777777" w:rsidR="00441A2A" w:rsidRDefault="00441A2A" w:rsidP="00441A2A">
      <w:r>
        <w:t xml:space="preserve">Загружаемый файл должен соответствовать шаблону учебной нагрузки. Если под рукой не имеется подобного шаблона, можно найти его в </w:t>
      </w:r>
    </w:p>
    <w:p w14:paraId="3AFA503C" w14:textId="77777777" w:rsidR="00441A2A" w:rsidRDefault="00441A2A" w:rsidP="00441A2A">
      <w:r>
        <w:t xml:space="preserve">папки Resource, </w:t>
      </w:r>
      <w:proofErr w:type="spellStart"/>
      <w:r>
        <w:t>Shablons</w:t>
      </w:r>
      <w:proofErr w:type="spellEnd"/>
      <w:r>
        <w:t xml:space="preserve"> файлов программы.</w:t>
      </w:r>
    </w:p>
    <w:p w14:paraId="2FE4F174" w14:textId="77777777" w:rsidR="00441A2A" w:rsidRDefault="00441A2A" w:rsidP="00441A2A">
      <w:r>
        <w:t>В выпадающем списке в разделе "Распределение нагрузки" следует выставить нужную таблицу. Обычные таблицы обозначены фамилией и инициалами</w:t>
      </w:r>
    </w:p>
    <w:p w14:paraId="7D0FB8F1" w14:textId="77777777" w:rsidR="00441A2A" w:rsidRDefault="00441A2A" w:rsidP="00441A2A">
      <w:r>
        <w:t>преподавателя. Почасовые таблицы имеют приставку (</w:t>
      </w:r>
      <w:proofErr w:type="spellStart"/>
      <w:r>
        <w:t>почас</w:t>
      </w:r>
      <w:proofErr w:type="spellEnd"/>
      <w:r>
        <w:t xml:space="preserve">). В таблице с общей нагрузкой следует выделить необходимые ячейки с часами и </w:t>
      </w:r>
    </w:p>
    <w:p w14:paraId="5F36F288" w14:textId="77777777" w:rsidR="00441A2A" w:rsidRDefault="00441A2A" w:rsidP="00441A2A">
      <w:r>
        <w:t>нажать кнопку "Добавить" в интерфейсе программы. Значения в ячейках также можно изменять перед передачей преподавателю. При желании</w:t>
      </w:r>
    </w:p>
    <w:p w14:paraId="5A032458" w14:textId="77777777" w:rsidR="00441A2A" w:rsidRDefault="00441A2A" w:rsidP="00441A2A">
      <w:r>
        <w:t>можно вернуть переданные значения обратно в таблицу. Важно учесть, что если строка отсутствует в таблице, то при добавлении она поместится</w:t>
      </w:r>
    </w:p>
    <w:p w14:paraId="4596351C" w14:textId="77777777" w:rsidR="00441A2A" w:rsidRDefault="00441A2A" w:rsidP="00441A2A">
      <w:r>
        <w:t>в конец таблицы. Если же строка имеется в таблице, то новые значения просто добавятся к старым. При распределении строк с аспирантами</w:t>
      </w:r>
    </w:p>
    <w:p w14:paraId="2E8057A7" w14:textId="77777777" w:rsidR="00441A2A" w:rsidRDefault="00441A2A" w:rsidP="00441A2A">
      <w:r>
        <w:t xml:space="preserve">пользователю предоставляется возможность выбора нужного аспиранта. Следует учесть, что если аспиранты кончатся, то строка удалится, </w:t>
      </w:r>
    </w:p>
    <w:p w14:paraId="0CAF6B67" w14:textId="77777777" w:rsidR="00441A2A" w:rsidRDefault="00441A2A" w:rsidP="00441A2A">
      <w:r>
        <w:lastRenderedPageBreak/>
        <w:t>поэтому с последним аспирантом следует передать все оставшиеся часы. Если пользователь вернет аспиранта обратно в общую таблицу, то</w:t>
      </w:r>
    </w:p>
    <w:p w14:paraId="40B7F7B4" w14:textId="77777777" w:rsidR="00441A2A" w:rsidRDefault="00441A2A" w:rsidP="00441A2A">
      <w:r>
        <w:t>его часы добавятся к имеющимся, а сам он попадет внутрь скобок. Если пользователь превысит часы рабочие часы преподавателя, программа</w:t>
      </w:r>
    </w:p>
    <w:p w14:paraId="6CA69173" w14:textId="77777777" w:rsidR="00441A2A" w:rsidRDefault="00441A2A" w:rsidP="00441A2A">
      <w:r>
        <w:t>оповестит его об этом. В разделе "Кафедра" можно посмотреть статистику по рабочим таблицам.</w:t>
      </w:r>
    </w:p>
    <w:p w14:paraId="4D26D98B" w14:textId="77777777" w:rsidR="00441A2A" w:rsidRDefault="00441A2A" w:rsidP="00441A2A">
      <w:r>
        <w:t>Выгрузка осуществляется по нажатии на кнопку "Выгрузить преподавателя". Откроется окно сохранения. Формат сохраняемого файла ".</w:t>
      </w:r>
      <w:proofErr w:type="spellStart"/>
      <w:r>
        <w:t>xlsx</w:t>
      </w:r>
      <w:proofErr w:type="spellEnd"/>
      <w:r>
        <w:t>" всегда.</w:t>
      </w:r>
    </w:p>
    <w:p w14:paraId="66749192" w14:textId="77777777" w:rsidR="00441A2A" w:rsidRDefault="00441A2A" w:rsidP="00441A2A">
      <w:r>
        <w:t xml:space="preserve">Если пользователь сохранит нагрузку преподавателя в существующий Excel документ, то данные из этого документа будут </w:t>
      </w:r>
      <w:proofErr w:type="gramStart"/>
      <w:r>
        <w:t>УДАЛЕНЫ!!!!!.</w:t>
      </w:r>
      <w:proofErr w:type="gramEnd"/>
    </w:p>
    <w:p w14:paraId="21017358" w14:textId="77777777" w:rsidR="00441A2A" w:rsidRDefault="00441A2A" w:rsidP="00441A2A">
      <w:r>
        <w:t xml:space="preserve">Выгружаемый файл </w:t>
      </w:r>
      <w:proofErr w:type="spellStart"/>
      <w:r>
        <w:t>соотвествует</w:t>
      </w:r>
      <w:proofErr w:type="spellEnd"/>
      <w:r>
        <w:t xml:space="preserve"> шаблону, с которым также можно ознакомиться в файлах программы.</w:t>
      </w:r>
    </w:p>
    <w:p w14:paraId="4FB2C09F" w14:textId="77777777" w:rsidR="00441A2A" w:rsidRDefault="00441A2A" w:rsidP="00441A2A">
      <w:r>
        <w:t>Также присутствует возможность сохранения общей нагрузки.</w:t>
      </w:r>
    </w:p>
    <w:p w14:paraId="179482CF" w14:textId="77777777" w:rsidR="00441A2A" w:rsidRDefault="00441A2A" w:rsidP="00441A2A">
      <w:r>
        <w:t>Удаление каких-либо файлов программы приведет к неработоспособности программы!!!</w:t>
      </w:r>
    </w:p>
    <w:p w14:paraId="376AFA05" w14:textId="77777777" w:rsidR="00441A2A" w:rsidRDefault="00441A2A" w:rsidP="00441A2A">
      <w:r>
        <w:t>Предупреждения:</w:t>
      </w:r>
    </w:p>
    <w:p w14:paraId="1E065BD9" w14:textId="77777777" w:rsidR="00441A2A" w:rsidRDefault="00441A2A" w:rsidP="00441A2A">
      <w:r>
        <w:t>1. Удалите рабочие таблицы прежде, чем будете редактировать преподавателя</w:t>
      </w:r>
    </w:p>
    <w:p w14:paraId="756CCB9E" w14:textId="6AFEDDAC" w:rsidR="004463AC" w:rsidRDefault="00441A2A" w:rsidP="00441A2A">
      <w:r>
        <w:t>2. Строки с руководством аспирантов распределяйте по одному</w:t>
      </w:r>
    </w:p>
    <w:p w14:paraId="4E8B0E6A" w14:textId="6B6E8D32" w:rsidR="00441A2A" w:rsidRDefault="00441A2A" w:rsidP="00441A2A">
      <w:pPr>
        <w:rPr>
          <w:b/>
          <w:bCs/>
        </w:rPr>
      </w:pPr>
      <w:r w:rsidRPr="00441A2A">
        <w:rPr>
          <w:b/>
          <w:bCs/>
        </w:rPr>
        <w:t>Гид по приложению:</w:t>
      </w:r>
    </w:p>
    <w:p w14:paraId="0B2B95BA" w14:textId="4FA078BF" w:rsidR="00441A2A" w:rsidRDefault="00441A2A" w:rsidP="00441A2A">
      <w:r>
        <w:t>Здравствуйте</w:t>
      </w:r>
      <w:r w:rsidRPr="00441A2A">
        <w:t>,</w:t>
      </w:r>
      <w:r>
        <w:t xml:space="preserve"> давайте наглядно посмотрим пример типичного использования приложения</w:t>
      </w:r>
    </w:p>
    <w:p w14:paraId="5A450C94" w14:textId="51B83C56" w:rsidR="00441A2A" w:rsidRDefault="00441A2A" w:rsidP="00441A2A">
      <w:r>
        <w:t>Шаг 1:</w:t>
      </w:r>
    </w:p>
    <w:p w14:paraId="23EF912D" w14:textId="28366E0C" w:rsidR="00441A2A" w:rsidRDefault="00441A2A" w:rsidP="00441A2A">
      <w:r>
        <w:t xml:space="preserve">Запустите приложение по файлу </w:t>
      </w:r>
      <w:proofErr w:type="spellStart"/>
      <w:r>
        <w:rPr>
          <w:lang w:val="en-US"/>
        </w:rPr>
        <w:t>loadist</w:t>
      </w:r>
      <w:proofErr w:type="spellEnd"/>
      <w:r w:rsidRPr="00441A2A">
        <w:t>.</w:t>
      </w:r>
      <w:r>
        <w:rPr>
          <w:lang w:val="en-US"/>
        </w:rPr>
        <w:t>exe</w:t>
      </w:r>
    </w:p>
    <w:p w14:paraId="4B2888A4" w14:textId="221ED802" w:rsidR="00441A2A" w:rsidRDefault="00441A2A" w:rsidP="00441A2A">
      <w:r>
        <w:rPr>
          <w:noProof/>
        </w:rPr>
        <w:drawing>
          <wp:inline distT="0" distB="0" distL="0" distR="0" wp14:anchorId="7938C619" wp14:editId="719B0AB9">
            <wp:extent cx="5806440" cy="868680"/>
            <wp:effectExtent l="0" t="0" r="381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76A2" w14:textId="73145158" w:rsidR="00441A2A" w:rsidRDefault="00441A2A" w:rsidP="00441A2A">
      <w:pPr>
        <w:pStyle w:val="a7"/>
      </w:pPr>
      <w:r>
        <w:t>Рисунок 1</w:t>
      </w:r>
    </w:p>
    <w:p w14:paraId="6D8182B8" w14:textId="1C80C076" w:rsidR="00701B55" w:rsidRDefault="00701B55" w:rsidP="00701B55"/>
    <w:p w14:paraId="12642CD6" w14:textId="77777777" w:rsidR="00701B55" w:rsidRPr="00701B55" w:rsidRDefault="00701B55" w:rsidP="00701B55"/>
    <w:p w14:paraId="0ED621A3" w14:textId="0F0158B1" w:rsidR="00441A2A" w:rsidRDefault="00441A2A" w:rsidP="00441A2A">
      <w:r>
        <w:lastRenderedPageBreak/>
        <w:t>Шаг 2:</w:t>
      </w:r>
    </w:p>
    <w:p w14:paraId="41B435E6" w14:textId="6992661B" w:rsidR="00441A2A" w:rsidRDefault="00441A2A" w:rsidP="00441A2A">
      <w:pPr>
        <w:rPr>
          <w:lang w:val="en-US"/>
        </w:rPr>
      </w:pPr>
      <w:r>
        <w:t xml:space="preserve">Перед вами откроется интерфейс программы. Обратите внимание на две верхние кнопки </w:t>
      </w:r>
      <w:r w:rsidRPr="00441A2A">
        <w:t>“</w:t>
      </w:r>
      <w:r>
        <w:t>Распределение нагрузки</w:t>
      </w:r>
      <w:r w:rsidRPr="00441A2A">
        <w:t xml:space="preserve">” </w:t>
      </w:r>
      <w:r>
        <w:t xml:space="preserve">и </w:t>
      </w:r>
      <w:r w:rsidRPr="00441A2A">
        <w:t>“</w:t>
      </w:r>
      <w:r>
        <w:t>Кафедра</w:t>
      </w:r>
      <w:r w:rsidRPr="00441A2A">
        <w:t xml:space="preserve">”. </w:t>
      </w:r>
      <w:r>
        <w:t>По ним происходит навигация по приложению. Перейдите в раздел кафедры</w:t>
      </w:r>
      <w:r w:rsidRPr="00441A2A">
        <w:t>,</w:t>
      </w:r>
      <w:r>
        <w:t xml:space="preserve"> нажав на кнопку </w:t>
      </w:r>
      <w:r>
        <w:rPr>
          <w:lang w:val="en-US"/>
        </w:rPr>
        <w:t>“</w:t>
      </w:r>
      <w:r>
        <w:t>Кафедра</w:t>
      </w:r>
      <w:r>
        <w:rPr>
          <w:lang w:val="en-US"/>
        </w:rPr>
        <w:t>”.</w:t>
      </w:r>
    </w:p>
    <w:p w14:paraId="3063FFDD" w14:textId="04B4093E" w:rsidR="00441A2A" w:rsidRDefault="00441A2A" w:rsidP="00441A2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1F245E" wp14:editId="5847830E">
            <wp:extent cx="2110740" cy="335280"/>
            <wp:effectExtent l="0" t="0" r="381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33D15" w14:textId="675B8D32" w:rsidR="00441A2A" w:rsidRDefault="00441A2A" w:rsidP="00441A2A">
      <w:pPr>
        <w:pStyle w:val="a7"/>
      </w:pPr>
      <w:r>
        <w:t>Рисунок 2</w:t>
      </w:r>
    </w:p>
    <w:p w14:paraId="3E449533" w14:textId="6AB5FE96" w:rsidR="00441A2A" w:rsidRDefault="00441A2A" w:rsidP="00441A2A">
      <w:r>
        <w:t>Шаг 3:</w:t>
      </w:r>
    </w:p>
    <w:p w14:paraId="62F4B48E" w14:textId="7641CD17" w:rsidR="00441A2A" w:rsidRDefault="00441A2A" w:rsidP="00441A2A">
      <w:r>
        <w:t xml:space="preserve">Здесь вы увидите две большие скопления таблиц. Переключение по ним осуществляется по нажатии на соответствующее название. Вам нужно заполнить таблицы </w:t>
      </w:r>
      <w:r w:rsidRPr="00441A2A">
        <w:t>“</w:t>
      </w:r>
      <w:r>
        <w:t>Должности</w:t>
      </w:r>
      <w:r w:rsidRPr="00441A2A">
        <w:t>”, “</w:t>
      </w:r>
      <w:r>
        <w:t>Преподаватели</w:t>
      </w:r>
      <w:r w:rsidRPr="00441A2A">
        <w:t>”, “</w:t>
      </w:r>
      <w:r>
        <w:t>Рабочие таблицы</w:t>
      </w:r>
      <w:r w:rsidRPr="00441A2A">
        <w:t xml:space="preserve">”.  </w:t>
      </w:r>
      <w:r>
        <w:t>Обязательно в таком порядке.</w:t>
      </w:r>
    </w:p>
    <w:p w14:paraId="5565D348" w14:textId="63FD6360" w:rsidR="00441A2A" w:rsidRDefault="00441A2A" w:rsidP="00441A2A">
      <w:r>
        <w:t>Обязательно сохраняйте таблицы после взаимодействия с ними!</w:t>
      </w:r>
    </w:p>
    <w:p w14:paraId="0ADA3D88" w14:textId="64ADF2D8" w:rsidR="00441A2A" w:rsidRDefault="00441A2A" w:rsidP="00441A2A">
      <w:r>
        <w:t>Можно также удалить всю таблицу или удалить выделенные строки.</w:t>
      </w:r>
    </w:p>
    <w:p w14:paraId="004A30B3" w14:textId="666D7846" w:rsidR="00441A2A" w:rsidRDefault="00441A2A" w:rsidP="00441A2A">
      <w:r>
        <w:t>Чтобы выбрать несколько строк</w:t>
      </w:r>
      <w:r w:rsidRPr="00441A2A">
        <w:t>,</w:t>
      </w:r>
      <w:r>
        <w:t xml:space="preserve"> зажмите клавишу </w:t>
      </w:r>
      <w:r>
        <w:rPr>
          <w:lang w:val="en-US"/>
        </w:rPr>
        <w:t>Ctrl</w:t>
      </w:r>
      <w:r w:rsidRPr="00441A2A">
        <w:t xml:space="preserve"> </w:t>
      </w:r>
      <w:r>
        <w:t>и жмите по строкам левой кнопкой мыши.</w:t>
      </w:r>
    </w:p>
    <w:p w14:paraId="10AC0E24" w14:textId="6FE244EE" w:rsidR="00235927" w:rsidRDefault="00235927" w:rsidP="00441A2A">
      <w:pPr>
        <w:rPr>
          <w:u w:val="single"/>
        </w:rPr>
      </w:pPr>
      <w:r w:rsidRPr="00235927">
        <w:rPr>
          <w:u w:val="single"/>
        </w:rPr>
        <w:t>При вводе десятичных значений их нужно вводить через точку, а не через запятую!</w:t>
      </w:r>
    </w:p>
    <w:p w14:paraId="567B50BA" w14:textId="4D8AA723" w:rsidR="00235927" w:rsidRDefault="00235927" w:rsidP="00441A2A">
      <w:pPr>
        <w:rPr>
          <w:b/>
          <w:bCs/>
        </w:rPr>
      </w:pPr>
      <w:r w:rsidRPr="00235927">
        <w:rPr>
          <w:b/>
          <w:bCs/>
        </w:rPr>
        <w:t>Пример, как не надо делать:</w:t>
      </w:r>
      <w:r>
        <w:rPr>
          <w:b/>
          <w:bCs/>
        </w:rPr>
        <w:t xml:space="preserve"> 0</w:t>
      </w:r>
      <w:r w:rsidRPr="00235927">
        <w:rPr>
          <w:b/>
          <w:bCs/>
        </w:rPr>
        <w:t>,5</w:t>
      </w:r>
    </w:p>
    <w:p w14:paraId="5B3ACDD1" w14:textId="4A1D9042" w:rsidR="00235927" w:rsidRDefault="00235927" w:rsidP="00441A2A">
      <w:pPr>
        <w:rPr>
          <w:b/>
          <w:bCs/>
        </w:rPr>
      </w:pPr>
      <w:r>
        <w:rPr>
          <w:b/>
          <w:bCs/>
        </w:rPr>
        <w:t>Пример</w:t>
      </w:r>
      <w:r>
        <w:rPr>
          <w:b/>
          <w:bCs/>
          <w:lang w:val="en-US"/>
        </w:rPr>
        <w:t>,</w:t>
      </w:r>
      <w:r>
        <w:rPr>
          <w:b/>
          <w:bCs/>
        </w:rPr>
        <w:t xml:space="preserve"> как надо делать: 0.5</w:t>
      </w:r>
    </w:p>
    <w:p w14:paraId="6B341169" w14:textId="353AE40D" w:rsidR="00235927" w:rsidRDefault="00235927" w:rsidP="00441A2A">
      <w:r>
        <w:t>Шаг 4:</w:t>
      </w:r>
    </w:p>
    <w:p w14:paraId="7BDD9923" w14:textId="5ADD9928" w:rsidR="00235927" w:rsidRDefault="00235927" w:rsidP="00235927">
      <w:r>
        <w:t>После заполнения и сохранения таблиц</w:t>
      </w:r>
      <w:r w:rsidRPr="00235927">
        <w:t>,</w:t>
      </w:r>
      <w:r>
        <w:t xml:space="preserve"> перейдите во вкладку </w:t>
      </w:r>
      <w:r w:rsidRPr="00235927">
        <w:t>“</w:t>
      </w:r>
      <w:r>
        <w:t>Распределение нагрузки</w:t>
      </w:r>
      <w:r w:rsidRPr="00235927">
        <w:t xml:space="preserve">”. </w:t>
      </w:r>
    </w:p>
    <w:p w14:paraId="4E0298DA" w14:textId="1566673C" w:rsidR="00235927" w:rsidRDefault="00235927" w:rsidP="00235927">
      <w:r>
        <w:t>Загрузите рабочую нагрузку</w:t>
      </w:r>
      <w:r w:rsidRPr="00235927">
        <w:t>,</w:t>
      </w:r>
      <w:r>
        <w:t xml:space="preserve"> составленную по шаблону</w:t>
      </w:r>
      <w:r w:rsidRPr="00235927">
        <w:t>,</w:t>
      </w:r>
      <w:r>
        <w:t xml:space="preserve"> нажав на кнопку </w:t>
      </w:r>
      <w:r w:rsidRPr="00235927">
        <w:t>“</w:t>
      </w:r>
      <w:r>
        <w:t>Загрузить данные</w:t>
      </w:r>
      <w:r w:rsidRPr="00235927">
        <w:t>”.</w:t>
      </w:r>
    </w:p>
    <w:p w14:paraId="14932B1D" w14:textId="4821C641" w:rsidR="00235927" w:rsidRDefault="00235927" w:rsidP="00235927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E9FE958" wp14:editId="416E8644">
            <wp:extent cx="5990112" cy="3756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3158" cy="37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8680" w14:textId="57E13111" w:rsidR="00235927" w:rsidRDefault="00235927" w:rsidP="00235927">
      <w:pPr>
        <w:pStyle w:val="a7"/>
      </w:pPr>
      <w:r>
        <w:t>Рисунок 3</w:t>
      </w:r>
    </w:p>
    <w:p w14:paraId="76D33808" w14:textId="00DEC2A8" w:rsidR="00235927" w:rsidRDefault="00235927" w:rsidP="00235927">
      <w:r>
        <w:t>Затем</w:t>
      </w:r>
      <w:r w:rsidRPr="00235927">
        <w:t>,</w:t>
      </w:r>
      <w:r>
        <w:t xml:space="preserve"> таблица отобразится в программе.</w:t>
      </w:r>
    </w:p>
    <w:p w14:paraId="7CDE6704" w14:textId="69704304" w:rsidR="00235927" w:rsidRDefault="00235927" w:rsidP="00235927">
      <w:pPr>
        <w:rPr>
          <w:lang w:val="en-US"/>
        </w:rPr>
      </w:pPr>
      <w:r>
        <w:rPr>
          <w:noProof/>
        </w:rPr>
        <w:drawing>
          <wp:inline distT="0" distB="0" distL="0" distR="0" wp14:anchorId="6117FC60" wp14:editId="7D20ABEB">
            <wp:extent cx="6083935" cy="1332444"/>
            <wp:effectExtent l="0" t="0" r="0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689" cy="133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D8FB" w14:textId="0C554023" w:rsidR="00235927" w:rsidRDefault="00235927" w:rsidP="00235927">
      <w:pPr>
        <w:pStyle w:val="a7"/>
      </w:pPr>
      <w:r>
        <w:t>Рисунок 4</w:t>
      </w:r>
    </w:p>
    <w:p w14:paraId="19F52330" w14:textId="3E71148B" w:rsidR="00235927" w:rsidRDefault="00235927" w:rsidP="00235927">
      <w:r>
        <w:t>Шаг 5:</w:t>
      </w:r>
    </w:p>
    <w:p w14:paraId="77FF6721" w14:textId="77777777" w:rsidR="00235927" w:rsidRDefault="00235927" w:rsidP="00235927">
      <w:r>
        <w:t>В выпадающем списке выставьте нужную рабочую таблицу (можно сделать это в любой момент работы программы</w:t>
      </w:r>
      <w:r w:rsidRPr="00235927">
        <w:t>)</w:t>
      </w:r>
      <w:r>
        <w:t>:</w:t>
      </w:r>
    </w:p>
    <w:p w14:paraId="1C2442F8" w14:textId="77777777" w:rsidR="00235927" w:rsidRDefault="00235927" w:rsidP="0023592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7BFF7B" wp14:editId="5305187B">
            <wp:extent cx="1973580" cy="571500"/>
            <wp:effectExtent l="0" t="0" r="762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DFD0" w14:textId="5DDAE8C4" w:rsidR="00235927" w:rsidRDefault="00235927" w:rsidP="00235927">
      <w:pPr>
        <w:pStyle w:val="a7"/>
      </w:pPr>
      <w:r>
        <w:t xml:space="preserve">Рисунок </w:t>
      </w:r>
      <w:r>
        <w:t>5</w:t>
      </w:r>
    </w:p>
    <w:p w14:paraId="322096C6" w14:textId="043E27CC" w:rsidR="00235927" w:rsidRDefault="00235927" w:rsidP="00235927">
      <w:r>
        <w:t>Затем</w:t>
      </w:r>
      <w:r w:rsidRPr="00235927">
        <w:t>,</w:t>
      </w:r>
      <w:r>
        <w:t xml:space="preserve"> рабочие часы преподавателей следует выделить нажатием левой кнопки мыши по ним.</w:t>
      </w:r>
    </w:p>
    <w:p w14:paraId="5F89815E" w14:textId="414AB322" w:rsidR="00235927" w:rsidRDefault="00235927" w:rsidP="00235927">
      <w:r>
        <w:lastRenderedPageBreak/>
        <w:t>Чтобы выделить несколько значений подряд</w:t>
      </w:r>
      <w:r w:rsidRPr="00235927">
        <w:t>,</w:t>
      </w:r>
      <w:r w:rsidR="00EE3ABE">
        <w:t xml:space="preserve"> зажмите кнопку </w:t>
      </w:r>
      <w:r w:rsidR="00EE3ABE">
        <w:rPr>
          <w:lang w:val="en-US"/>
        </w:rPr>
        <w:t>Ctrl</w:t>
      </w:r>
      <w:r w:rsidR="00EE3ABE" w:rsidRPr="00EE3ABE">
        <w:t xml:space="preserve"> </w:t>
      </w:r>
      <w:r w:rsidR="00EE3ABE">
        <w:t>и кликайте по значениям часов левой кнопкой мыши</w:t>
      </w:r>
    </w:p>
    <w:p w14:paraId="69C6F930" w14:textId="683A6A81" w:rsidR="00EE3ABE" w:rsidRDefault="00EE3ABE" w:rsidP="00235927">
      <w:r>
        <w:t>Важно:</w:t>
      </w:r>
    </w:p>
    <w:p w14:paraId="2414D558" w14:textId="39796364" w:rsidR="00EE3ABE" w:rsidRDefault="00EE3ABE" w:rsidP="00235927">
      <w:r>
        <w:t>Можно изменять значения</w:t>
      </w:r>
      <w:r w:rsidRPr="00EE3ABE">
        <w:t>,</w:t>
      </w:r>
      <w:r>
        <w:t xml:space="preserve"> для этого нужно дважды кликнуть по ячейке и выставить нужное значение. После передачи в таблице останется разница между начальным и выставленным вами значением. Преподавателю перейдет выставленное вами значение</w:t>
      </w:r>
    </w:p>
    <w:p w14:paraId="00E6B33F" w14:textId="634A8A94" w:rsidR="00EE3ABE" w:rsidRDefault="00EE3ABE" w:rsidP="00235927">
      <w:r>
        <w:t>Шаг 6:</w:t>
      </w:r>
    </w:p>
    <w:p w14:paraId="3DB330E0" w14:textId="64421186" w:rsidR="00EE3ABE" w:rsidRDefault="00EE3ABE" w:rsidP="00235927">
      <w:r>
        <w:t>После выбора нужных ячеек</w:t>
      </w:r>
      <w:r w:rsidRPr="00EE3ABE">
        <w:t>,</w:t>
      </w:r>
      <w:r>
        <w:t xml:space="preserve"> следует нажать на кнопку </w:t>
      </w:r>
      <w:r w:rsidRPr="00EE3ABE">
        <w:t>“</w:t>
      </w:r>
      <w:r>
        <w:t>Добавить</w:t>
      </w:r>
      <w:r w:rsidRPr="00EE3ABE">
        <w:t xml:space="preserve">”. </w:t>
      </w:r>
      <w:r>
        <w:t xml:space="preserve">Все </w:t>
      </w:r>
      <w:r w:rsidRPr="00EE3ABE">
        <w:rPr>
          <w:u w:val="single"/>
        </w:rPr>
        <w:t>выделенные</w:t>
      </w:r>
      <w:r>
        <w:t xml:space="preserve"> значения часов перейдет преподавателю</w:t>
      </w:r>
    </w:p>
    <w:p w14:paraId="55A71FA4" w14:textId="3ACBD42E" w:rsidR="00EE3ABE" w:rsidRDefault="00EE3ABE" w:rsidP="00235927">
      <w:r>
        <w:t>ВАЖНО:</w:t>
      </w:r>
    </w:p>
    <w:p w14:paraId="3897B79C" w14:textId="4F24211D" w:rsidR="00EE3ABE" w:rsidRDefault="00701B55" w:rsidP="00235927">
      <w:r>
        <w:t>Если была выделена строка с руководством над аспирантами</w:t>
      </w:r>
      <w:r w:rsidRPr="00701B55">
        <w:t>,</w:t>
      </w:r>
      <w:r>
        <w:t xml:space="preserve"> то выйдет окно</w:t>
      </w:r>
      <w:r w:rsidRPr="00701B55">
        <w:t>,</w:t>
      </w:r>
      <w:r>
        <w:t xml:space="preserve"> с выбором аспиранта. Выбрать можно только одного</w:t>
      </w:r>
      <w:r w:rsidRPr="00701B55">
        <w:t>,</w:t>
      </w:r>
      <w:r>
        <w:t xml:space="preserve"> при этом</w:t>
      </w:r>
      <w:r w:rsidRPr="00701B55">
        <w:t>,</w:t>
      </w:r>
      <w:r>
        <w:t xml:space="preserve"> он исчезнет из основной таблицы.</w:t>
      </w:r>
    </w:p>
    <w:p w14:paraId="38173CCA" w14:textId="4875AAEC" w:rsidR="00701B55" w:rsidRDefault="00701B55" w:rsidP="00701B55">
      <w:pPr>
        <w:jc w:val="center"/>
      </w:pPr>
      <w:r>
        <w:rPr>
          <w:noProof/>
        </w:rPr>
        <w:drawing>
          <wp:inline distT="0" distB="0" distL="0" distR="0" wp14:anchorId="276E7964" wp14:editId="5433A780">
            <wp:extent cx="1981200" cy="20193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0629" w14:textId="364B9B0C" w:rsidR="00701B55" w:rsidRDefault="00701B55" w:rsidP="00701B55">
      <w:pPr>
        <w:pStyle w:val="a7"/>
      </w:pPr>
      <w:r>
        <w:t>Рисунок 6</w:t>
      </w:r>
    </w:p>
    <w:p w14:paraId="0D87E551" w14:textId="0456BA30" w:rsidR="00701B55" w:rsidRPr="00701B55" w:rsidRDefault="00701B55" w:rsidP="00701B55">
      <w:pPr>
        <w:rPr>
          <w:u w:val="single"/>
        </w:rPr>
      </w:pPr>
      <w:r w:rsidRPr="00701B55">
        <w:rPr>
          <w:u w:val="single"/>
        </w:rPr>
        <w:t xml:space="preserve">Со строками аспирантов рекомендуется работать по одному. </w:t>
      </w:r>
      <w:proofErr w:type="spellStart"/>
      <w:r w:rsidRPr="00701B55">
        <w:rPr>
          <w:u w:val="single"/>
        </w:rPr>
        <w:t>Т.е</w:t>
      </w:r>
      <w:proofErr w:type="spellEnd"/>
      <w:r w:rsidRPr="00701B55">
        <w:rPr>
          <w:u w:val="single"/>
        </w:rPr>
        <w:t>, только одна строка аспирантов за цикл передачи</w:t>
      </w:r>
    </w:p>
    <w:p w14:paraId="7B2C4EA9" w14:textId="361405FC" w:rsidR="00701B55" w:rsidRDefault="00701B55" w:rsidP="00701B55">
      <w:r>
        <w:t>Если вы изменили какое-то значение</w:t>
      </w:r>
      <w:r w:rsidRPr="00701B55">
        <w:t>,</w:t>
      </w:r>
      <w:r>
        <w:t xml:space="preserve"> но забыли его выделить</w:t>
      </w:r>
      <w:r w:rsidRPr="00701B55">
        <w:t xml:space="preserve"> </w:t>
      </w:r>
      <w:r>
        <w:t>–</w:t>
      </w:r>
      <w:r w:rsidRPr="00701B55">
        <w:t xml:space="preserve"> </w:t>
      </w:r>
      <w:r>
        <w:t>не беда. Программа просто вернет это значению на свое место.</w:t>
      </w:r>
    </w:p>
    <w:p w14:paraId="39366C10" w14:textId="1734111B" w:rsidR="00701B55" w:rsidRDefault="00701B55" w:rsidP="00701B55">
      <w:r>
        <w:t>Если вы попытаетесь передать больше</w:t>
      </w:r>
      <w:r w:rsidRPr="00701B55">
        <w:t>,</w:t>
      </w:r>
      <w:r>
        <w:t xml:space="preserve"> чем может вместить преподаватель – программа вам это запретит</w:t>
      </w:r>
      <w:r w:rsidRPr="00701B55">
        <w:t>,</w:t>
      </w:r>
      <w:r>
        <w:t xml:space="preserve"> а измененные значения вернет на место.</w:t>
      </w:r>
    </w:p>
    <w:p w14:paraId="4381034A" w14:textId="4767F67D" w:rsidR="00701B55" w:rsidRDefault="00701B55" w:rsidP="00701B55"/>
    <w:p w14:paraId="7A67F39F" w14:textId="77777777" w:rsidR="00701B55" w:rsidRDefault="00701B55" w:rsidP="00701B55"/>
    <w:p w14:paraId="4AC787D3" w14:textId="3446D4A2" w:rsidR="00701B55" w:rsidRDefault="00701B55" w:rsidP="00701B55">
      <w:r>
        <w:lastRenderedPageBreak/>
        <w:t>Шаг 7:</w:t>
      </w:r>
    </w:p>
    <w:p w14:paraId="1C580CDE" w14:textId="027E6368" w:rsidR="00701B55" w:rsidRDefault="00701B55" w:rsidP="00701B55">
      <w:r>
        <w:t>После окончания распределения</w:t>
      </w:r>
      <w:r w:rsidRPr="00701B55">
        <w:t>,</w:t>
      </w:r>
      <w:r>
        <w:t xml:space="preserve"> следует в выпадающем списке выбрать нужную таблицу и нажать на кнопку </w:t>
      </w:r>
      <w:r w:rsidRPr="00701B55">
        <w:t>“</w:t>
      </w:r>
      <w:r>
        <w:t>Выгрузить преподавателя</w:t>
      </w:r>
      <w:r w:rsidRPr="00701B55">
        <w:t xml:space="preserve">”. </w:t>
      </w:r>
      <w:r>
        <w:t xml:space="preserve">В появившемся окне ввести имя сохраняемого преподавателя и нажать на кнопку </w:t>
      </w:r>
      <w:r w:rsidRPr="00701B55">
        <w:t>“</w:t>
      </w:r>
      <w:r>
        <w:t>Сохранить</w:t>
      </w:r>
      <w:r w:rsidRPr="00701B55">
        <w:t>”.</w:t>
      </w:r>
    </w:p>
    <w:p w14:paraId="45B84308" w14:textId="5AF5EB68" w:rsidR="00701B55" w:rsidRDefault="00701B55" w:rsidP="00701B55">
      <w:r>
        <w:t>Дополнительные возможности:</w:t>
      </w:r>
    </w:p>
    <w:p w14:paraId="2754C854" w14:textId="00FA0F48" w:rsidR="00701B55" w:rsidRDefault="00701B55" w:rsidP="00701B55">
      <w:r>
        <w:t>Во вкладке кафедры можно посмотреть статистику по рабочим таблицам</w:t>
      </w:r>
      <w:r w:rsidRPr="00701B55">
        <w:t>,</w:t>
      </w:r>
      <w:r>
        <w:t xml:space="preserve"> достаточно просто нажать на кнопку </w:t>
      </w:r>
      <w:r w:rsidRPr="00701B55">
        <w:t>“</w:t>
      </w:r>
      <w:r>
        <w:t>Обновить</w:t>
      </w:r>
      <w:r w:rsidRPr="00701B55">
        <w:t xml:space="preserve">” </w:t>
      </w:r>
      <w:r>
        <w:t>и вам покажет</w:t>
      </w:r>
      <w:r w:rsidRPr="00701B55">
        <w:t>,</w:t>
      </w:r>
      <w:r>
        <w:t xml:space="preserve"> сколько и кому вы распределили</w:t>
      </w:r>
      <w:r w:rsidRPr="00701B55">
        <w:t>,</w:t>
      </w:r>
      <w:r>
        <w:t xml:space="preserve"> а также</w:t>
      </w:r>
      <w:r w:rsidRPr="00701B55">
        <w:t>,</w:t>
      </w:r>
      <w:r>
        <w:t xml:space="preserve"> сколько времени в общей таблице.</w:t>
      </w:r>
    </w:p>
    <w:p w14:paraId="1428DBA8" w14:textId="5C98F5A3" w:rsidR="00701B55" w:rsidRPr="00701B55" w:rsidRDefault="00701B55" w:rsidP="00701B55">
      <w:r>
        <w:t xml:space="preserve">В меню </w:t>
      </w:r>
      <w:r w:rsidRPr="00701B55">
        <w:t>“</w:t>
      </w:r>
      <w:r>
        <w:t>Файл</w:t>
      </w:r>
      <w:r w:rsidRPr="00701B55">
        <w:t xml:space="preserve">” </w:t>
      </w:r>
      <w:r>
        <w:t>можно посмотреть настройки программы.</w:t>
      </w:r>
    </w:p>
    <w:p w14:paraId="1B473E77" w14:textId="77777777" w:rsidR="00701B55" w:rsidRPr="00701B55" w:rsidRDefault="00701B55" w:rsidP="00701B55"/>
    <w:p w14:paraId="132DE992" w14:textId="3D8A26CD" w:rsidR="00235927" w:rsidRPr="00235927" w:rsidRDefault="00235927" w:rsidP="00235927"/>
    <w:p w14:paraId="248822F8" w14:textId="77777777" w:rsidR="00441A2A" w:rsidRPr="00441A2A" w:rsidRDefault="00441A2A" w:rsidP="00441A2A"/>
    <w:sectPr w:rsidR="00441A2A" w:rsidRPr="00441A2A" w:rsidSect="006A1C18">
      <w:footerReference w:type="default" r:id="rId14"/>
      <w:pgSz w:w="11906" w:h="16838"/>
      <w:pgMar w:top="1134" w:right="567" w:bottom="1134" w:left="1134" w:header="709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64A7E" w14:textId="77777777" w:rsidR="00041A92" w:rsidRDefault="00041A92" w:rsidP="004A64FE">
      <w:pPr>
        <w:spacing w:line="240" w:lineRule="auto"/>
      </w:pPr>
      <w:r>
        <w:separator/>
      </w:r>
    </w:p>
  </w:endnote>
  <w:endnote w:type="continuationSeparator" w:id="0">
    <w:p w14:paraId="7B8CB9A5" w14:textId="77777777" w:rsidR="00041A92" w:rsidRDefault="00041A92" w:rsidP="004A64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1661413"/>
      <w:docPartObj>
        <w:docPartGallery w:val="Page Numbers (Bottom of Page)"/>
        <w:docPartUnique/>
      </w:docPartObj>
    </w:sdtPr>
    <w:sdtEndPr/>
    <w:sdtContent>
      <w:p w14:paraId="615608C7" w14:textId="37B9CC16" w:rsidR="00BD4AB0" w:rsidRDefault="00BD4AB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24B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2B7DD" w14:textId="77777777" w:rsidR="00041A92" w:rsidRDefault="00041A92" w:rsidP="004A64FE">
      <w:pPr>
        <w:spacing w:line="240" w:lineRule="auto"/>
      </w:pPr>
      <w:r>
        <w:separator/>
      </w:r>
    </w:p>
  </w:footnote>
  <w:footnote w:type="continuationSeparator" w:id="0">
    <w:p w14:paraId="0D632C35" w14:textId="77777777" w:rsidR="00041A92" w:rsidRDefault="00041A92" w:rsidP="004A64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260"/>
    <w:multiLevelType w:val="multilevel"/>
    <w:tmpl w:val="25E04D28"/>
    <w:numStyleLink w:val="a"/>
  </w:abstractNum>
  <w:abstractNum w:abstractNumId="1" w15:restartNumberingAfterBreak="0">
    <w:nsid w:val="086B20C9"/>
    <w:multiLevelType w:val="multilevel"/>
    <w:tmpl w:val="F45C205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326F25"/>
    <w:multiLevelType w:val="multilevel"/>
    <w:tmpl w:val="25E04D28"/>
    <w:numStyleLink w:val="a"/>
  </w:abstractNum>
  <w:abstractNum w:abstractNumId="3" w15:restartNumberingAfterBreak="0">
    <w:nsid w:val="11E4085C"/>
    <w:multiLevelType w:val="hybridMultilevel"/>
    <w:tmpl w:val="E146F5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FC28A1"/>
    <w:multiLevelType w:val="hybridMultilevel"/>
    <w:tmpl w:val="DAA6B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B8434B"/>
    <w:multiLevelType w:val="hybridMultilevel"/>
    <w:tmpl w:val="878ED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4A3B4B"/>
    <w:multiLevelType w:val="multilevel"/>
    <w:tmpl w:val="1540A3E0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0C679CC"/>
    <w:multiLevelType w:val="multilevel"/>
    <w:tmpl w:val="BA0C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C030AC"/>
    <w:multiLevelType w:val="multilevel"/>
    <w:tmpl w:val="25E04D28"/>
    <w:numStyleLink w:val="a"/>
  </w:abstractNum>
  <w:abstractNum w:abstractNumId="9" w15:restartNumberingAfterBreak="0">
    <w:nsid w:val="260E1A04"/>
    <w:multiLevelType w:val="multilevel"/>
    <w:tmpl w:val="58D08750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8F27FAB"/>
    <w:multiLevelType w:val="hybridMultilevel"/>
    <w:tmpl w:val="181AEE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D957774"/>
    <w:multiLevelType w:val="hybridMultilevel"/>
    <w:tmpl w:val="D9922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F87792A"/>
    <w:multiLevelType w:val="multilevel"/>
    <w:tmpl w:val="25E04D28"/>
    <w:numStyleLink w:val="a"/>
  </w:abstractNum>
  <w:abstractNum w:abstractNumId="13" w15:restartNumberingAfterBreak="0">
    <w:nsid w:val="3296697E"/>
    <w:multiLevelType w:val="multilevel"/>
    <w:tmpl w:val="CE6A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200DA9"/>
    <w:multiLevelType w:val="hybridMultilevel"/>
    <w:tmpl w:val="5726C4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8794A2F"/>
    <w:multiLevelType w:val="hybridMultilevel"/>
    <w:tmpl w:val="48B49A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9192BCB"/>
    <w:multiLevelType w:val="multilevel"/>
    <w:tmpl w:val="854C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1E024F"/>
    <w:multiLevelType w:val="multilevel"/>
    <w:tmpl w:val="25E04D28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109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5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7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31" w:hanging="360"/>
      </w:pPr>
      <w:rPr>
        <w:rFonts w:hint="default"/>
      </w:rPr>
    </w:lvl>
  </w:abstractNum>
  <w:abstractNum w:abstractNumId="18" w15:restartNumberingAfterBreak="0">
    <w:nsid w:val="3956499C"/>
    <w:multiLevelType w:val="hybridMultilevel"/>
    <w:tmpl w:val="4E20A6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AD95623"/>
    <w:multiLevelType w:val="hybridMultilevel"/>
    <w:tmpl w:val="A8B24E78"/>
    <w:lvl w:ilvl="0" w:tplc="B16ABAD6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AE64D2F"/>
    <w:multiLevelType w:val="multilevel"/>
    <w:tmpl w:val="B7B8866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6125C1"/>
    <w:multiLevelType w:val="hybridMultilevel"/>
    <w:tmpl w:val="3B022A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1D01B0E"/>
    <w:multiLevelType w:val="hybridMultilevel"/>
    <w:tmpl w:val="577818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4373C5C"/>
    <w:multiLevelType w:val="hybridMultilevel"/>
    <w:tmpl w:val="A134E8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7A12144"/>
    <w:multiLevelType w:val="hybridMultilevel"/>
    <w:tmpl w:val="C1B244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8DD17AC"/>
    <w:multiLevelType w:val="multilevel"/>
    <w:tmpl w:val="25E04D28"/>
    <w:numStyleLink w:val="a"/>
  </w:abstractNum>
  <w:abstractNum w:abstractNumId="26" w15:restartNumberingAfterBreak="0">
    <w:nsid w:val="48DF52E9"/>
    <w:multiLevelType w:val="hybridMultilevel"/>
    <w:tmpl w:val="D778AF76"/>
    <w:lvl w:ilvl="0" w:tplc="E460FA58">
      <w:start w:val="1"/>
      <w:numFmt w:val="decimal"/>
      <w:pStyle w:val="a0"/>
      <w:lvlText w:val="%1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C3269EC"/>
    <w:multiLevelType w:val="hybridMultilevel"/>
    <w:tmpl w:val="A5AC605E"/>
    <w:lvl w:ilvl="0" w:tplc="B16ABAD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DB14CAB"/>
    <w:multiLevelType w:val="hybridMultilevel"/>
    <w:tmpl w:val="1C02F0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327173"/>
    <w:multiLevelType w:val="hybridMultilevel"/>
    <w:tmpl w:val="159A28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FFC4DC3"/>
    <w:multiLevelType w:val="hybridMultilevel"/>
    <w:tmpl w:val="F4864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E355A1"/>
    <w:multiLevelType w:val="hybridMultilevel"/>
    <w:tmpl w:val="7B04E7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ED7341"/>
    <w:multiLevelType w:val="hybridMultilevel"/>
    <w:tmpl w:val="BB88C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B337B31"/>
    <w:multiLevelType w:val="hybridMultilevel"/>
    <w:tmpl w:val="59D49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5DA2518"/>
    <w:multiLevelType w:val="hybridMultilevel"/>
    <w:tmpl w:val="7748AA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286388"/>
    <w:multiLevelType w:val="multilevel"/>
    <w:tmpl w:val="4FFE49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CA7780"/>
    <w:multiLevelType w:val="hybridMultilevel"/>
    <w:tmpl w:val="90F8FC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E53E31"/>
    <w:multiLevelType w:val="hybridMultilevel"/>
    <w:tmpl w:val="1CE6E3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25"/>
  </w:num>
  <w:num w:numId="3">
    <w:abstractNumId w:val="12"/>
  </w:num>
  <w:num w:numId="4">
    <w:abstractNumId w:val="2"/>
  </w:num>
  <w:num w:numId="5">
    <w:abstractNumId w:val="0"/>
  </w:num>
  <w:num w:numId="6">
    <w:abstractNumId w:val="31"/>
  </w:num>
  <w:num w:numId="7">
    <w:abstractNumId w:val="8"/>
  </w:num>
  <w:num w:numId="8">
    <w:abstractNumId w:val="9"/>
  </w:num>
  <w:num w:numId="9">
    <w:abstractNumId w:val="6"/>
  </w:num>
  <w:num w:numId="10">
    <w:abstractNumId w:val="26"/>
  </w:num>
  <w:num w:numId="11">
    <w:abstractNumId w:val="19"/>
  </w:num>
  <w:num w:numId="12">
    <w:abstractNumId w:val="27"/>
  </w:num>
  <w:num w:numId="13">
    <w:abstractNumId w:val="10"/>
  </w:num>
  <w:num w:numId="14">
    <w:abstractNumId w:val="16"/>
  </w:num>
  <w:num w:numId="15">
    <w:abstractNumId w:val="13"/>
  </w:num>
  <w:num w:numId="16">
    <w:abstractNumId w:val="7"/>
  </w:num>
  <w:num w:numId="17">
    <w:abstractNumId w:val="1"/>
  </w:num>
  <w:num w:numId="18">
    <w:abstractNumId w:val="20"/>
  </w:num>
  <w:num w:numId="19">
    <w:abstractNumId w:val="35"/>
  </w:num>
  <w:num w:numId="20">
    <w:abstractNumId w:val="21"/>
  </w:num>
  <w:num w:numId="21">
    <w:abstractNumId w:val="24"/>
  </w:num>
  <w:num w:numId="22">
    <w:abstractNumId w:val="29"/>
  </w:num>
  <w:num w:numId="23">
    <w:abstractNumId w:val="23"/>
  </w:num>
  <w:num w:numId="24">
    <w:abstractNumId w:val="14"/>
  </w:num>
  <w:num w:numId="25">
    <w:abstractNumId w:val="4"/>
  </w:num>
  <w:num w:numId="26">
    <w:abstractNumId w:val="37"/>
  </w:num>
  <w:num w:numId="27">
    <w:abstractNumId w:val="5"/>
  </w:num>
  <w:num w:numId="28">
    <w:abstractNumId w:val="18"/>
  </w:num>
  <w:num w:numId="29">
    <w:abstractNumId w:val="30"/>
  </w:num>
  <w:num w:numId="30">
    <w:abstractNumId w:val="36"/>
  </w:num>
  <w:num w:numId="31">
    <w:abstractNumId w:val="32"/>
  </w:num>
  <w:num w:numId="32">
    <w:abstractNumId w:val="34"/>
  </w:num>
  <w:num w:numId="33">
    <w:abstractNumId w:val="11"/>
  </w:num>
  <w:num w:numId="34">
    <w:abstractNumId w:val="33"/>
  </w:num>
  <w:num w:numId="35">
    <w:abstractNumId w:val="15"/>
  </w:num>
  <w:num w:numId="36">
    <w:abstractNumId w:val="22"/>
  </w:num>
  <w:num w:numId="37">
    <w:abstractNumId w:val="28"/>
  </w:num>
  <w:num w:numId="38">
    <w:abstractNumId w:val="3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4E3C"/>
    <w:rsid w:val="00007204"/>
    <w:rsid w:val="00031903"/>
    <w:rsid w:val="00034C16"/>
    <w:rsid w:val="00035A5B"/>
    <w:rsid w:val="0003774B"/>
    <w:rsid w:val="00041A42"/>
    <w:rsid w:val="00041A92"/>
    <w:rsid w:val="00050D76"/>
    <w:rsid w:val="00061D83"/>
    <w:rsid w:val="0008469F"/>
    <w:rsid w:val="00090D5A"/>
    <w:rsid w:val="00091D2B"/>
    <w:rsid w:val="000B4BCE"/>
    <w:rsid w:val="000C2ED7"/>
    <w:rsid w:val="000D0FC7"/>
    <w:rsid w:val="000D4E3C"/>
    <w:rsid w:val="000E7C58"/>
    <w:rsid w:val="000F0EA8"/>
    <w:rsid w:val="000F3AB4"/>
    <w:rsid w:val="0010308C"/>
    <w:rsid w:val="00110844"/>
    <w:rsid w:val="00120FF1"/>
    <w:rsid w:val="00131432"/>
    <w:rsid w:val="001477F6"/>
    <w:rsid w:val="00177FFA"/>
    <w:rsid w:val="00181297"/>
    <w:rsid w:val="001A7FB5"/>
    <w:rsid w:val="001D06A0"/>
    <w:rsid w:val="001D2DC1"/>
    <w:rsid w:val="002143AC"/>
    <w:rsid w:val="0021471D"/>
    <w:rsid w:val="00215559"/>
    <w:rsid w:val="00235927"/>
    <w:rsid w:val="00236ED9"/>
    <w:rsid w:val="002432C4"/>
    <w:rsid w:val="00251D1A"/>
    <w:rsid w:val="0026476C"/>
    <w:rsid w:val="002A719F"/>
    <w:rsid w:val="002A7788"/>
    <w:rsid w:val="002C1715"/>
    <w:rsid w:val="002F3029"/>
    <w:rsid w:val="002F7E3B"/>
    <w:rsid w:val="00301BBF"/>
    <w:rsid w:val="00301F4B"/>
    <w:rsid w:val="0030260B"/>
    <w:rsid w:val="00302C8E"/>
    <w:rsid w:val="0030314F"/>
    <w:rsid w:val="0032016A"/>
    <w:rsid w:val="003340C3"/>
    <w:rsid w:val="003358F3"/>
    <w:rsid w:val="00336BE2"/>
    <w:rsid w:val="00381A5B"/>
    <w:rsid w:val="0038255D"/>
    <w:rsid w:val="00392C34"/>
    <w:rsid w:val="00393A14"/>
    <w:rsid w:val="003C0168"/>
    <w:rsid w:val="003C593C"/>
    <w:rsid w:val="003F173B"/>
    <w:rsid w:val="003F49DE"/>
    <w:rsid w:val="004059CA"/>
    <w:rsid w:val="004251C1"/>
    <w:rsid w:val="0042596F"/>
    <w:rsid w:val="0043398F"/>
    <w:rsid w:val="00434AFD"/>
    <w:rsid w:val="00435EBD"/>
    <w:rsid w:val="0043757A"/>
    <w:rsid w:val="00441A2A"/>
    <w:rsid w:val="00442870"/>
    <w:rsid w:val="004463AC"/>
    <w:rsid w:val="00451871"/>
    <w:rsid w:val="00451E64"/>
    <w:rsid w:val="00455E87"/>
    <w:rsid w:val="0047489C"/>
    <w:rsid w:val="004834E1"/>
    <w:rsid w:val="004948B9"/>
    <w:rsid w:val="0049501D"/>
    <w:rsid w:val="004A02E5"/>
    <w:rsid w:val="004A633C"/>
    <w:rsid w:val="004A64FE"/>
    <w:rsid w:val="004B3DFB"/>
    <w:rsid w:val="004B70FF"/>
    <w:rsid w:val="004C5F11"/>
    <w:rsid w:val="004E73BB"/>
    <w:rsid w:val="004F6ED3"/>
    <w:rsid w:val="0050304A"/>
    <w:rsid w:val="00536A76"/>
    <w:rsid w:val="005371B3"/>
    <w:rsid w:val="00537C13"/>
    <w:rsid w:val="00544485"/>
    <w:rsid w:val="00553686"/>
    <w:rsid w:val="00561D58"/>
    <w:rsid w:val="005B5A74"/>
    <w:rsid w:val="005C7F16"/>
    <w:rsid w:val="005F6891"/>
    <w:rsid w:val="00605812"/>
    <w:rsid w:val="00644DEB"/>
    <w:rsid w:val="0066409E"/>
    <w:rsid w:val="00666C25"/>
    <w:rsid w:val="0067013D"/>
    <w:rsid w:val="00672546"/>
    <w:rsid w:val="0067475C"/>
    <w:rsid w:val="006920B3"/>
    <w:rsid w:val="006A1C18"/>
    <w:rsid w:val="006A49BA"/>
    <w:rsid w:val="006A4FEF"/>
    <w:rsid w:val="006F2303"/>
    <w:rsid w:val="00701B55"/>
    <w:rsid w:val="00701BED"/>
    <w:rsid w:val="0073184C"/>
    <w:rsid w:val="00733C01"/>
    <w:rsid w:val="00734BA3"/>
    <w:rsid w:val="00791142"/>
    <w:rsid w:val="007947AF"/>
    <w:rsid w:val="007C020C"/>
    <w:rsid w:val="007C2F1B"/>
    <w:rsid w:val="007C5650"/>
    <w:rsid w:val="007D0315"/>
    <w:rsid w:val="007E0046"/>
    <w:rsid w:val="007F1FD4"/>
    <w:rsid w:val="008010F7"/>
    <w:rsid w:val="008013D1"/>
    <w:rsid w:val="00802759"/>
    <w:rsid w:val="008034DC"/>
    <w:rsid w:val="00804E0D"/>
    <w:rsid w:val="00814E3A"/>
    <w:rsid w:val="008212BA"/>
    <w:rsid w:val="00824363"/>
    <w:rsid w:val="00844E89"/>
    <w:rsid w:val="00855FB8"/>
    <w:rsid w:val="00864098"/>
    <w:rsid w:val="00867868"/>
    <w:rsid w:val="008762B4"/>
    <w:rsid w:val="008764F2"/>
    <w:rsid w:val="00886EC8"/>
    <w:rsid w:val="0088769D"/>
    <w:rsid w:val="00891003"/>
    <w:rsid w:val="008B2424"/>
    <w:rsid w:val="00901948"/>
    <w:rsid w:val="00903E0A"/>
    <w:rsid w:val="00906967"/>
    <w:rsid w:val="00915B27"/>
    <w:rsid w:val="00945281"/>
    <w:rsid w:val="00950A57"/>
    <w:rsid w:val="009550F9"/>
    <w:rsid w:val="009611E9"/>
    <w:rsid w:val="00975DE7"/>
    <w:rsid w:val="00994D82"/>
    <w:rsid w:val="009B3834"/>
    <w:rsid w:val="009C3860"/>
    <w:rsid w:val="009E78D9"/>
    <w:rsid w:val="009F3BD1"/>
    <w:rsid w:val="00A1038D"/>
    <w:rsid w:val="00A11652"/>
    <w:rsid w:val="00A344D7"/>
    <w:rsid w:val="00A52A04"/>
    <w:rsid w:val="00A77BD5"/>
    <w:rsid w:val="00A93215"/>
    <w:rsid w:val="00AA7386"/>
    <w:rsid w:val="00AB0ECB"/>
    <w:rsid w:val="00AB489A"/>
    <w:rsid w:val="00AC6C7E"/>
    <w:rsid w:val="00AD2C65"/>
    <w:rsid w:val="00AE4C62"/>
    <w:rsid w:val="00AF163B"/>
    <w:rsid w:val="00AF4360"/>
    <w:rsid w:val="00B00587"/>
    <w:rsid w:val="00B0513E"/>
    <w:rsid w:val="00B12D2F"/>
    <w:rsid w:val="00B15CED"/>
    <w:rsid w:val="00B224B5"/>
    <w:rsid w:val="00B23EA1"/>
    <w:rsid w:val="00B30345"/>
    <w:rsid w:val="00B31FB8"/>
    <w:rsid w:val="00B437EA"/>
    <w:rsid w:val="00B44702"/>
    <w:rsid w:val="00B44C64"/>
    <w:rsid w:val="00B4505A"/>
    <w:rsid w:val="00B55517"/>
    <w:rsid w:val="00B55A80"/>
    <w:rsid w:val="00B73965"/>
    <w:rsid w:val="00B81583"/>
    <w:rsid w:val="00BA52F1"/>
    <w:rsid w:val="00BD389E"/>
    <w:rsid w:val="00BD4AB0"/>
    <w:rsid w:val="00BD4F56"/>
    <w:rsid w:val="00BE459C"/>
    <w:rsid w:val="00C12332"/>
    <w:rsid w:val="00C1309B"/>
    <w:rsid w:val="00C2056E"/>
    <w:rsid w:val="00C430F8"/>
    <w:rsid w:val="00C44FDA"/>
    <w:rsid w:val="00C4596E"/>
    <w:rsid w:val="00C55916"/>
    <w:rsid w:val="00C65BD5"/>
    <w:rsid w:val="00C807E9"/>
    <w:rsid w:val="00CA5EF8"/>
    <w:rsid w:val="00CB1096"/>
    <w:rsid w:val="00CB1D4C"/>
    <w:rsid w:val="00CB27A5"/>
    <w:rsid w:val="00CB44B1"/>
    <w:rsid w:val="00CC0B2F"/>
    <w:rsid w:val="00CC39C5"/>
    <w:rsid w:val="00D0573F"/>
    <w:rsid w:val="00D05FC1"/>
    <w:rsid w:val="00D24CAB"/>
    <w:rsid w:val="00D27A0F"/>
    <w:rsid w:val="00D37C38"/>
    <w:rsid w:val="00D72F82"/>
    <w:rsid w:val="00DA201A"/>
    <w:rsid w:val="00DA4387"/>
    <w:rsid w:val="00DB2766"/>
    <w:rsid w:val="00DB40A3"/>
    <w:rsid w:val="00DC3C8A"/>
    <w:rsid w:val="00DE4877"/>
    <w:rsid w:val="00DE518D"/>
    <w:rsid w:val="00DF10CA"/>
    <w:rsid w:val="00DF7AA2"/>
    <w:rsid w:val="00E169F4"/>
    <w:rsid w:val="00E216C4"/>
    <w:rsid w:val="00E24EFA"/>
    <w:rsid w:val="00E56887"/>
    <w:rsid w:val="00E64504"/>
    <w:rsid w:val="00E66659"/>
    <w:rsid w:val="00E95DF8"/>
    <w:rsid w:val="00EA618B"/>
    <w:rsid w:val="00EB4192"/>
    <w:rsid w:val="00EC4155"/>
    <w:rsid w:val="00ED3CA4"/>
    <w:rsid w:val="00ED3F39"/>
    <w:rsid w:val="00EE21A4"/>
    <w:rsid w:val="00EE3ABE"/>
    <w:rsid w:val="00EF2502"/>
    <w:rsid w:val="00EF3FB8"/>
    <w:rsid w:val="00F0537B"/>
    <w:rsid w:val="00F11881"/>
    <w:rsid w:val="00F50839"/>
    <w:rsid w:val="00F53840"/>
    <w:rsid w:val="00F624F1"/>
    <w:rsid w:val="00F76848"/>
    <w:rsid w:val="00F860EA"/>
    <w:rsid w:val="00FA34AE"/>
    <w:rsid w:val="00FB6100"/>
    <w:rsid w:val="00FE1FF3"/>
    <w:rsid w:val="00FE4091"/>
    <w:rsid w:val="00FE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8025A"/>
  <w15:docId w15:val="{1431E388-EB4B-490E-919B-8373A0BA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12D2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1A7FB5"/>
    <w:pPr>
      <w:keepNext/>
      <w:keepLines/>
      <w:pageBreakBefore/>
      <w:numPr>
        <w:numId w:val="1"/>
      </w:numPr>
      <w:spacing w:after="280" w:line="240" w:lineRule="auto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A7FB5"/>
    <w:pPr>
      <w:keepNext/>
      <w:keepLines/>
      <w:numPr>
        <w:ilvl w:val="1"/>
        <w:numId w:val="1"/>
      </w:numPr>
      <w:spacing w:before="140"/>
      <w:ind w:firstLine="709"/>
      <w:jc w:val="left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9B3834"/>
    <w:pPr>
      <w:keepNext/>
      <w:keepLines/>
      <w:numPr>
        <w:ilvl w:val="2"/>
        <w:numId w:val="1"/>
      </w:numPr>
      <w:spacing w:before="140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9B3834"/>
    <w:pPr>
      <w:keepNext/>
      <w:keepLines/>
      <w:numPr>
        <w:ilvl w:val="3"/>
        <w:numId w:val="1"/>
      </w:numPr>
      <w:spacing w:before="140"/>
      <w:jc w:val="left"/>
      <w:outlineLvl w:val="3"/>
    </w:pPr>
    <w:rPr>
      <w:rFonts w:eastAsiaTheme="majorEastAsia" w:cstheme="majorBidi"/>
      <w:b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A7FB5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1A7FB5"/>
    <w:rPr>
      <w:rFonts w:ascii="Arial" w:eastAsiaTheme="majorEastAsia" w:hAnsi="Arial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9B3834"/>
    <w:rPr>
      <w:rFonts w:ascii="Times New Roman" w:eastAsiaTheme="majorEastAsia" w:hAnsi="Times New Roman" w:cstheme="majorBidi"/>
      <w:b/>
      <w:sz w:val="28"/>
      <w:szCs w:val="24"/>
    </w:rPr>
  </w:style>
  <w:style w:type="numbering" w:customStyle="1" w:styleId="a">
    <w:name w:val="Мой стиль"/>
    <w:uiPriority w:val="99"/>
    <w:rsid w:val="00B12D2F"/>
    <w:pPr>
      <w:numPr>
        <w:numId w:val="1"/>
      </w:numPr>
    </w:pPr>
  </w:style>
  <w:style w:type="paragraph" w:styleId="a5">
    <w:name w:val="List Paragraph"/>
    <w:aliases w:val="!!!!!"/>
    <w:basedOn w:val="a1"/>
    <w:link w:val="a6"/>
    <w:uiPriority w:val="34"/>
    <w:qFormat/>
    <w:rsid w:val="00E64504"/>
    <w:pPr>
      <w:ind w:left="720"/>
      <w:contextualSpacing/>
    </w:pPr>
  </w:style>
  <w:style w:type="character" w:customStyle="1" w:styleId="40">
    <w:name w:val="Заголовок 4 Знак"/>
    <w:basedOn w:val="a2"/>
    <w:link w:val="4"/>
    <w:uiPriority w:val="9"/>
    <w:rsid w:val="009B3834"/>
    <w:rPr>
      <w:rFonts w:ascii="Times New Roman" w:eastAsiaTheme="majorEastAsia" w:hAnsi="Times New Roman" w:cstheme="majorBidi"/>
      <w:b/>
      <w:iCs/>
      <w:sz w:val="28"/>
    </w:rPr>
  </w:style>
  <w:style w:type="paragraph" w:customStyle="1" w:styleId="a7">
    <w:name w:val="Рисунок"/>
    <w:basedOn w:val="a1"/>
    <w:next w:val="a1"/>
    <w:qFormat/>
    <w:rsid w:val="00B12D2F"/>
    <w:pPr>
      <w:spacing w:before="240" w:after="240" w:line="240" w:lineRule="auto"/>
      <w:jc w:val="center"/>
    </w:pPr>
    <w:rPr>
      <w:sz w:val="24"/>
    </w:rPr>
  </w:style>
  <w:style w:type="paragraph" w:customStyle="1" w:styleId="a8">
    <w:name w:val="Таблица_название"/>
    <w:basedOn w:val="a1"/>
    <w:next w:val="a1"/>
    <w:qFormat/>
    <w:rsid w:val="0050304A"/>
    <w:pPr>
      <w:spacing w:before="240" w:after="60" w:line="240" w:lineRule="auto"/>
      <w:ind w:firstLine="0"/>
    </w:pPr>
  </w:style>
  <w:style w:type="paragraph" w:customStyle="1" w:styleId="a0">
    <w:name w:val="СписЛитературы"/>
    <w:basedOn w:val="a1"/>
    <w:next w:val="a1"/>
    <w:qFormat/>
    <w:rsid w:val="0050304A"/>
    <w:pPr>
      <w:numPr>
        <w:numId w:val="10"/>
      </w:numPr>
      <w:tabs>
        <w:tab w:val="left" w:pos="1134"/>
      </w:tabs>
    </w:pPr>
  </w:style>
  <w:style w:type="paragraph" w:customStyle="1" w:styleId="a9">
    <w:name w:val="Обычный без отступа"/>
    <w:basedOn w:val="a1"/>
    <w:qFormat/>
    <w:rsid w:val="0050304A"/>
    <w:pPr>
      <w:ind w:firstLine="0"/>
    </w:pPr>
  </w:style>
  <w:style w:type="paragraph" w:customStyle="1" w:styleId="aa">
    <w:name w:val="Формула"/>
    <w:basedOn w:val="a1"/>
    <w:qFormat/>
    <w:rsid w:val="0050304A"/>
    <w:pPr>
      <w:tabs>
        <w:tab w:val="right" w:pos="9639"/>
      </w:tabs>
      <w:spacing w:before="240" w:after="240"/>
      <w:jc w:val="left"/>
    </w:pPr>
  </w:style>
  <w:style w:type="paragraph" w:customStyle="1" w:styleId="ab">
    <w:name w:val="Заголовок_Без_Номера"/>
    <w:basedOn w:val="1"/>
    <w:next w:val="a1"/>
    <w:rsid w:val="00DF7AA2"/>
    <w:pPr>
      <w:outlineLvl w:val="9"/>
    </w:pPr>
    <w:rPr>
      <w:b w:val="0"/>
      <w:caps w:val="0"/>
      <w:spacing w:val="-10"/>
      <w:kern w:val="28"/>
    </w:rPr>
  </w:style>
  <w:style w:type="paragraph" w:customStyle="1" w:styleId="ac">
    <w:name w:val="Заголовок_без_номера"/>
    <w:basedOn w:val="1"/>
    <w:next w:val="a1"/>
    <w:qFormat/>
    <w:rsid w:val="001A7FB5"/>
    <w:pPr>
      <w:numPr>
        <w:numId w:val="0"/>
      </w:numPr>
      <w:ind w:firstLine="709"/>
    </w:pPr>
  </w:style>
  <w:style w:type="paragraph" w:styleId="ad">
    <w:name w:val="Title"/>
    <w:basedOn w:val="a1"/>
    <w:next w:val="a1"/>
    <w:link w:val="ae"/>
    <w:uiPriority w:val="10"/>
    <w:qFormat/>
    <w:rsid w:val="00DF7AA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rsid w:val="00DF7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header"/>
    <w:basedOn w:val="a1"/>
    <w:link w:val="af0"/>
    <w:uiPriority w:val="99"/>
    <w:unhideWhenUsed/>
    <w:rsid w:val="004A64F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2"/>
    <w:link w:val="af"/>
    <w:uiPriority w:val="99"/>
    <w:rsid w:val="004A64FE"/>
    <w:rPr>
      <w:rFonts w:ascii="Times New Roman" w:hAnsi="Times New Roman"/>
      <w:sz w:val="28"/>
    </w:rPr>
  </w:style>
  <w:style w:type="paragraph" w:styleId="af1">
    <w:name w:val="footer"/>
    <w:basedOn w:val="a1"/>
    <w:link w:val="af2"/>
    <w:uiPriority w:val="99"/>
    <w:unhideWhenUsed/>
    <w:rsid w:val="004A64FE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4A64FE"/>
    <w:rPr>
      <w:rFonts w:ascii="Times New Roman" w:hAnsi="Times New Roman"/>
      <w:sz w:val="28"/>
    </w:rPr>
  </w:style>
  <w:style w:type="character" w:styleId="af3">
    <w:name w:val="Hyperlink"/>
    <w:basedOn w:val="a2"/>
    <w:uiPriority w:val="99"/>
    <w:unhideWhenUsed/>
    <w:rsid w:val="00733C0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2"/>
    <w:uiPriority w:val="99"/>
    <w:semiHidden/>
    <w:unhideWhenUsed/>
    <w:rsid w:val="00733C01"/>
    <w:rPr>
      <w:color w:val="605E5C"/>
      <w:shd w:val="clear" w:color="auto" w:fill="E1DFDD"/>
    </w:rPr>
  </w:style>
  <w:style w:type="character" w:customStyle="1" w:styleId="a6">
    <w:name w:val="Абзац списка Знак"/>
    <w:aliases w:val="!!!!! Знак"/>
    <w:basedOn w:val="a2"/>
    <w:link w:val="a5"/>
    <w:uiPriority w:val="34"/>
    <w:locked/>
    <w:rsid w:val="00975DE7"/>
    <w:rPr>
      <w:rFonts w:ascii="Times New Roman" w:hAnsi="Times New Roman"/>
      <w:sz w:val="28"/>
    </w:rPr>
  </w:style>
  <w:style w:type="table" w:styleId="af4">
    <w:name w:val="Table Grid"/>
    <w:basedOn w:val="a3"/>
    <w:rsid w:val="00FE1FF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2"/>
    <w:uiPriority w:val="99"/>
    <w:semiHidden/>
    <w:unhideWhenUsed/>
    <w:rsid w:val="006A49BA"/>
    <w:rPr>
      <w:sz w:val="16"/>
      <w:szCs w:val="16"/>
    </w:rPr>
  </w:style>
  <w:style w:type="paragraph" w:styleId="af6">
    <w:name w:val="annotation text"/>
    <w:basedOn w:val="a1"/>
    <w:link w:val="af7"/>
    <w:uiPriority w:val="99"/>
    <w:semiHidden/>
    <w:unhideWhenUsed/>
    <w:rsid w:val="006A49BA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2"/>
    <w:link w:val="af6"/>
    <w:uiPriority w:val="99"/>
    <w:semiHidden/>
    <w:rsid w:val="006A49BA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6A49B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6A49BA"/>
    <w:rPr>
      <w:rFonts w:ascii="Times New Roman" w:hAnsi="Times New Roman"/>
      <w:b/>
      <w:bCs/>
      <w:sz w:val="20"/>
      <w:szCs w:val="20"/>
    </w:rPr>
  </w:style>
  <w:style w:type="paragraph" w:styleId="afa">
    <w:name w:val="TOC Heading"/>
    <w:basedOn w:val="1"/>
    <w:next w:val="a1"/>
    <w:uiPriority w:val="39"/>
    <w:unhideWhenUsed/>
    <w:qFormat/>
    <w:rsid w:val="00DB40A3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B224B5"/>
    <w:pPr>
      <w:tabs>
        <w:tab w:val="right" w:leader="dot" w:pos="10195"/>
      </w:tabs>
      <w:spacing w:after="100"/>
    </w:pPr>
    <w:rPr>
      <w:noProof/>
    </w:rPr>
  </w:style>
  <w:style w:type="paragraph" w:styleId="21">
    <w:name w:val="toc 2"/>
    <w:basedOn w:val="a1"/>
    <w:next w:val="a1"/>
    <w:autoRedefine/>
    <w:uiPriority w:val="39"/>
    <w:unhideWhenUsed/>
    <w:rsid w:val="00B224B5"/>
    <w:pPr>
      <w:tabs>
        <w:tab w:val="right" w:leader="dot" w:pos="10195"/>
      </w:tabs>
      <w:spacing w:after="100"/>
      <w:ind w:left="280"/>
    </w:pPr>
    <w:rPr>
      <w:noProof/>
    </w:rPr>
  </w:style>
  <w:style w:type="paragraph" w:styleId="afb">
    <w:name w:val="Balloon Text"/>
    <w:basedOn w:val="a1"/>
    <w:link w:val="afc"/>
    <w:uiPriority w:val="99"/>
    <w:semiHidden/>
    <w:unhideWhenUsed/>
    <w:rsid w:val="007947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semiHidden/>
    <w:rsid w:val="007947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71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0" w:color="B0AEAE"/>
            <w:right w:val="none" w:sz="0" w:space="0" w:color="auto"/>
          </w:divBdr>
          <w:divsChild>
            <w:div w:id="102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E085B-6F39-4613-BC13-C7B7CBE95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1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Anchar</dc:creator>
  <cp:keywords/>
  <dc:description/>
  <cp:lastModifiedBy>Anchar</cp:lastModifiedBy>
  <cp:revision>172</cp:revision>
  <dcterms:created xsi:type="dcterms:W3CDTF">2023-05-22T12:24:00Z</dcterms:created>
  <dcterms:modified xsi:type="dcterms:W3CDTF">2023-06-12T14:49:00Z</dcterms:modified>
</cp:coreProperties>
</file>