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instalar librerias: pip install socket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socket.socket(AF_INET)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socket.STREAM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socket;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 = Socket.socket(AF_INET,Socket.STREAM);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host = s.bind(ip,puerto)       socket.gethostbyname(‘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S.connect(host,3342);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S.SendAll(‘algo’);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S.Recieve(256);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S.close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 puertos escuchando: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netstat -an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https://dnschecker.org/ip-to-hostname.php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remote desktop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parte de sockets sin la parte visual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emisor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receptor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 te mando tal cosa haces tal otra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enviar y recibir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6"/>
          <w:szCs w:val="26"/>
          <w:shd w:fill="ffea7f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6"/>
          <w:szCs w:val="26"/>
          <w:highlight w:val="white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f"/>
          <w:sz w:val="26"/>
          <w:szCs w:val="26"/>
          <w:highlight w:val="white"/>
          <w:rtl w:val="0"/>
        </w:rPr>
        <w:t xml:space="preserve"> datetime.datetime.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utcnow</w:t>
      </w:r>
      <w:r w:rsidDel="00000000" w:rsidR="00000000" w:rsidRPr="00000000">
        <w:rPr>
          <w:rFonts w:ascii="Courier New" w:cs="Courier New" w:eastAsia="Courier New" w:hAnsi="Courier New"/>
          <w:color w:val="24292f"/>
          <w:sz w:val="26"/>
          <w:szCs w:val="26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fea7f" w:val="clear"/>
          <w:rtl w:val="0"/>
        </w:rPr>
        <w:t xml:space="preserve">isoformat()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shd w:fill="ffea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shd w:fill="ffea7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a7f" w:val="clear"/>
          <w:rtl w:val="0"/>
        </w:rPr>
        <w:t xml:space="preserve">https://developers.google.com/calendar/api/quickstart/python?hl=es_419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shd w:fill="ffea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shd w:fill="ffea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2.8571428571428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42.85714285714283" w:lineRule="auto"/>
        <w:rPr>
          <w:rFonts w:ascii="Courier New" w:cs="Courier New" w:eastAsia="Courier New" w:hAnsi="Courier New"/>
          <w:color w:val="24292f"/>
          <w:shd w:fill="ffea7f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hd w:fill="ffea7f" w:val="clear"/>
          <w:rtl w:val="0"/>
        </w:rPr>
        <w:t xml:space="preserve">with open('token.json', 'w')as token:</w:t>
      </w:r>
    </w:p>
    <w:p w:rsidR="00000000" w:rsidDel="00000000" w:rsidP="00000000" w:rsidRDefault="00000000" w:rsidRPr="00000000" w14:paraId="00000033">
      <w:pPr>
        <w:spacing w:line="342.85714285714283" w:lineRule="auto"/>
        <w:rPr>
          <w:rFonts w:ascii="Courier New" w:cs="Courier New" w:eastAsia="Courier New" w:hAnsi="Courier New"/>
          <w:color w:val="24292f"/>
          <w:shd w:fill="ffea7f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hd w:fill="ffea7f" w:val="clear"/>
          <w:rtl w:val="0"/>
        </w:rPr>
        <w:t xml:space="preserve">token.write(‘pepe’)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s://dnschecker.org/ip-to-hostna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