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label titulo label estado: label de estado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botón conectar, escuchar y enviar todo eso en metodo crear pantalla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ventana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 igual solo que a la ventana le van a poner ventana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poner un label en el servidor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static ipLabel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agregar un boton que se llame salir pero en el action van a poner ezto: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.dispatchEvent(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WindowEvent(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WindowEvent.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WINDOW_CLOSING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