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5400A" w14:textId="5992CFF6" w:rsidR="00860464" w:rsidRDefault="00E668AB">
      <w:r>
        <w:rPr>
          <w:rFonts w:hint="eastAsia"/>
          <w:noProof/>
        </w:rPr>
        <w:drawing>
          <wp:inline distT="0" distB="0" distL="0" distR="0" wp14:anchorId="7040F8E4" wp14:editId="37D6A97F">
            <wp:extent cx="5274310" cy="6708140"/>
            <wp:effectExtent l="0" t="0" r="2540" b="0"/>
            <wp:docPr id="103578061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0611" name="图片 1" descr="文本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A136" w14:textId="1394C76B" w:rsidR="00E668AB" w:rsidRDefault="00E668AB">
      <w:pPr>
        <w:rPr>
          <w:rFonts w:hint="eastAsia"/>
        </w:rPr>
      </w:pPr>
      <w:r>
        <w:rPr>
          <w:rFonts w:hint="eastAsia"/>
        </w:rPr>
        <w:t>myFunction函数中定义的y具有局部生存期，在函数运行完毕时结束，故在main函数中调用的y值为7</w:t>
      </w:r>
    </w:p>
    <w:sectPr w:rsidR="00E66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64"/>
    <w:rsid w:val="00860464"/>
    <w:rsid w:val="00E668AB"/>
    <w:rsid w:val="00FB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9A60"/>
  <w15:chartTrackingRefBased/>
  <w15:docId w15:val="{486265BE-8B3B-4ED8-8A03-0EFBE59D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0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4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4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4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4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4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4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4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0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0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04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04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04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04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04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04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04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4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0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04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4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4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04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2024-11-19T09:26:00Z</dcterms:created>
  <dcterms:modified xsi:type="dcterms:W3CDTF">2024-11-19T09:28:00Z</dcterms:modified>
</cp:coreProperties>
</file>