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445E6E" w:rsidRPr="00E924F7" w14:paraId="0B36947D" w14:textId="77777777" w:rsidTr="00C211B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580C1760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  <w:bookmarkStart w:id="0" w:name="_Hlk149072968"/>
            <w:bookmarkStart w:id="1" w:name="_Toc160125196"/>
            <w:bookmarkStart w:id="2" w:name="_Toc160125635"/>
            <w:bookmarkStart w:id="3" w:name="_Toc163995066"/>
            <w:bookmarkEnd w:id="0"/>
            <w:r w:rsidRPr="00E924F7">
              <w:rPr>
                <w:noProof/>
                <w:lang w:eastAsia="ru-RU"/>
              </w:rPr>
              <w:drawing>
                <wp:inline distT="0" distB="0" distL="0" distR="0" wp14:anchorId="1D7B5AAB" wp14:editId="205222AC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E9A2BA" w14:textId="77777777" w:rsidR="00445E6E" w:rsidRPr="00E924F7" w:rsidRDefault="00445E6E" w:rsidP="00C211B8">
            <w:pPr>
              <w:suppressAutoHyphens/>
              <w:spacing w:before="100" w:beforeAutospacing="1" w:after="159" w:line="256" w:lineRule="auto"/>
              <w:rPr>
                <w:rFonts w:eastAsia="Times New Roman"/>
                <w:lang w:eastAsia="ru-RU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3814A624" w14:textId="77777777" w:rsidR="00445E6E" w:rsidRPr="00E924F7" w:rsidRDefault="00445E6E" w:rsidP="00C211B8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eastAsia="Times New Roman"/>
                <w:lang w:eastAsia="ru-RU"/>
              </w:rPr>
            </w:pPr>
            <w:r w:rsidRPr="00E924F7">
              <w:rPr>
                <w:rFonts w:eastAsia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eastAsia="Times New Roman"/>
                <w:lang w:eastAsia="ru-RU"/>
              </w:rPr>
              <w:t xml:space="preserve"> </w:t>
            </w:r>
            <w:r w:rsidRPr="00E924F7">
              <w:rPr>
                <w:rFonts w:eastAsia="Times New Roman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47EB37FB" w14:textId="77777777" w:rsidR="00445E6E" w:rsidRPr="00E924F7" w:rsidRDefault="00445E6E" w:rsidP="00445E6E">
      <w:pPr>
        <w:suppressAutoHyphens/>
        <w:spacing w:after="0" w:line="276" w:lineRule="auto"/>
      </w:pPr>
    </w:p>
    <w:p w14:paraId="25CF7758" w14:textId="57752361" w:rsidR="00445E6E" w:rsidRPr="00E924F7" w:rsidRDefault="00445E6E" w:rsidP="00445E6E">
      <w:pPr>
        <w:suppressAutoHyphens/>
        <w:spacing w:before="210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ФАКУЛЬТЕТ</w:t>
      </w:r>
      <w:r w:rsidRPr="00E924F7">
        <w:rPr>
          <w:rFonts w:eastAsia="Times New Roman"/>
          <w:u w:val="single"/>
          <w:lang w:eastAsia="ru-RU"/>
        </w:rPr>
        <w:t xml:space="preserve">    </w:t>
      </w:r>
      <w:r w:rsidRPr="00E924F7">
        <w:rPr>
          <w:rFonts w:eastAsia="Times New Roman"/>
          <w:sz w:val="24"/>
          <w:u w:val="single"/>
          <w:lang w:eastAsia="ru-RU"/>
        </w:rPr>
        <w:t>Информатика, системы управления и искусственный интеллект</w:t>
      </w:r>
      <w:r w:rsidR="00B07331" w:rsidRPr="00E924F7">
        <w:rPr>
          <w:rFonts w:eastAsia="Times New Roman"/>
          <w:u w:val="single"/>
          <w:lang w:eastAsia="ru-RU"/>
        </w:rPr>
        <w:t>               </w:t>
      </w:r>
    </w:p>
    <w:p w14:paraId="232238AC" w14:textId="1CEFDC36" w:rsidR="00445E6E" w:rsidRPr="00E924F7" w:rsidRDefault="00445E6E" w:rsidP="00445E6E">
      <w:pPr>
        <w:suppressAutoHyphens/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КАФЕДРА</w:t>
      </w:r>
      <w:r w:rsidRPr="00E924F7">
        <w:rPr>
          <w:rFonts w:eastAsia="Times New Roman"/>
          <w:u w:val="single"/>
          <w:lang w:eastAsia="ru-RU"/>
        </w:rPr>
        <w:t xml:space="preserve">                           </w:t>
      </w:r>
      <w:r w:rsidRPr="00E924F7">
        <w:rPr>
          <w:rFonts w:eastAsia="Times New Roman"/>
          <w:sz w:val="24"/>
          <w:u w:val="single"/>
          <w:lang w:eastAsia="ru-RU"/>
        </w:rPr>
        <w:t xml:space="preserve">Системы обработки информации и управления </w:t>
      </w:r>
      <w:r w:rsidR="00B07331" w:rsidRPr="00E924F7">
        <w:rPr>
          <w:rFonts w:eastAsia="Times New Roman"/>
          <w:u w:val="single"/>
          <w:lang w:eastAsia="ru-RU"/>
        </w:rPr>
        <w:t>                     </w:t>
      </w:r>
    </w:p>
    <w:p w14:paraId="72E4DFD2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 </w:t>
      </w:r>
    </w:p>
    <w:p w14:paraId="516B641D" w14:textId="77777777" w:rsidR="00445E6E" w:rsidRPr="00E924F7" w:rsidRDefault="00445E6E" w:rsidP="00445E6E">
      <w:pPr>
        <w:spacing w:before="100" w:beforeAutospacing="1" w:after="142" w:line="276" w:lineRule="auto"/>
        <w:rPr>
          <w:rFonts w:eastAsia="Times New Roman"/>
          <w:lang w:eastAsia="ru-RU"/>
        </w:rPr>
      </w:pPr>
    </w:p>
    <w:p w14:paraId="1FEC8ADF" w14:textId="2946AFCC" w:rsidR="00445E6E" w:rsidRPr="00E924F7" w:rsidRDefault="00445E6E" w:rsidP="00445E6E">
      <w:pPr>
        <w:spacing w:before="100" w:beforeAutospacing="1" w:after="142" w:line="276" w:lineRule="auto"/>
        <w:jc w:val="center"/>
        <w:rPr>
          <w:rFonts w:eastAsia="Times New Roman"/>
          <w:lang w:eastAsia="ru-RU"/>
        </w:rPr>
      </w:pPr>
      <w:r w:rsidRPr="00E924F7">
        <w:rPr>
          <w:rFonts w:eastAsia="Times New Roman"/>
          <w:b/>
          <w:bCs/>
          <w:lang w:eastAsia="ru-RU"/>
        </w:rPr>
        <w:t>Лабораторная работа №</w:t>
      </w:r>
      <w:r w:rsidR="00FD0147">
        <w:rPr>
          <w:rFonts w:eastAsia="Times New Roman"/>
          <w:b/>
          <w:bCs/>
          <w:lang w:eastAsia="ru-RU"/>
        </w:rPr>
        <w:t>2</w:t>
      </w:r>
    </w:p>
    <w:p w14:paraId="50985AC9" w14:textId="77777777" w:rsidR="00445E6E" w:rsidRPr="00E924F7" w:rsidRDefault="00445E6E" w:rsidP="00445E6E">
      <w:pPr>
        <w:spacing w:before="75" w:after="75"/>
        <w:ind w:left="75" w:right="75"/>
        <w:jc w:val="center"/>
        <w:outlineLvl w:val="2"/>
        <w:rPr>
          <w:rFonts w:eastAsia="Times New Roman"/>
          <w:b/>
          <w:bCs/>
          <w:lang w:eastAsia="ru-RU"/>
        </w:rPr>
      </w:pPr>
      <w:r w:rsidRPr="00E924F7">
        <w:rPr>
          <w:rFonts w:eastAsia="Times New Roman"/>
          <w:b/>
          <w:bCs/>
          <w:lang w:eastAsia="ru-RU"/>
        </w:rPr>
        <w:t xml:space="preserve">По курсу </w:t>
      </w:r>
    </w:p>
    <w:p w14:paraId="7FDFBFAF" w14:textId="28DE2E84" w:rsidR="00445E6E" w:rsidRPr="00E924F7" w:rsidRDefault="00445E6E" w:rsidP="00445E6E">
      <w:pPr>
        <w:suppressAutoHyphens/>
        <w:spacing w:after="0" w:line="276" w:lineRule="auto"/>
        <w:jc w:val="center"/>
        <w:rPr>
          <w:b/>
          <w:bCs/>
        </w:rPr>
      </w:pPr>
      <w:r w:rsidRPr="00E924F7">
        <w:t>«</w:t>
      </w:r>
      <w:r w:rsidRPr="005C571A">
        <w:rPr>
          <w:b/>
        </w:rPr>
        <w:t>Анализ временных рядов</w:t>
      </w:r>
      <w:r w:rsidRPr="00E924F7">
        <w:t>»</w:t>
      </w:r>
      <w:r w:rsidRPr="00E924F7">
        <w:br/>
      </w:r>
      <w:r w:rsidRPr="00E924F7">
        <w:rPr>
          <w:b/>
          <w:bCs/>
        </w:rPr>
        <w:t>По теме «</w:t>
      </w:r>
      <w:r w:rsidR="00FD0147" w:rsidRPr="008F7F88">
        <w:rPr>
          <w:b/>
        </w:rPr>
        <w:t xml:space="preserve">Модели </w:t>
      </w:r>
      <w:r w:rsidR="00FD0147">
        <w:rPr>
          <w:b/>
        </w:rPr>
        <w:t>волатильности</w:t>
      </w:r>
      <w:r w:rsidR="00FD0147" w:rsidRPr="008F7F88">
        <w:rPr>
          <w:b/>
        </w:rPr>
        <w:t xml:space="preserve"> нестационарных временных рядов</w:t>
      </w:r>
      <w:r w:rsidRPr="00E924F7">
        <w:rPr>
          <w:b/>
          <w:bCs/>
        </w:rPr>
        <w:t>»</w:t>
      </w:r>
    </w:p>
    <w:p w14:paraId="45C9A7A4" w14:textId="77777777" w:rsidR="00445E6E" w:rsidRPr="00E924F7" w:rsidRDefault="00445E6E" w:rsidP="00445E6E">
      <w:pPr>
        <w:suppressAutoHyphens/>
        <w:spacing w:after="200" w:line="276" w:lineRule="auto"/>
        <w:jc w:val="center"/>
        <w:rPr>
          <w:b/>
        </w:rPr>
      </w:pPr>
    </w:p>
    <w:p w14:paraId="64311D36" w14:textId="77777777" w:rsidR="00445E6E" w:rsidRPr="00E924F7" w:rsidRDefault="00445E6E" w:rsidP="00445E6E">
      <w:pPr>
        <w:spacing w:before="100" w:beforeAutospacing="1" w:after="240" w:line="276" w:lineRule="auto"/>
        <w:jc w:val="right"/>
        <w:rPr>
          <w:rFonts w:eastAsia="Times New Roman"/>
          <w:lang w:eastAsia="ru-RU"/>
        </w:rPr>
      </w:pPr>
    </w:p>
    <w:p w14:paraId="4B3A8A44" w14:textId="29BD8B91" w:rsidR="00445E6E" w:rsidRPr="00E924F7" w:rsidRDefault="00445E6E" w:rsidP="00FB2EEA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Выполнил:</w:t>
      </w:r>
      <w:r w:rsidRPr="00E924F7">
        <w:rPr>
          <w:rFonts w:eastAsia="Times New Roman"/>
          <w:lang w:eastAsia="ru-RU"/>
        </w:rPr>
        <w:br/>
        <w:t>Студент группы ИУ5</w:t>
      </w:r>
      <w:r w:rsidR="00FB2EEA" w:rsidRPr="00E924F7">
        <w:rPr>
          <w:rFonts w:eastAsia="Times New Roman"/>
          <w:lang w:eastAsia="ru-RU"/>
        </w:rPr>
        <w:t>И</w:t>
      </w:r>
      <w:r w:rsidRPr="00E924F7">
        <w:rPr>
          <w:rFonts w:eastAsia="Times New Roman"/>
          <w:lang w:eastAsia="ru-RU"/>
        </w:rPr>
        <w:t>-</w:t>
      </w:r>
      <w:r>
        <w:rPr>
          <w:rFonts w:eastAsia="Times New Roman"/>
          <w:lang w:eastAsia="ru-RU"/>
        </w:rPr>
        <w:t>32</w:t>
      </w:r>
      <w:r w:rsidRPr="00E924F7">
        <w:rPr>
          <w:rFonts w:eastAsia="Times New Roman"/>
          <w:lang w:eastAsia="ru-RU"/>
        </w:rPr>
        <w:t>М</w:t>
      </w:r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b/>
          <w:bCs/>
          <w:lang w:eastAsia="ru-RU"/>
        </w:rPr>
        <w:br/>
      </w:r>
      <w:bookmarkStart w:id="4" w:name="_Hlk217388242"/>
      <w:r w:rsidR="00FB2EEA" w:rsidRPr="00FB2EEA">
        <w:rPr>
          <w:rFonts w:eastAsia="Times New Roman"/>
          <w:lang w:eastAsia="ru-RU"/>
        </w:rPr>
        <w:t>Сюй Хаоюй</w:t>
      </w:r>
      <w:bookmarkEnd w:id="4"/>
      <w:r w:rsidRPr="00E924F7">
        <w:rPr>
          <w:rFonts w:eastAsia="Times New Roman"/>
          <w:b/>
          <w:bCs/>
          <w:lang w:eastAsia="ru-RU"/>
        </w:rPr>
        <w:t xml:space="preserve"> </w:t>
      </w:r>
      <w:r w:rsidRPr="00E924F7">
        <w:rPr>
          <w:rFonts w:eastAsia="Times New Roman"/>
          <w:lang w:eastAsia="ru-RU"/>
        </w:rPr>
        <w:br/>
      </w:r>
      <w:r w:rsidR="00FD0147">
        <w:rPr>
          <w:rFonts w:eastAsia="Times New Roman"/>
          <w:lang w:eastAsia="ru-RU"/>
        </w:rPr>
        <w:t>2</w:t>
      </w:r>
      <w:r w:rsidR="00FB2EEA">
        <w:rPr>
          <w:rFonts w:hint="eastAsia"/>
          <w:lang w:eastAsia="zh-CN"/>
        </w:rPr>
        <w:t>9</w:t>
      </w:r>
      <w:r w:rsidRPr="00E924F7">
        <w:rPr>
          <w:rFonts w:eastAsia="Times New Roman"/>
          <w:lang w:eastAsia="ru-RU"/>
        </w:rPr>
        <w:t>.0</w:t>
      </w:r>
      <w:r>
        <w:rPr>
          <w:rFonts w:eastAsia="Times New Roman"/>
          <w:lang w:eastAsia="ru-RU"/>
        </w:rPr>
        <w:t>9</w:t>
      </w:r>
      <w:r w:rsidRPr="00E924F7">
        <w:rPr>
          <w:rFonts w:eastAsia="Times New Roman"/>
          <w:lang w:eastAsia="ru-RU"/>
        </w:rPr>
        <w:t>.202</w:t>
      </w:r>
      <w:r w:rsidR="00FB2EEA">
        <w:rPr>
          <w:rFonts w:hint="eastAsia"/>
          <w:lang w:eastAsia="zh-CN"/>
        </w:rPr>
        <w:t>5</w:t>
      </w:r>
      <w:r w:rsidRPr="00E924F7">
        <w:rPr>
          <w:rFonts w:eastAsia="Times New Roman"/>
          <w:lang w:eastAsia="ru-RU"/>
        </w:rPr>
        <w:t> </w:t>
      </w:r>
    </w:p>
    <w:p w14:paraId="1FD730E4" w14:textId="77777777" w:rsidR="00445E6E" w:rsidRPr="00E924F7" w:rsidRDefault="00445E6E" w:rsidP="00445E6E">
      <w:pPr>
        <w:spacing w:before="100" w:beforeAutospacing="1" w:after="142" w:line="276" w:lineRule="auto"/>
        <w:jc w:val="right"/>
        <w:rPr>
          <w:rFonts w:eastAsia="Times New Roman"/>
          <w:lang w:eastAsia="ru-RU"/>
        </w:rPr>
      </w:pPr>
      <w:r w:rsidRPr="00E924F7">
        <w:rPr>
          <w:rFonts w:eastAsia="Times New Roman"/>
          <w:lang w:eastAsia="ru-RU"/>
        </w:rPr>
        <w:t>Проверил:</w:t>
      </w:r>
      <w:r w:rsidRPr="00E924F7">
        <w:rPr>
          <w:rFonts w:eastAsia="Times New Roman"/>
          <w:lang w:eastAsia="ru-RU"/>
        </w:rPr>
        <w:br/>
      </w:r>
      <w:r>
        <w:rPr>
          <w:rFonts w:eastAsia="Times New Roman"/>
          <w:b/>
          <w:bCs/>
          <w:lang w:eastAsia="ru-RU"/>
        </w:rPr>
        <w:t>Лабунец Л.В</w:t>
      </w:r>
      <w:r w:rsidRPr="00E924F7">
        <w:rPr>
          <w:rFonts w:eastAsia="Times New Roman"/>
          <w:b/>
          <w:bCs/>
          <w:lang w:eastAsia="ru-RU"/>
        </w:rPr>
        <w:t>.</w:t>
      </w:r>
    </w:p>
    <w:p w14:paraId="66F1DAC7" w14:textId="77777777" w:rsidR="00445E6E" w:rsidRDefault="00445E6E" w:rsidP="00F06912"/>
    <w:p w14:paraId="5852201D" w14:textId="77777777" w:rsidR="00445E6E" w:rsidRDefault="00445E6E" w:rsidP="00F06912"/>
    <w:p w14:paraId="5C56AB34" w14:textId="77777777" w:rsidR="00445E6E" w:rsidRDefault="00445E6E" w:rsidP="00F06912"/>
    <w:p w14:paraId="1542B7FA" w14:textId="77777777" w:rsidR="00445E6E" w:rsidRDefault="00445E6E" w:rsidP="00F06912"/>
    <w:p w14:paraId="6B20F9BC" w14:textId="77777777" w:rsidR="00445E6E" w:rsidRDefault="00445E6E" w:rsidP="00F06912"/>
    <w:p w14:paraId="4EDA39E7" w14:textId="77777777" w:rsidR="00445E6E" w:rsidRDefault="00445E6E" w:rsidP="00F06912"/>
    <w:p w14:paraId="1407D9F2" w14:textId="77777777" w:rsidR="00445E6E" w:rsidRDefault="00445E6E" w:rsidP="00F06912"/>
    <w:p w14:paraId="2BF6B520" w14:textId="198D411B" w:rsidR="00445E6E" w:rsidRDefault="00445E6E" w:rsidP="00445E6E">
      <w:pPr>
        <w:jc w:val="center"/>
        <w:rPr>
          <w:rFonts w:hint="eastAsia"/>
          <w:lang w:eastAsia="zh-CN"/>
        </w:rPr>
      </w:pPr>
      <w:r>
        <w:t>202</w:t>
      </w:r>
      <w:r w:rsidR="00FB2EEA">
        <w:rPr>
          <w:rFonts w:hint="eastAsia"/>
          <w:lang w:eastAsia="zh-CN"/>
        </w:rPr>
        <w:t>5</w:t>
      </w:r>
    </w:p>
    <w:bookmarkEnd w:id="1"/>
    <w:bookmarkEnd w:id="2"/>
    <w:bookmarkEnd w:id="3"/>
    <w:p w14:paraId="6DC989B6" w14:textId="77777777" w:rsidR="00FD0147" w:rsidRDefault="00FD0147" w:rsidP="00FD0147">
      <w:pPr>
        <w:pStyle w:val="1"/>
      </w:pPr>
      <w:r>
        <w:lastRenderedPageBreak/>
        <w:t>Цели</w:t>
      </w:r>
    </w:p>
    <w:p w14:paraId="643BD293" w14:textId="77777777" w:rsidR="00EF256E" w:rsidRDefault="00FD0147" w:rsidP="00EF256E">
      <w:pPr>
        <w:pStyle w:val="af9"/>
      </w:pPr>
      <w:r>
        <w:t xml:space="preserve">1. </w:t>
      </w:r>
      <w:r w:rsidR="00EF256E">
        <w:t>Изучение моделей и методов формирования волатильности НВР.</w:t>
      </w:r>
    </w:p>
    <w:p w14:paraId="23F98325" w14:textId="05DC39B9" w:rsidR="00FD0147" w:rsidRDefault="00EF256E" w:rsidP="00EF256E">
      <w:pPr>
        <w:pStyle w:val="af9"/>
      </w:pPr>
      <w:r>
        <w:t>2. Приобретение навыков выборочного оценивания дисперсии и среднего квадрата ошибки (СКО) НВР в пакете «STATISTICA».</w:t>
      </w:r>
      <w:r w:rsidR="00FD0147">
        <w:t>.</w:t>
      </w:r>
    </w:p>
    <w:p w14:paraId="3628F876" w14:textId="77777777" w:rsidR="00FD0147" w:rsidRPr="009B0775" w:rsidRDefault="00FD0147" w:rsidP="00FD0147">
      <w:pPr>
        <w:pStyle w:val="af9"/>
      </w:pPr>
    </w:p>
    <w:p w14:paraId="5CD08E6C" w14:textId="77777777" w:rsidR="00FD0147" w:rsidRPr="00B02687" w:rsidRDefault="00FD0147" w:rsidP="00FD0147">
      <w:pPr>
        <w:pStyle w:val="1"/>
      </w:pPr>
      <w:r>
        <w:t>Задачи</w:t>
      </w:r>
    </w:p>
    <w:p w14:paraId="5560706E" w14:textId="77777777" w:rsidR="00EF256E" w:rsidRDefault="00FD0147" w:rsidP="00EF256E">
      <w:pPr>
        <w:pStyle w:val="af9"/>
      </w:pPr>
      <w:r w:rsidRPr="00B02687">
        <w:t xml:space="preserve">1. </w:t>
      </w:r>
      <w:r w:rsidR="00EF256E">
        <w:t>Формирование непараметрических моделей дисперсии НВР в пакете «STATISTICA».</w:t>
      </w:r>
    </w:p>
    <w:p w14:paraId="6FC6214C" w14:textId="753430E4" w:rsidR="00EF256E" w:rsidRDefault="00EF256E" w:rsidP="00EF256E">
      <w:pPr>
        <w:pStyle w:val="af9"/>
      </w:pPr>
      <w:r>
        <w:t>2. Формирование параметрических моделей СКО временного ряда в пакете «STATISTICA».</w:t>
      </w:r>
    </w:p>
    <w:p w14:paraId="1EF84BAF" w14:textId="66E85B94" w:rsidR="00EF256E" w:rsidRDefault="00EF256E" w:rsidP="00EF256E">
      <w:pPr>
        <w:pStyle w:val="af9"/>
      </w:pPr>
      <w:r>
        <w:t>3. Формирование центрированного и нормированного временного ряда и анализ его описательных статистик.</w:t>
      </w:r>
    </w:p>
    <w:p w14:paraId="69872AA3" w14:textId="14E33826" w:rsidR="00903FED" w:rsidRDefault="00EF256E" w:rsidP="00EF256E">
      <w:pPr>
        <w:pStyle w:val="af9"/>
      </w:pPr>
      <w:r>
        <w:t>4. Формирование моделей линий поддержки и сопротивления НВР по заданной доверительной вероятности.</w:t>
      </w:r>
    </w:p>
    <w:p w14:paraId="6BEDD960" w14:textId="77777777" w:rsidR="00EF256E" w:rsidRDefault="00EF256E" w:rsidP="00EF256E">
      <w:pPr>
        <w:pStyle w:val="af9"/>
      </w:pPr>
    </w:p>
    <w:p w14:paraId="7D4DF859" w14:textId="64D689EA" w:rsidR="00903FED" w:rsidRPr="00EF256E" w:rsidRDefault="00903FED" w:rsidP="00EF256E">
      <w:pPr>
        <w:pStyle w:val="1"/>
      </w:pPr>
      <w:r w:rsidRPr="00B02687">
        <w:t>Теоретическая часть</w:t>
      </w:r>
    </w:p>
    <w:p w14:paraId="580F4BE7" w14:textId="5F7D62C7" w:rsidR="00EF256E" w:rsidRDefault="00EF256E" w:rsidP="00EF256E">
      <w:pPr>
        <w:pStyle w:val="2"/>
      </w:pPr>
      <w:r>
        <w:t>Модели волатильности нестационарных временных рядов»</w:t>
      </w:r>
    </w:p>
    <w:p w14:paraId="11B7C8EF" w14:textId="68435591" w:rsidR="00EF256E" w:rsidRDefault="00EF256E" w:rsidP="00EF256E">
      <w:pPr>
        <w:pStyle w:val="af9"/>
      </w:pPr>
      <w:r>
        <w:t>Меры волатильности НВР характеризуют степень разброса данных относительно тренда. С практической точки зрения эти статистики определяют уровни риска аномального функционирования объекта анализа в результате отклонения истинных значений НВР от его средних величин.</w:t>
      </w:r>
    </w:p>
    <w:p w14:paraId="7A367D61" w14:textId="373994B4" w:rsidR="00EF256E" w:rsidRDefault="00EF256E" w:rsidP="00EF256E">
      <w:pPr>
        <w:pStyle w:val="af9"/>
      </w:pPr>
    </w:p>
    <w:p w14:paraId="370A9030" w14:textId="48C6B96C" w:rsidR="00EF256E" w:rsidRDefault="00EF256E" w:rsidP="00EF256E">
      <w:pPr>
        <w:pStyle w:val="2"/>
      </w:pPr>
      <w:r>
        <w:t>Теория робастного оценивания</w:t>
      </w:r>
    </w:p>
    <w:p w14:paraId="552B26C8" w14:textId="3C291FCC" w:rsidR="00EF256E" w:rsidRDefault="00EF256E" w:rsidP="00EF256E">
      <w:pPr>
        <w:pStyle w:val="af9"/>
      </w:pPr>
      <w:r>
        <w:t>Предназначена для обнаружения и устранения влияния аномалий выборочной оценки.</w:t>
      </w:r>
    </w:p>
    <w:p w14:paraId="737BB1BA" w14:textId="10B5A476" w:rsidR="00EF256E" w:rsidRDefault="00EF256E" w:rsidP="00EF256E">
      <w:pPr>
        <w:pStyle w:val="af9"/>
      </w:pPr>
      <w:r>
        <w:t>Первая методика - простая и популярная. Основана на цензурировании данных. Основана на альтернативных оценках центра распределения выборки.</w:t>
      </w:r>
    </w:p>
    <w:p w14:paraId="6B5E1C10" w14:textId="77777777" w:rsidR="00EF256E" w:rsidRDefault="00EF256E" w:rsidP="00EF256E">
      <w:pPr>
        <w:pStyle w:val="af9"/>
      </w:pPr>
    </w:p>
    <w:p w14:paraId="7BB6B41B" w14:textId="52B9838F" w:rsidR="00EF256E" w:rsidRDefault="00EF256E" w:rsidP="00EF256E">
      <w:pPr>
        <w:pStyle w:val="af9"/>
      </w:pPr>
      <w:r>
        <w:lastRenderedPageBreak/>
        <w:t xml:space="preserve">Вторая методика </w:t>
      </w:r>
      <w:r w:rsidR="006C42CD">
        <w:t>- э</w:t>
      </w:r>
      <w:r w:rsidR="006C42CD" w:rsidRPr="0034743B">
        <w:t>кспоненциально взвешенные оценки</w:t>
      </w:r>
      <w:r w:rsidR="006C42CD">
        <w:t xml:space="preserve"> </w:t>
      </w:r>
      <w:r>
        <w:t>- сложная, но более эффективная. Ее предложил проф. Мешалкин. Опирается на модель экспоненциально взвешенных оценок (ЭВО) статистик положения и масштаба (матожидания и рассеивания).</w:t>
      </w:r>
    </w:p>
    <w:p w14:paraId="509A5131" w14:textId="64F7D6EF" w:rsidR="00EF256E" w:rsidRPr="00FB2EEA" w:rsidRDefault="00EF256E" w:rsidP="00EF256E">
      <w:pPr>
        <w:pStyle w:val="af9"/>
      </w:pPr>
    </w:p>
    <w:p w14:paraId="5F976831" w14:textId="1EEA1B9D" w:rsidR="00EF256E" w:rsidRPr="00EF256E" w:rsidRDefault="00EF256E" w:rsidP="00EF256E">
      <w:pPr>
        <w:pStyle w:val="2"/>
      </w:pPr>
      <w:r w:rsidRPr="00EF256E">
        <w:t>Альтернативные оценки центра распределения</w:t>
      </w:r>
    </w:p>
    <w:p w14:paraId="4E85004F" w14:textId="60946108" w:rsidR="00EF256E" w:rsidRPr="00EF256E" w:rsidRDefault="00EF256E" w:rsidP="00EF256E">
      <w:pPr>
        <w:pStyle w:val="af9"/>
      </w:pPr>
      <w:r w:rsidRPr="00EF256E">
        <w:t xml:space="preserve">- 1. Медиана </w:t>
      </w:r>
    </w:p>
    <w:p w14:paraId="5F69AEBD" w14:textId="609D1188" w:rsidR="00EF256E" w:rsidRPr="00EF256E" w:rsidRDefault="00EF256E" w:rsidP="00EF256E">
      <w:pPr>
        <w:pStyle w:val="af9"/>
      </w:pPr>
      <w:r w:rsidRPr="00EF256E">
        <w:t>- 2. Центр 50%-ого интерквартильного диапазона</w:t>
      </w:r>
    </w:p>
    <w:p w14:paraId="746172E8" w14:textId="2C4EC44D" w:rsidR="00EF256E" w:rsidRPr="00EF256E" w:rsidRDefault="00EF256E" w:rsidP="00EF256E">
      <w:pPr>
        <w:pStyle w:val="af9"/>
      </w:pPr>
      <w:r w:rsidRPr="00EF256E">
        <w:t>- 3. Выборочная средняя по 50%-му интерквартильному диапазону</w:t>
      </w:r>
    </w:p>
    <w:p w14:paraId="59821DD9" w14:textId="3FC460B2" w:rsidR="00EF256E" w:rsidRPr="00EF256E" w:rsidRDefault="00EF256E" w:rsidP="00EF256E">
      <w:pPr>
        <w:pStyle w:val="af9"/>
      </w:pPr>
      <w:r w:rsidRPr="00EF256E">
        <w:t xml:space="preserve">- </w:t>
      </w:r>
      <w:r w:rsidRPr="003774E2">
        <w:t xml:space="preserve">4. </w:t>
      </w:r>
      <w:r w:rsidRPr="00EF256E">
        <w:t>Выборочная средняя</w:t>
      </w:r>
    </w:p>
    <w:p w14:paraId="12FD8A29" w14:textId="65DBF69F" w:rsidR="00EF256E" w:rsidRPr="003774E2" w:rsidRDefault="00EF256E" w:rsidP="00EF256E">
      <w:pPr>
        <w:pStyle w:val="af9"/>
      </w:pPr>
      <w:r w:rsidRPr="003774E2">
        <w:t>- 5. Центр размаха</w:t>
      </w:r>
    </w:p>
    <w:p w14:paraId="66A3DDFC" w14:textId="77777777" w:rsidR="003774E2" w:rsidRDefault="003774E2" w:rsidP="003774E2">
      <w:pPr>
        <w:pStyle w:val="af9"/>
      </w:pPr>
    </w:p>
    <w:p w14:paraId="0A36EDAC" w14:textId="34689DAA" w:rsidR="003774E2" w:rsidRDefault="003774E2" w:rsidP="003774E2">
      <w:pPr>
        <w:pStyle w:val="af9"/>
      </w:pPr>
      <w:r>
        <w:t>Далее эти 5 оценочных значения сортируются. Получается как бы второй вариационный ряд. В качестве робастного центра распределения выбираем третье число. И считаем коэффициент цензурирования G.</w:t>
      </w:r>
    </w:p>
    <w:p w14:paraId="78488A91" w14:textId="2A9F8B96" w:rsidR="003774E2" w:rsidRDefault="003774E2" w:rsidP="003774E2">
      <w:pPr>
        <w:pStyle w:val="af9"/>
      </w:pPr>
      <w:r>
        <w:t>- N - размер выборки</w:t>
      </w:r>
    </w:p>
    <w:p w14:paraId="11F8C787" w14:textId="62F4245B" w:rsidR="003774E2" w:rsidRDefault="003774E2" w:rsidP="003774E2">
      <w:pPr>
        <w:pStyle w:val="af9"/>
      </w:pPr>
      <w:r>
        <w:t>- epsilon - Эксцесс распределения. Всегда больше 1 по определению. Не путать с показателем эксцесса</w:t>
      </w:r>
    </w:p>
    <w:p w14:paraId="3B2E2EA9" w14:textId="5A81EDA8" w:rsidR="00F06912" w:rsidRDefault="003774E2" w:rsidP="003774E2">
      <w:pPr>
        <w:pStyle w:val="af9"/>
      </w:pPr>
      <w:r>
        <w:t xml:space="preserve">- sigma </w:t>
      </w:r>
      <w:r w:rsidR="006C42CD">
        <w:t>–</w:t>
      </w:r>
      <w:r>
        <w:t xml:space="preserve"> СКО</w:t>
      </w:r>
    </w:p>
    <w:p w14:paraId="33FAB7E2" w14:textId="77777777" w:rsidR="006C42CD" w:rsidRDefault="006C42CD" w:rsidP="003774E2">
      <w:pPr>
        <w:pStyle w:val="af9"/>
      </w:pPr>
    </w:p>
    <w:p w14:paraId="4C697C6E" w14:textId="3CFBFDDF" w:rsidR="006C42CD" w:rsidRDefault="006C42CD" w:rsidP="006C42CD">
      <w:pPr>
        <w:pStyle w:val="2"/>
      </w:pPr>
      <w:r>
        <w:t>Порядок формирования гистограммной оценки</w:t>
      </w:r>
    </w:p>
    <w:p w14:paraId="05D7730A" w14:textId="77777777" w:rsidR="006C42CD" w:rsidRDefault="006C42CD" w:rsidP="006C42CD">
      <w:pPr>
        <w:pStyle w:val="af9"/>
      </w:pPr>
      <w:r>
        <w:t>Это мы строим плотность распределения вероятности.</w:t>
      </w:r>
    </w:p>
    <w:p w14:paraId="3564E967" w14:textId="4ECEB533" w:rsidR="006C42CD" w:rsidRDefault="006C42CD" w:rsidP="006C42CD">
      <w:pPr>
        <w:pStyle w:val="af9"/>
      </w:pPr>
      <w:r>
        <w:t>1. Определить мин. и макс. значения выборки, т.е. границы x_min, x_max</w:t>
      </w:r>
    </w:p>
    <w:p w14:paraId="7B5AD2AE" w14:textId="77777777" w:rsidR="006C42CD" w:rsidRDefault="006C42CD" w:rsidP="006C42CD">
      <w:pPr>
        <w:pStyle w:val="af9"/>
      </w:pPr>
      <w:r>
        <w:t>2. Желательно сформировать вариационный ряд, т.е. упорядочить данные</w:t>
      </w:r>
    </w:p>
    <w:p w14:paraId="66515B3D" w14:textId="77777777" w:rsidR="006C42CD" w:rsidRDefault="006C42CD" w:rsidP="006C42CD">
      <w:pPr>
        <w:pStyle w:val="af9"/>
      </w:pPr>
      <w:r>
        <w:t>3. Выбрать оптимальное количество разрядных интервалов $L$, т.е. кол-во столбиков диаграммы</w:t>
      </w:r>
    </w:p>
    <w:p w14:paraId="5A262114" w14:textId="3303FA17" w:rsidR="006C42CD" w:rsidRDefault="006C42CD" w:rsidP="006C42CD">
      <w:pPr>
        <w:pStyle w:val="af9"/>
      </w:pPr>
      <w:r>
        <w:t>4. Нахождение интервального шага Delta x</w:t>
      </w:r>
    </w:p>
    <w:p w14:paraId="03CFE804" w14:textId="56F71040" w:rsidR="006C42CD" w:rsidRDefault="006C42CD" w:rsidP="006C42CD">
      <w:pPr>
        <w:pStyle w:val="af9"/>
      </w:pPr>
      <w:r>
        <w:t>5. Определить количество наблюдений, попадающих в каждый разрядный интервал theta_i</w:t>
      </w:r>
    </w:p>
    <w:p w14:paraId="7DF772F0" w14:textId="3F95A704" w:rsidR="006C42CD" w:rsidRDefault="006C42CD" w:rsidP="006C42CD">
      <w:pPr>
        <w:pStyle w:val="af9"/>
      </w:pPr>
      <w:r>
        <w:lastRenderedPageBreak/>
        <w:t>6. Сформировать частоты: поделить theta_i на количество наблюдений N. Получим выборочные оценки вероятности попадания в соответствующий интервал, а также площадь столбика.</w:t>
      </w:r>
    </w:p>
    <w:p w14:paraId="65300901" w14:textId="08207BDA" w:rsidR="006C42CD" w:rsidRDefault="006C42CD" w:rsidP="006C42CD">
      <w:pPr>
        <w:pStyle w:val="af9"/>
      </w:pPr>
      <w:r>
        <w:t>Допустим, мы выбрали неоптимальное количество разрядных интервалов L, например, 1. Это равносильно выдвижению гипотезы, что распределение равновероятное.</w:t>
      </w:r>
    </w:p>
    <w:p w14:paraId="7ED65682" w14:textId="77777777" w:rsidR="006C42CD" w:rsidRDefault="006C42CD" w:rsidP="006C42CD">
      <w:pPr>
        <w:pStyle w:val="af9"/>
      </w:pPr>
      <w:r>
        <w:t>Практически такая гипотеза не имеет смысла. Обычно мы пытаемся кластеризовать данные. Эта задача включает в себя:</w:t>
      </w:r>
    </w:p>
    <w:p w14:paraId="7FC1AFAF" w14:textId="77777777" w:rsidR="006C42CD" w:rsidRDefault="006C42CD" w:rsidP="006C42CD">
      <w:pPr>
        <w:pStyle w:val="af9"/>
      </w:pPr>
      <w:r>
        <w:t>- поиск кластерная структура в данных</w:t>
      </w:r>
    </w:p>
    <w:p w14:paraId="447DD385" w14:textId="77777777" w:rsidR="006C42CD" w:rsidRDefault="006C42CD" w:rsidP="006C42CD">
      <w:pPr>
        <w:pStyle w:val="af9"/>
      </w:pPr>
      <w:r>
        <w:t>- определение количества этих кластеров</w:t>
      </w:r>
    </w:p>
    <w:p w14:paraId="6D065A26" w14:textId="613C02E1" w:rsidR="006C42CD" w:rsidRDefault="006C42CD" w:rsidP="006C42CD">
      <w:pPr>
        <w:pStyle w:val="af9"/>
      </w:pPr>
      <w:r>
        <w:t>- выполнить предварительную кластеризацию - каждому наблюдению присвоить метку класса</w:t>
      </w:r>
    </w:p>
    <w:p w14:paraId="27BD4FA1" w14:textId="0BCBB4AB" w:rsidR="006C42CD" w:rsidRDefault="006C42CD" w:rsidP="006C42CD">
      <w:pPr>
        <w:pStyle w:val="af9"/>
      </w:pPr>
      <w:r>
        <w:t>Если начать увеличивать L, будет вырисовываться гистограмма. По-взрослому, одномодовое распределение.</w:t>
      </w:r>
    </w:p>
    <w:p w14:paraId="24A495A7" w14:textId="77777777" w:rsidR="006C42CD" w:rsidRDefault="006C42CD" w:rsidP="006C42CD">
      <w:pPr>
        <w:pStyle w:val="af9"/>
      </w:pPr>
      <w:r>
        <w:t>Продолжим увеличивать. Появится 2 "горбика" - 2 максимальных значений, это означает, что было выделено 2 кластера.</w:t>
      </w:r>
    </w:p>
    <w:p w14:paraId="590DEA0E" w14:textId="77777777" w:rsidR="006C42CD" w:rsidRDefault="006C42CD" w:rsidP="006C42CD">
      <w:pPr>
        <w:pStyle w:val="af9"/>
      </w:pPr>
      <w:r>
        <w:t>Продолжим увеличивать. Появляется еще больше горбика.</w:t>
      </w:r>
    </w:p>
    <w:p w14:paraId="05D8F262" w14:textId="1CE286FD" w:rsidR="006C42CD" w:rsidRDefault="006C42CD" w:rsidP="006C42CD">
      <w:pPr>
        <w:pStyle w:val="af9"/>
      </w:pPr>
      <w:r>
        <w:t>Продолжим увеличивать. На каком-то этапе увеличение L перестанет приводить к появлению столбиков. Это принцип статистической устойчивости академика Айвазяна.</w:t>
      </w:r>
    </w:p>
    <w:p w14:paraId="65BFEE4A" w14:textId="39614AB6" w:rsidR="0034743B" w:rsidRDefault="006C42CD" w:rsidP="006C42CD">
      <w:pPr>
        <w:pStyle w:val="af9"/>
      </w:pPr>
      <w:r>
        <w:t>Продолжим увеличивать. Гистограмма разобьется на диапазоны, в которых либо 0, либо 1 элемент. Получится N классов.</w:t>
      </w:r>
    </w:p>
    <w:p w14:paraId="647C07CC" w14:textId="6719CE33" w:rsidR="006C42CD" w:rsidRDefault="006C42CD" w:rsidP="006C42CD">
      <w:pPr>
        <w:pStyle w:val="af9"/>
      </w:pPr>
    </w:p>
    <w:p w14:paraId="64087974" w14:textId="1E4965CF" w:rsidR="006C42CD" w:rsidRDefault="006C42CD" w:rsidP="006C42CD">
      <w:pPr>
        <w:pStyle w:val="2"/>
      </w:pPr>
      <w:r w:rsidRPr="006C42CD">
        <w:t>Построение расчетных линий поддержки и сопротивления</w:t>
      </w:r>
    </w:p>
    <w:p w14:paraId="20E33AB6" w14:textId="4AA676B7" w:rsidR="006C42CD" w:rsidRDefault="006C42CD" w:rsidP="006C42CD">
      <w:pPr>
        <w:pStyle w:val="af9"/>
      </w:pPr>
      <w:r w:rsidRPr="006C42CD">
        <w:t>Числовые коэффициенты S и R оценивают по заданным вероятностям c помощью персентилей гистограммной оценки плотности распределения вероятностей центрированного и нормированного ВР</w:t>
      </w:r>
      <w:r>
        <w:t>.</w:t>
      </w:r>
    </w:p>
    <w:p w14:paraId="6F2531E1" w14:textId="77777777" w:rsidR="006C42CD" w:rsidRPr="00FB2EEA" w:rsidRDefault="006C42CD" w:rsidP="006C42CD">
      <w:pPr>
        <w:pStyle w:val="af9"/>
      </w:pPr>
    </w:p>
    <w:p w14:paraId="3B210C65" w14:textId="77777777" w:rsidR="003774E2" w:rsidRDefault="003774E2" w:rsidP="00F06912">
      <w:pPr>
        <w:pStyle w:val="af9"/>
      </w:pPr>
    </w:p>
    <w:p w14:paraId="75C0D5E5" w14:textId="77777777" w:rsidR="00F06912" w:rsidRPr="00033209" w:rsidRDefault="00F06912" w:rsidP="00903FED">
      <w:pPr>
        <w:pStyle w:val="1"/>
      </w:pPr>
      <w:r w:rsidRPr="00033209">
        <w:lastRenderedPageBreak/>
        <w:t xml:space="preserve">Ход </w:t>
      </w:r>
      <w:r w:rsidRPr="004F4C57">
        <w:t>работы</w:t>
      </w:r>
    </w:p>
    <w:p w14:paraId="3B49C0B8" w14:textId="4604F047" w:rsidR="003774E2" w:rsidRDefault="003774E2" w:rsidP="00F85D5B">
      <w:pPr>
        <w:pStyle w:val="af9"/>
      </w:pPr>
      <w:r>
        <w:t>Посчитаю квадрат ошибки прогноза.</w:t>
      </w:r>
    </w:p>
    <w:p w14:paraId="727191A1" w14:textId="46829BF3" w:rsidR="003774E2" w:rsidRDefault="003774E2" w:rsidP="00F85D5B">
      <w:pPr>
        <w:pStyle w:val="af7"/>
      </w:pPr>
      <w:r w:rsidRPr="003774E2">
        <w:rPr>
          <w:noProof/>
        </w:rPr>
        <w:drawing>
          <wp:inline distT="0" distB="0" distL="0" distR="0" wp14:anchorId="7863B0B8" wp14:editId="237F81D9">
            <wp:extent cx="5858693" cy="3124636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900C" w14:textId="10D1B44D" w:rsidR="00F85D5B" w:rsidRDefault="00F85D5B" w:rsidP="00F85D5B">
      <w:pPr>
        <w:pStyle w:val="af7"/>
      </w:pPr>
      <w:r>
        <w:t>Рис. 1. Рассчитанный квадрат ошибки прогноза.</w:t>
      </w:r>
    </w:p>
    <w:p w14:paraId="39635D4A" w14:textId="3C80F6D0" w:rsidR="003774E2" w:rsidRDefault="003774E2" w:rsidP="003774E2">
      <w:pPr>
        <w:pStyle w:val="af9"/>
      </w:pPr>
    </w:p>
    <w:p w14:paraId="3A89614E" w14:textId="5F7B078C" w:rsidR="003774E2" w:rsidRDefault="003774E2" w:rsidP="003774E2">
      <w:pPr>
        <w:pStyle w:val="af9"/>
      </w:pPr>
      <w:r>
        <w:t>Проведу с</w:t>
      </w:r>
      <w:r w:rsidRPr="003774E2">
        <w:t>глаживание r^2 медианным фильтром</w:t>
      </w:r>
      <w:r>
        <w:t>.</w:t>
      </w:r>
    </w:p>
    <w:p w14:paraId="0DDD6C5D" w14:textId="09842B76" w:rsidR="003D2587" w:rsidRDefault="003D2587" w:rsidP="00F85D5B">
      <w:pPr>
        <w:pStyle w:val="af7"/>
      </w:pPr>
      <w:r w:rsidRPr="003D2587">
        <w:rPr>
          <w:noProof/>
        </w:rPr>
        <w:drawing>
          <wp:inline distT="0" distB="0" distL="0" distR="0" wp14:anchorId="19F1B6A2" wp14:editId="68F82C8E">
            <wp:extent cx="5306165" cy="408679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5B99" w14:textId="5AB670CB" w:rsidR="00F85D5B" w:rsidRDefault="00F85D5B" w:rsidP="00F85D5B">
      <w:pPr>
        <w:pStyle w:val="af7"/>
      </w:pPr>
      <w:r>
        <w:t>Рис. 2. Параметры медианного фильтра для сглаживания квадрата ошибки прогноза.</w:t>
      </w:r>
    </w:p>
    <w:p w14:paraId="2E8415A6" w14:textId="77777777" w:rsidR="00F85D5B" w:rsidRDefault="00F85D5B" w:rsidP="003774E2">
      <w:pPr>
        <w:pStyle w:val="af9"/>
      </w:pPr>
    </w:p>
    <w:p w14:paraId="0385594F" w14:textId="77777777" w:rsidR="003D2587" w:rsidRDefault="003D2587" w:rsidP="003774E2">
      <w:pPr>
        <w:pStyle w:val="af9"/>
      </w:pPr>
    </w:p>
    <w:p w14:paraId="1942CB60" w14:textId="036CEFEB" w:rsidR="003774E2" w:rsidRDefault="003774E2" w:rsidP="00F85D5B">
      <w:pPr>
        <w:pStyle w:val="af7"/>
      </w:pPr>
      <w:r w:rsidRPr="003774E2">
        <w:rPr>
          <w:noProof/>
        </w:rPr>
        <w:drawing>
          <wp:inline distT="0" distB="0" distL="0" distR="0" wp14:anchorId="053CC21F" wp14:editId="5CF223E4">
            <wp:extent cx="5095875" cy="331335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8116" cy="331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0ECE" w14:textId="58E44DF4" w:rsidR="003774E2" w:rsidRDefault="00F85D5B" w:rsidP="00F85D5B">
      <w:pPr>
        <w:pStyle w:val="af7"/>
      </w:pPr>
      <w:r>
        <w:t>Рис. 3. Сглаженный м</w:t>
      </w:r>
      <w:r w:rsidRPr="00F85D5B">
        <w:t>едианн</w:t>
      </w:r>
      <w:r>
        <w:t>ым</w:t>
      </w:r>
      <w:r w:rsidRPr="00F85D5B">
        <w:t xml:space="preserve"> фильтр</w:t>
      </w:r>
      <w:r>
        <w:t>ом</w:t>
      </w:r>
      <w:r w:rsidRPr="00F85D5B">
        <w:t xml:space="preserve"> </w:t>
      </w:r>
      <w:r>
        <w:t>квадрат ошибки прогноза</w:t>
      </w:r>
    </w:p>
    <w:p w14:paraId="40455875" w14:textId="63585226" w:rsidR="003774E2" w:rsidRPr="00F85D5B" w:rsidRDefault="003774E2" w:rsidP="003774E2">
      <w:pPr>
        <w:pStyle w:val="af9"/>
      </w:pPr>
    </w:p>
    <w:p w14:paraId="4E54799C" w14:textId="32373AA1" w:rsidR="003D2587" w:rsidRPr="003D2587" w:rsidRDefault="003D2587" w:rsidP="003774E2">
      <w:pPr>
        <w:pStyle w:val="af9"/>
      </w:pPr>
      <w:r>
        <w:t xml:space="preserve">Построю сглаженный </w:t>
      </w:r>
      <w:r w:rsidRPr="003774E2">
        <w:t>медиан</w:t>
      </w:r>
      <w:r>
        <w:t>ой</w:t>
      </w:r>
      <w:r w:rsidRPr="003774E2">
        <w:t xml:space="preserve"> </w:t>
      </w:r>
      <w:r>
        <w:t>квадрат ошибки прогноза и саму ошибку прогноза на одном графике.</w:t>
      </w:r>
    </w:p>
    <w:p w14:paraId="0C14B489" w14:textId="3813D843" w:rsidR="003774E2" w:rsidRDefault="003D2587" w:rsidP="00F85D5B">
      <w:pPr>
        <w:pStyle w:val="af7"/>
      </w:pPr>
      <w:r w:rsidRPr="003D2587">
        <w:rPr>
          <w:noProof/>
        </w:rPr>
        <w:drawing>
          <wp:inline distT="0" distB="0" distL="0" distR="0" wp14:anchorId="1B19D9A4" wp14:editId="76087766">
            <wp:extent cx="4962525" cy="3688036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6679" cy="36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4972" w14:textId="3DD98049" w:rsidR="003D2587" w:rsidRDefault="00F85D5B" w:rsidP="00F85D5B">
      <w:pPr>
        <w:pStyle w:val="af7"/>
      </w:pPr>
      <w:r>
        <w:t>Рис. 4. Сглаженный м</w:t>
      </w:r>
      <w:r w:rsidRPr="00F85D5B">
        <w:t>едианн</w:t>
      </w:r>
      <w:r>
        <w:t>ым</w:t>
      </w:r>
      <w:r w:rsidRPr="00F85D5B">
        <w:t xml:space="preserve"> фильтр</w:t>
      </w:r>
      <w:r>
        <w:t>ом</w:t>
      </w:r>
      <w:r w:rsidRPr="00F85D5B">
        <w:t xml:space="preserve"> </w:t>
      </w:r>
      <w:r>
        <w:t>квадрат ошибки прогноза и сама ошибка прогноза.</w:t>
      </w:r>
    </w:p>
    <w:p w14:paraId="15F57A54" w14:textId="1EF1F23C" w:rsidR="003D2587" w:rsidRDefault="003D2587" w:rsidP="00F85D5B">
      <w:pPr>
        <w:pStyle w:val="af9"/>
      </w:pPr>
      <w:r>
        <w:lastRenderedPageBreak/>
        <w:t xml:space="preserve">Проведу </w:t>
      </w:r>
      <w:r w:rsidRPr="003D2587">
        <w:t>полиномиальн</w:t>
      </w:r>
      <w:r>
        <w:t>ую аппроксимацию медианы</w:t>
      </w:r>
      <w:r w:rsidRPr="003D2587">
        <w:t xml:space="preserve"> полиномом </w:t>
      </w:r>
      <w:r>
        <w:t xml:space="preserve">четвертой </w:t>
      </w:r>
      <w:r w:rsidRPr="003D2587">
        <w:t>степени Polynomial orde</w:t>
      </w:r>
      <w:r>
        <w:rPr>
          <w:lang w:val="en-US"/>
        </w:rPr>
        <w:t>r</w:t>
      </w:r>
      <w:r w:rsidRPr="003D2587">
        <w:t xml:space="preserve"> = "Quadric"</w:t>
      </w:r>
      <w:r>
        <w:t xml:space="preserve"> - красный пунктир.</w:t>
      </w:r>
    </w:p>
    <w:p w14:paraId="20F484D3" w14:textId="5137732C" w:rsidR="003D2587" w:rsidRDefault="003D2587" w:rsidP="003D2587">
      <w:pPr>
        <w:pStyle w:val="af9"/>
      </w:pPr>
      <w:r w:rsidRPr="003D2587">
        <w:rPr>
          <w:noProof/>
        </w:rPr>
        <w:drawing>
          <wp:inline distT="0" distB="0" distL="0" distR="0" wp14:anchorId="574A3BE5" wp14:editId="4CE27E7E">
            <wp:extent cx="5507293" cy="41243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6264" cy="41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E06E" w14:textId="05B6384B" w:rsidR="00F85D5B" w:rsidRDefault="00F85D5B" w:rsidP="00F85D5B">
      <w:pPr>
        <w:pStyle w:val="af7"/>
      </w:pPr>
      <w:r>
        <w:t xml:space="preserve">Рис. 5. Аппроксимированный </w:t>
      </w:r>
      <w:r w:rsidRPr="003D2587">
        <w:t xml:space="preserve">полиномом </w:t>
      </w:r>
      <w:r>
        <w:t xml:space="preserve">четвертой </w:t>
      </w:r>
      <w:r w:rsidRPr="003D2587">
        <w:t>степени</w:t>
      </w:r>
      <w:r>
        <w:t xml:space="preserve"> скользящая м</w:t>
      </w:r>
      <w:r w:rsidRPr="00F85D5B">
        <w:t>едиан</w:t>
      </w:r>
      <w:r>
        <w:t>а</w:t>
      </w:r>
      <w:r w:rsidRPr="00F85D5B">
        <w:t xml:space="preserve"> </w:t>
      </w:r>
      <w:r>
        <w:t>квадрата ошибки прогноза и сама ошибка прогноза.</w:t>
      </w:r>
    </w:p>
    <w:p w14:paraId="73FA414A" w14:textId="77777777" w:rsidR="003D2587" w:rsidRDefault="003D2587" w:rsidP="003D2587">
      <w:pPr>
        <w:pStyle w:val="af9"/>
      </w:pPr>
    </w:p>
    <w:p w14:paraId="7E76C1ED" w14:textId="7D05E4D9" w:rsidR="003D2587" w:rsidRDefault="003D2587" w:rsidP="003D2587">
      <w:pPr>
        <w:pStyle w:val="af9"/>
      </w:pPr>
      <w:r w:rsidRPr="003D2587">
        <w:t>Сохран</w:t>
      </w:r>
      <w:r>
        <w:t>ю</w:t>
      </w:r>
      <w:r w:rsidRPr="003D2587">
        <w:t xml:space="preserve"> прогноз модели аппроксимированной полиномом четвертой степени медианы в исходную таблицу</w:t>
      </w:r>
      <w:r w:rsidR="00F85D5B">
        <w:t>, рассчитаю оценку СКО</w:t>
      </w:r>
      <w:r>
        <w:t>.</w:t>
      </w:r>
    </w:p>
    <w:p w14:paraId="15322219" w14:textId="77777777" w:rsidR="00F85D5B" w:rsidRPr="00F85D5B" w:rsidRDefault="003D2587" w:rsidP="00F85D5B">
      <w:pPr>
        <w:pStyle w:val="af7"/>
      </w:pPr>
      <w:r w:rsidRPr="00F85D5B">
        <w:rPr>
          <w:noProof/>
        </w:rPr>
        <w:drawing>
          <wp:inline distT="0" distB="0" distL="0" distR="0" wp14:anchorId="1621A0EB" wp14:editId="66A53EAD">
            <wp:extent cx="6274179" cy="25241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5558" cy="252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77B0" w14:textId="281B897B" w:rsidR="00F85D5B" w:rsidRDefault="00F85D5B" w:rsidP="00F85D5B">
      <w:pPr>
        <w:pStyle w:val="af7"/>
      </w:pPr>
      <w:r w:rsidRPr="00F85D5B">
        <w:t>Рис. 6. Оценка СКО.</w:t>
      </w:r>
    </w:p>
    <w:p w14:paraId="4D95CC74" w14:textId="6FFEAD79" w:rsidR="003D2587" w:rsidRDefault="003D2587" w:rsidP="003D2587">
      <w:pPr>
        <w:pStyle w:val="af9"/>
      </w:pPr>
      <w:r w:rsidRPr="003D2587">
        <w:lastRenderedPageBreak/>
        <w:t>В столбец №10 встав</w:t>
      </w:r>
      <w:r>
        <w:t>лю</w:t>
      </w:r>
      <w:r w:rsidRPr="003D2587">
        <w:t xml:space="preserve"> формулу для центрированного и нормированного ВР v(n)</w:t>
      </w:r>
      <w:r>
        <w:t xml:space="preserve"> = </w:t>
      </w:r>
      <w:r w:rsidR="009B3190">
        <w:rPr>
          <w:lang w:val="en-US"/>
        </w:rPr>
        <w:t>r</w:t>
      </w:r>
      <w:r w:rsidR="009B3190" w:rsidRPr="009B3190">
        <w:t>(</w:t>
      </w:r>
      <w:r w:rsidR="009B3190">
        <w:rPr>
          <w:lang w:val="en-US"/>
        </w:rPr>
        <w:t>n</w:t>
      </w:r>
      <w:r w:rsidR="009B3190" w:rsidRPr="009B3190">
        <w:t xml:space="preserve">) / </w:t>
      </w:r>
      <w:r w:rsidR="009B3190">
        <w:rPr>
          <w:lang w:val="en-US"/>
        </w:rPr>
        <w:t>sigma</w:t>
      </w:r>
      <w:r w:rsidR="009B3190" w:rsidRPr="009B3190">
        <w:t>(</w:t>
      </w:r>
      <w:r w:rsidR="009B3190">
        <w:rPr>
          <w:lang w:val="en-US"/>
        </w:rPr>
        <w:t>n</w:t>
      </w:r>
      <w:r w:rsidR="009B3190" w:rsidRPr="009B3190">
        <w:t>) =</w:t>
      </w:r>
      <w:r>
        <w:t xml:space="preserve"> </w:t>
      </w:r>
      <w:r w:rsidRPr="003D2587">
        <w:t>v7/v9</w:t>
      </w:r>
      <w:r>
        <w:t>.</w:t>
      </w:r>
      <w:r w:rsidRPr="003D2587">
        <w:t xml:space="preserve"> Назов</w:t>
      </w:r>
      <w:r>
        <w:t>у ее "</w:t>
      </w:r>
      <w:r w:rsidRPr="003D2587">
        <w:t>TS_Nrm</w:t>
      </w:r>
      <w:r>
        <w:t>"</w:t>
      </w:r>
      <w:r w:rsidRPr="003D2587">
        <w:t xml:space="preserve"> - time series normalized:</w:t>
      </w:r>
    </w:p>
    <w:p w14:paraId="182C32F6" w14:textId="26AD50F5" w:rsidR="009B3190" w:rsidRDefault="009B3190" w:rsidP="00F85D5B">
      <w:pPr>
        <w:pStyle w:val="af7"/>
      </w:pPr>
      <w:r w:rsidRPr="009B3190">
        <w:rPr>
          <w:noProof/>
        </w:rPr>
        <w:drawing>
          <wp:inline distT="0" distB="0" distL="0" distR="0" wp14:anchorId="6E3E431B" wp14:editId="65A157C5">
            <wp:extent cx="3715268" cy="380100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A09E" w14:textId="6AA6592C" w:rsidR="00F85D5B" w:rsidRDefault="00F85D5B" w:rsidP="00F85D5B">
      <w:pPr>
        <w:pStyle w:val="af7"/>
      </w:pPr>
      <w:r>
        <w:t>Рис. 7. Ф</w:t>
      </w:r>
      <w:r w:rsidRPr="003D2587">
        <w:t>ормул</w:t>
      </w:r>
      <w:r>
        <w:t xml:space="preserve">а </w:t>
      </w:r>
      <w:r w:rsidRPr="003D2587">
        <w:t>для центрированного и нормированного ВР</w:t>
      </w:r>
      <w:r>
        <w:t>.</w:t>
      </w:r>
    </w:p>
    <w:p w14:paraId="0AB7EC84" w14:textId="77777777" w:rsidR="00F85D5B" w:rsidRDefault="00F85D5B" w:rsidP="003D2587">
      <w:pPr>
        <w:pStyle w:val="af9"/>
      </w:pPr>
    </w:p>
    <w:p w14:paraId="18A25581" w14:textId="73E683A6" w:rsidR="009B3190" w:rsidRDefault="009B3190" w:rsidP="00F85D5B">
      <w:pPr>
        <w:pStyle w:val="af7"/>
      </w:pPr>
      <w:r w:rsidRPr="009B3190">
        <w:rPr>
          <w:noProof/>
        </w:rPr>
        <w:drawing>
          <wp:inline distT="0" distB="0" distL="0" distR="0" wp14:anchorId="6D556C0A" wp14:editId="262E8C2D">
            <wp:extent cx="6119495" cy="3429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7049" w14:textId="57717963" w:rsidR="00F85D5B" w:rsidRDefault="00F85D5B" w:rsidP="00F85D5B">
      <w:pPr>
        <w:pStyle w:val="af7"/>
      </w:pPr>
      <w:r>
        <w:t xml:space="preserve">Рис. 8. Расчет </w:t>
      </w:r>
      <w:r w:rsidRPr="003D2587">
        <w:t>центрированного и нормированного ВР</w:t>
      </w:r>
      <w:r>
        <w:t>.</w:t>
      </w:r>
    </w:p>
    <w:p w14:paraId="72FA62E5" w14:textId="77777777" w:rsidR="009B3190" w:rsidRDefault="009B3190" w:rsidP="003D2587">
      <w:pPr>
        <w:pStyle w:val="af9"/>
      </w:pPr>
    </w:p>
    <w:p w14:paraId="1B911F2D" w14:textId="21B587B0" w:rsidR="000B2B7A" w:rsidRDefault="000B2B7A" w:rsidP="003D2587">
      <w:pPr>
        <w:pStyle w:val="af9"/>
      </w:pPr>
      <w:r w:rsidRPr="000B2B7A">
        <w:lastRenderedPageBreak/>
        <w:t>График похож на сезонную компоненту. У сезонной компоненты не меняется характерный период, немного изменяются амплитуда и форма. Чтобы это увидеть на графике отредактиру</w:t>
      </w:r>
      <w:r>
        <w:t>ю</w:t>
      </w:r>
      <w:r w:rsidRPr="000B2B7A">
        <w:t xml:space="preserve"> горизонтальную сетку</w:t>
      </w:r>
      <w:r>
        <w:t>:</w:t>
      </w:r>
    </w:p>
    <w:p w14:paraId="4C23248F" w14:textId="56E27B76" w:rsidR="000B2B7A" w:rsidRDefault="000B2B7A" w:rsidP="00F85D5B">
      <w:pPr>
        <w:pStyle w:val="af7"/>
      </w:pPr>
      <w:r>
        <w:rPr>
          <w:noProof/>
        </w:rPr>
        <w:drawing>
          <wp:inline distT="0" distB="0" distL="0" distR="0" wp14:anchorId="7C04A55D" wp14:editId="0DE4D85E">
            <wp:extent cx="6119495" cy="39338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4BC0" w14:textId="036D3AD8" w:rsidR="00F85D5B" w:rsidRDefault="00F85D5B" w:rsidP="00F85D5B">
      <w:pPr>
        <w:pStyle w:val="af7"/>
      </w:pPr>
      <w:r>
        <w:t>Рис. 9. График прецедентов ВР.</w:t>
      </w:r>
    </w:p>
    <w:p w14:paraId="7D5910EF" w14:textId="77777777" w:rsidR="00F85D5B" w:rsidRDefault="00F85D5B" w:rsidP="000B2B7A">
      <w:pPr>
        <w:pStyle w:val="af9"/>
      </w:pPr>
    </w:p>
    <w:p w14:paraId="579EDF13" w14:textId="374AA09C" w:rsidR="000B2B7A" w:rsidRDefault="000B2B7A" w:rsidP="000B2B7A">
      <w:pPr>
        <w:pStyle w:val="af9"/>
      </w:pPr>
      <w:r>
        <w:t>Амплитуда и форма меняются незначительно. Виден постоянный характерный период - 12 месяцев.</w:t>
      </w:r>
    </w:p>
    <w:p w14:paraId="04E0AF9A" w14:textId="77777777" w:rsidR="000B2B7A" w:rsidRDefault="000B2B7A" w:rsidP="000B2B7A">
      <w:pPr>
        <w:pStyle w:val="af9"/>
      </w:pPr>
    </w:p>
    <w:p w14:paraId="7BAE38DB" w14:textId="5FD69039" w:rsidR="000B2B7A" w:rsidRDefault="000B2B7A" w:rsidP="000B2B7A">
      <w:pPr>
        <w:pStyle w:val="af9"/>
      </w:pPr>
      <w:r>
        <w:t>Основываясь на том, что характерные периоды не изменяются, а амплитуда и форма имеют плавную тенденцию изменения (амплитуда возрастает), мы можем построить модель прогноза на основе прецедентов.</w:t>
      </w:r>
    </w:p>
    <w:p w14:paraId="4567C422" w14:textId="38DC15A2" w:rsidR="000B2B7A" w:rsidRDefault="000B2B7A" w:rsidP="000B2B7A">
      <w:pPr>
        <w:pStyle w:val="af9"/>
      </w:pPr>
    </w:p>
    <w:p w14:paraId="44BF2557" w14:textId="0AAFEB90" w:rsidR="000B2B7A" w:rsidRDefault="000B2B7A" w:rsidP="000B2B7A">
      <w:pPr>
        <w:pStyle w:val="af9"/>
      </w:pPr>
      <w:r>
        <w:t>Для прогнозирования "TS_Nrm" можно использовать принцип наивного прогноза. Формулируется как "завтра будет как сегодня". Это когда вместо прогноза мы просто копируем график со сдвигом в будущее. Буду интерпретировать сезонный цикл этого года, как сегодня, т.е.:</w:t>
      </w:r>
    </w:p>
    <w:p w14:paraId="74086274" w14:textId="77777777" w:rsidR="000B2B7A" w:rsidRDefault="000B2B7A" w:rsidP="000B2B7A">
      <w:pPr>
        <w:pStyle w:val="af9"/>
      </w:pPr>
      <w:r>
        <w:t>- в диапазоне от 133 до 144 отсчетов - это сегодняшний цикл;</w:t>
      </w:r>
    </w:p>
    <w:p w14:paraId="00B5F2E8" w14:textId="77777777" w:rsidR="000B2B7A" w:rsidRDefault="000B2B7A" w:rsidP="000B2B7A">
      <w:pPr>
        <w:pStyle w:val="af9"/>
      </w:pPr>
      <w:r>
        <w:lastRenderedPageBreak/>
        <w:t>- в диапазоне от 121 до132 - это вчерашний цикл;</w:t>
      </w:r>
    </w:p>
    <w:p w14:paraId="7707679D" w14:textId="29AD03B1" w:rsidR="000B2B7A" w:rsidRDefault="000B2B7A" w:rsidP="000B2B7A">
      <w:pPr>
        <w:pStyle w:val="af9"/>
      </w:pPr>
      <w:r>
        <w:t>- в диапазоне от 109 до 120 - это позавчерашний цикл и т.д.</w:t>
      </w:r>
    </w:p>
    <w:p w14:paraId="6C5E196A" w14:textId="1077345B" w:rsidR="009A4DE9" w:rsidRDefault="000B2B7A" w:rsidP="00F85D5B">
      <w:pPr>
        <w:pStyle w:val="af9"/>
      </w:pPr>
      <w:r>
        <w:t>Тогда прогноз на завтра, т.е. на следующий год, находится в диапазоне от 145 по 156 и содержит такие же значения, как и в сегодняшнем цикле. Таким образом, в окне прогноза можно сформировать псевдоансамбль из уже состоявшихся сезонных циклов за прошлые года. И далее усреднить этот псевдоансамбль по множеству, получить прогноз.</w:t>
      </w:r>
    </w:p>
    <w:p w14:paraId="56BF8660" w14:textId="48205043" w:rsidR="009A4DE9" w:rsidRDefault="009A4DE9" w:rsidP="00F85D5B">
      <w:pPr>
        <w:pStyle w:val="af7"/>
        <w:rPr>
          <w:lang w:val="en-US"/>
        </w:rPr>
      </w:pPr>
      <w:r w:rsidRPr="009A4DE9">
        <w:rPr>
          <w:noProof/>
        </w:rPr>
        <w:drawing>
          <wp:inline distT="0" distB="0" distL="0" distR="0" wp14:anchorId="5B537A15" wp14:editId="737802C2">
            <wp:extent cx="6119495" cy="248666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05F1" w14:textId="0BB49AFD" w:rsidR="00F85D5B" w:rsidRDefault="00F85D5B" w:rsidP="00F85D5B">
      <w:pPr>
        <w:pStyle w:val="af7"/>
      </w:pPr>
      <w:r>
        <w:t>Рис. 10. Значения за 3 сезона для наивного прогноза.</w:t>
      </w:r>
    </w:p>
    <w:p w14:paraId="2AAA8E43" w14:textId="77777777" w:rsidR="00F85D5B" w:rsidRPr="00F85D5B" w:rsidRDefault="00F85D5B" w:rsidP="000B2B7A">
      <w:pPr>
        <w:pStyle w:val="af9"/>
      </w:pPr>
    </w:p>
    <w:p w14:paraId="411DB135" w14:textId="320889AB" w:rsidR="009A4DE9" w:rsidRDefault="009A4DE9" w:rsidP="000B2B7A">
      <w:pPr>
        <w:pStyle w:val="af9"/>
      </w:pPr>
      <w:r>
        <w:t>Транспонирую</w:t>
      </w:r>
    </w:p>
    <w:p w14:paraId="59065E27" w14:textId="50FC91EC" w:rsidR="009A4DE9" w:rsidRDefault="009A4DE9" w:rsidP="00F85D5B">
      <w:pPr>
        <w:pStyle w:val="af7"/>
      </w:pPr>
      <w:r w:rsidRPr="009A4DE9">
        <w:rPr>
          <w:noProof/>
        </w:rPr>
        <w:drawing>
          <wp:inline distT="0" distB="0" distL="0" distR="0" wp14:anchorId="2DA319A3" wp14:editId="5D7E4A7D">
            <wp:extent cx="6119495" cy="79438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F5E3" w14:textId="0FE93345" w:rsidR="009A4DE9" w:rsidRDefault="00F85D5B" w:rsidP="00F85D5B">
      <w:pPr>
        <w:pStyle w:val="af7"/>
      </w:pPr>
      <w:r>
        <w:t>Рис. 11. Транспонированные значения за 3 сезона для наивного прогноза.</w:t>
      </w:r>
    </w:p>
    <w:p w14:paraId="1676D3BF" w14:textId="77777777" w:rsidR="00F85D5B" w:rsidRDefault="00F85D5B" w:rsidP="006D4CB5">
      <w:pPr>
        <w:pStyle w:val="af9"/>
      </w:pPr>
    </w:p>
    <w:p w14:paraId="71F944C3" w14:textId="0060A3C1" w:rsidR="009A4DE9" w:rsidRDefault="009A4DE9" w:rsidP="006D4CB5">
      <w:pPr>
        <w:pStyle w:val="af9"/>
      </w:pPr>
      <w:r>
        <w:t>Для каждого из 12-ти значений надо найти робастную оценку.</w:t>
      </w:r>
    </w:p>
    <w:p w14:paraId="13C3976C" w14:textId="67A5F571" w:rsidR="009A4DE9" w:rsidRDefault="009A4DE9" w:rsidP="00F85D5B">
      <w:pPr>
        <w:pStyle w:val="af7"/>
      </w:pPr>
      <w:r w:rsidRPr="009A4DE9">
        <w:rPr>
          <w:noProof/>
        </w:rPr>
        <w:lastRenderedPageBreak/>
        <w:drawing>
          <wp:inline distT="0" distB="0" distL="0" distR="0" wp14:anchorId="69C38EAB" wp14:editId="0E4525B1">
            <wp:extent cx="4972744" cy="343900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DAF4" w14:textId="04253771" w:rsidR="00F85D5B" w:rsidRDefault="00F85D5B" w:rsidP="00F85D5B">
      <w:pPr>
        <w:pStyle w:val="af7"/>
      </w:pPr>
      <w:r>
        <w:t>Рис.12. Параметры описательных статистик для метода пяти альтернативных оценок.</w:t>
      </w:r>
    </w:p>
    <w:p w14:paraId="0C117DDF" w14:textId="77777777" w:rsidR="00F85D5B" w:rsidRDefault="00F85D5B" w:rsidP="000B2B7A">
      <w:pPr>
        <w:pStyle w:val="af9"/>
      </w:pPr>
    </w:p>
    <w:p w14:paraId="2924A751" w14:textId="22CCA027" w:rsidR="009A4DE9" w:rsidRDefault="009A4DE9" w:rsidP="00F85D5B">
      <w:pPr>
        <w:pStyle w:val="af7"/>
        <w:rPr>
          <w:lang w:val="en-US"/>
        </w:rPr>
      </w:pPr>
      <w:r w:rsidRPr="009A4DE9">
        <w:rPr>
          <w:noProof/>
        </w:rPr>
        <w:drawing>
          <wp:inline distT="0" distB="0" distL="0" distR="0" wp14:anchorId="218DB059" wp14:editId="5F23FAD1">
            <wp:extent cx="6119495" cy="225488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B131" w14:textId="1937AC73" w:rsidR="00F85D5B" w:rsidRPr="00F85D5B" w:rsidRDefault="00F85D5B" w:rsidP="00F85D5B">
      <w:pPr>
        <w:pStyle w:val="af7"/>
      </w:pPr>
      <w:r>
        <w:t>Рис. 13. Описательные статистики для метода пяти альтернативных оценок.</w:t>
      </w:r>
    </w:p>
    <w:p w14:paraId="54F850E1" w14:textId="4551A93C" w:rsidR="009A4DE9" w:rsidRPr="00F85D5B" w:rsidRDefault="009A4DE9" w:rsidP="000B2B7A">
      <w:pPr>
        <w:pStyle w:val="af9"/>
      </w:pPr>
    </w:p>
    <w:p w14:paraId="68D62FBF" w14:textId="2AC8ACBE" w:rsidR="009A4DE9" w:rsidRDefault="009A4DE9" w:rsidP="000B2B7A">
      <w:pPr>
        <w:pStyle w:val="af9"/>
      </w:pPr>
      <w:r>
        <w:t>Создам такую таблицу, которую буду постепенно заполнять.</w:t>
      </w:r>
    </w:p>
    <w:p w14:paraId="6F97B682" w14:textId="07DF89FA" w:rsidR="009A4DE9" w:rsidRDefault="009A4DE9" w:rsidP="00F85D5B">
      <w:pPr>
        <w:pStyle w:val="af7"/>
      </w:pPr>
      <w:r w:rsidRPr="009A4DE9">
        <w:rPr>
          <w:noProof/>
        </w:rPr>
        <w:drawing>
          <wp:inline distT="0" distB="0" distL="0" distR="0" wp14:anchorId="60F4218F" wp14:editId="13064741">
            <wp:extent cx="6119495" cy="127571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F943" w14:textId="6E88E9C6" w:rsidR="00F85D5B" w:rsidRDefault="00F85D5B" w:rsidP="00F85D5B">
      <w:pPr>
        <w:pStyle w:val="af7"/>
      </w:pPr>
      <w:r>
        <w:t>Рис. 14. Сводная таблица часть 1.</w:t>
      </w:r>
    </w:p>
    <w:p w14:paraId="3375FA0B" w14:textId="500641A6" w:rsidR="00C62D31" w:rsidRDefault="00C62D31" w:rsidP="000B2B7A">
      <w:pPr>
        <w:pStyle w:val="af9"/>
      </w:pPr>
    </w:p>
    <w:p w14:paraId="4DF9D6A2" w14:textId="29B8548E" w:rsidR="00C62D31" w:rsidRDefault="00C62D31" w:rsidP="00F85D5B">
      <w:pPr>
        <w:pStyle w:val="af9"/>
      </w:pPr>
      <w:r>
        <w:lastRenderedPageBreak/>
        <w:t xml:space="preserve">Первые 2 строчки можно получить, транспонировав вывод </w:t>
      </w:r>
      <w:r>
        <w:rPr>
          <w:lang w:val="en-US"/>
        </w:rPr>
        <w:t>Descriptive</w:t>
      </w:r>
      <w:r w:rsidRPr="00C62D31">
        <w:t xml:space="preserve"> </w:t>
      </w:r>
      <w:r>
        <w:rPr>
          <w:lang w:val="en-US"/>
        </w:rPr>
        <w:t>Statistics</w:t>
      </w:r>
      <w:r w:rsidRPr="00C62D31">
        <w:t xml:space="preserve"> </w:t>
      </w:r>
      <w:r>
        <w:rPr>
          <w:lang w:val="en-US"/>
        </w:rPr>
        <w:t>Summary</w:t>
      </w:r>
      <w:r w:rsidRPr="00C62D31">
        <w:t>.</w:t>
      </w:r>
    </w:p>
    <w:p w14:paraId="21D3F0FF" w14:textId="1F9091A5" w:rsidR="00C62D31" w:rsidRDefault="00C62D31" w:rsidP="00F85D5B">
      <w:pPr>
        <w:pStyle w:val="af9"/>
      </w:pPr>
      <w:r>
        <w:t xml:space="preserve">Центр сгибов и центр размаха рассчитаю прямо в таблице вывода </w:t>
      </w:r>
      <w:r>
        <w:rPr>
          <w:lang w:val="en-US"/>
        </w:rPr>
        <w:t>Descriptive</w:t>
      </w:r>
      <w:r w:rsidRPr="00C62D31">
        <w:t xml:space="preserve"> </w:t>
      </w:r>
      <w:r>
        <w:rPr>
          <w:lang w:val="en-US"/>
        </w:rPr>
        <w:t>Statistics</w:t>
      </w:r>
      <w:r w:rsidRPr="00C62D31">
        <w:t xml:space="preserve"> </w:t>
      </w:r>
      <w:r>
        <w:rPr>
          <w:lang w:val="en-US"/>
        </w:rPr>
        <w:t>Summary</w:t>
      </w:r>
      <w:r>
        <w:t>, добавив 2 столбца</w:t>
      </w:r>
      <w:r w:rsidRPr="00C62D31">
        <w:t>.</w:t>
      </w:r>
    </w:p>
    <w:p w14:paraId="5EDCBAA7" w14:textId="62889078" w:rsidR="00C62D31" w:rsidRDefault="00C62D31" w:rsidP="00F85D5B">
      <w:pPr>
        <w:pStyle w:val="af7"/>
      </w:pPr>
      <w:r w:rsidRPr="00C62D31">
        <w:rPr>
          <w:noProof/>
        </w:rPr>
        <w:drawing>
          <wp:inline distT="0" distB="0" distL="0" distR="0" wp14:anchorId="47688D9D" wp14:editId="15B40E01">
            <wp:extent cx="3209925" cy="3388254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3197" cy="339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359E" w14:textId="1543C325" w:rsidR="00F85D5B" w:rsidRDefault="00F85D5B" w:rsidP="00F85D5B">
      <w:pPr>
        <w:pStyle w:val="af7"/>
      </w:pPr>
      <w:r>
        <w:t>Рис. 15. Расчет центра сгибов.</w:t>
      </w:r>
    </w:p>
    <w:p w14:paraId="63A20E7F" w14:textId="77777777" w:rsidR="00F85D5B" w:rsidRDefault="00F85D5B" w:rsidP="000B2B7A">
      <w:pPr>
        <w:pStyle w:val="af9"/>
      </w:pPr>
    </w:p>
    <w:p w14:paraId="66817E55" w14:textId="37A53D1E" w:rsidR="00C62D31" w:rsidRDefault="00C62D31" w:rsidP="00F85D5B">
      <w:pPr>
        <w:pStyle w:val="af7"/>
      </w:pPr>
      <w:r w:rsidRPr="00C62D31">
        <w:rPr>
          <w:noProof/>
        </w:rPr>
        <w:drawing>
          <wp:inline distT="0" distB="0" distL="0" distR="0" wp14:anchorId="5AA9E28D" wp14:editId="021BB335">
            <wp:extent cx="3429000" cy="3384812"/>
            <wp:effectExtent l="0" t="0" r="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0348" cy="33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F3D4" w14:textId="43F9234D" w:rsidR="00F85D5B" w:rsidRDefault="00F85D5B" w:rsidP="00F85D5B">
      <w:pPr>
        <w:pStyle w:val="af7"/>
      </w:pPr>
      <w:r>
        <w:t>Рис. 16. Расчет центра размахов.</w:t>
      </w:r>
    </w:p>
    <w:p w14:paraId="59267706" w14:textId="77777777" w:rsidR="00F85D5B" w:rsidRDefault="00F85D5B" w:rsidP="000B2B7A">
      <w:pPr>
        <w:pStyle w:val="af9"/>
      </w:pPr>
    </w:p>
    <w:p w14:paraId="18BC0009" w14:textId="1356B52B" w:rsidR="00C62D31" w:rsidRDefault="00C62D31" w:rsidP="00F85D5B">
      <w:pPr>
        <w:pStyle w:val="af7"/>
      </w:pPr>
      <w:r w:rsidRPr="00C62D31">
        <w:rPr>
          <w:noProof/>
        </w:rPr>
        <w:lastRenderedPageBreak/>
        <w:drawing>
          <wp:inline distT="0" distB="0" distL="0" distR="0" wp14:anchorId="54C14F72" wp14:editId="14EE4195">
            <wp:extent cx="6119495" cy="152590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CE4F" w14:textId="54686183" w:rsidR="00F85D5B" w:rsidRDefault="00F85D5B" w:rsidP="00F85D5B">
      <w:pPr>
        <w:pStyle w:val="af7"/>
      </w:pPr>
      <w:r>
        <w:t>Рис. 17. Рассчитанные центр размахов и центр сгибов.</w:t>
      </w:r>
    </w:p>
    <w:p w14:paraId="7B2D9ABE" w14:textId="37345B01" w:rsidR="00F85D5B" w:rsidRDefault="00F85D5B" w:rsidP="000B2B7A">
      <w:pPr>
        <w:pStyle w:val="af9"/>
      </w:pPr>
    </w:p>
    <w:p w14:paraId="333AFEC6" w14:textId="30119872" w:rsidR="00C62D31" w:rsidRDefault="00C62D31" w:rsidP="00F85D5B">
      <w:pPr>
        <w:pStyle w:val="af9"/>
      </w:pPr>
      <w:r>
        <w:t>Они почти совпадают. Это нормально, т.к. всего 3 значения для каждой переменной.</w:t>
      </w:r>
    </w:p>
    <w:p w14:paraId="56CB7B2D" w14:textId="7C32D0E1" w:rsidR="00C62D31" w:rsidRDefault="00C62D31" w:rsidP="000B2B7A">
      <w:pPr>
        <w:pStyle w:val="af9"/>
      </w:pPr>
      <w:r>
        <w:t>Транспонирую и перенесу</w:t>
      </w:r>
      <w:r w:rsidR="006D4CB5">
        <w:t xml:space="preserve"> </w:t>
      </w:r>
      <w:r w:rsidR="006D4CB5" w:rsidRPr="006D4CB5">
        <w:t>в сводную таблицу робастных оценок</w:t>
      </w:r>
      <w:r>
        <w:t>.</w:t>
      </w:r>
    </w:p>
    <w:p w14:paraId="58079F44" w14:textId="360C5ADD" w:rsidR="00C62D31" w:rsidRDefault="006D4CB5" w:rsidP="00F85D5B">
      <w:pPr>
        <w:pStyle w:val="af7"/>
      </w:pPr>
      <w:r w:rsidRPr="006D4CB5">
        <w:rPr>
          <w:noProof/>
        </w:rPr>
        <w:drawing>
          <wp:inline distT="0" distB="0" distL="0" distR="0" wp14:anchorId="13069094" wp14:editId="56F931FF">
            <wp:extent cx="6119495" cy="9213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BC5C" w14:textId="7DFB13F4" w:rsidR="00F85D5B" w:rsidRDefault="00F85D5B" w:rsidP="00F85D5B">
      <w:pPr>
        <w:pStyle w:val="af7"/>
      </w:pPr>
      <w:r>
        <w:t>Рис. 18. Сводная таблица часть 2.</w:t>
      </w:r>
    </w:p>
    <w:p w14:paraId="0C4915AC" w14:textId="65A52774" w:rsidR="00C62D31" w:rsidRDefault="00C62D31" w:rsidP="000B2B7A">
      <w:pPr>
        <w:pStyle w:val="af9"/>
      </w:pPr>
    </w:p>
    <w:p w14:paraId="0BE789D3" w14:textId="70D910FC" w:rsidR="00C62D31" w:rsidRDefault="00C62D31" w:rsidP="000B2B7A">
      <w:pPr>
        <w:pStyle w:val="af9"/>
      </w:pPr>
      <w:r>
        <w:t>Осталось найти в</w:t>
      </w:r>
      <w:r w:rsidRPr="00C62D31">
        <w:t>ыборочное среднее по 50%-му интерквартильному диапазону</w:t>
      </w:r>
      <w:r>
        <w:t xml:space="preserve">. Т.к. у нас всего 3 значения для каждой переменной, то это всегда </w:t>
      </w:r>
      <w:r w:rsidR="0046164E">
        <w:t xml:space="preserve">будет </w:t>
      </w:r>
      <w:r>
        <w:t>второе значение после сортировки.</w:t>
      </w:r>
      <w:r w:rsidR="0008493D">
        <w:t xml:space="preserve"> К сожалению, делается вручную.</w:t>
      </w:r>
    </w:p>
    <w:p w14:paraId="569EDF29" w14:textId="3219DF3C" w:rsidR="0008493D" w:rsidRDefault="0008493D" w:rsidP="00F85D5B">
      <w:pPr>
        <w:pStyle w:val="af7"/>
      </w:pPr>
      <w:r w:rsidRPr="0008493D">
        <w:rPr>
          <w:noProof/>
        </w:rPr>
        <w:drawing>
          <wp:inline distT="0" distB="0" distL="0" distR="0" wp14:anchorId="10A6E269" wp14:editId="0A40E47C">
            <wp:extent cx="6119495" cy="1625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C2D0" w14:textId="4876BEEC" w:rsidR="0008493D" w:rsidRPr="0008493D" w:rsidRDefault="00F85D5B" w:rsidP="00F85D5B">
      <w:pPr>
        <w:pStyle w:val="af7"/>
      </w:pPr>
      <w:r>
        <w:t>Рис. 19. Поиск в</w:t>
      </w:r>
      <w:r w:rsidRPr="00C62D31">
        <w:t>ыборочно</w:t>
      </w:r>
      <w:r>
        <w:t>го</w:t>
      </w:r>
      <w:r w:rsidRPr="00C62D31">
        <w:t xml:space="preserve"> средне</w:t>
      </w:r>
      <w:r>
        <w:t>го</w:t>
      </w:r>
      <w:r w:rsidRPr="00C62D31">
        <w:t xml:space="preserve"> по 50%-му интерквартильному диапазону</w:t>
      </w:r>
      <w:r>
        <w:t xml:space="preserve">. </w:t>
      </w:r>
      <w:r w:rsidR="0008493D" w:rsidRPr="00F85D5B">
        <w:t>(</w:t>
      </w:r>
      <w:r w:rsidR="0008493D">
        <w:t>тут немного неправильно отмечено).</w:t>
      </w:r>
    </w:p>
    <w:p w14:paraId="1AFC5DC2" w14:textId="77777777" w:rsidR="0008493D" w:rsidRDefault="0008493D" w:rsidP="0008493D">
      <w:pPr>
        <w:pStyle w:val="af9"/>
        <w:ind w:firstLine="0"/>
      </w:pPr>
    </w:p>
    <w:p w14:paraId="4E2C3CB4" w14:textId="6444D80E" w:rsidR="0008493D" w:rsidRDefault="0008493D" w:rsidP="000B2B7A">
      <w:pPr>
        <w:pStyle w:val="af9"/>
      </w:pPr>
      <w:r>
        <w:t>Получил такую таблицу с альтернативными оценками для каждой переменной из 12-ти.</w:t>
      </w:r>
    </w:p>
    <w:p w14:paraId="66D5FA6D" w14:textId="18E976D1" w:rsidR="0008493D" w:rsidRDefault="0008493D" w:rsidP="00F85D5B">
      <w:pPr>
        <w:pStyle w:val="af7"/>
      </w:pPr>
      <w:r w:rsidRPr="0008493D">
        <w:rPr>
          <w:noProof/>
        </w:rPr>
        <w:lastRenderedPageBreak/>
        <w:drawing>
          <wp:inline distT="0" distB="0" distL="0" distR="0" wp14:anchorId="4F7FFB01" wp14:editId="6C846805">
            <wp:extent cx="6119495" cy="932815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7343" w14:textId="2DD28822" w:rsidR="00F85D5B" w:rsidRDefault="00F85D5B" w:rsidP="00F85D5B">
      <w:pPr>
        <w:pStyle w:val="af7"/>
      </w:pPr>
      <w:r>
        <w:t>Рис. 20. Сводная таблица часть 4.</w:t>
      </w:r>
    </w:p>
    <w:p w14:paraId="21B04D12" w14:textId="4B7631FE" w:rsidR="0008493D" w:rsidRDefault="0008493D" w:rsidP="000B2B7A">
      <w:pPr>
        <w:pStyle w:val="af9"/>
      </w:pPr>
    </w:p>
    <w:p w14:paraId="1068BFBC" w14:textId="27B9CF1B" w:rsidR="006D4CB5" w:rsidRPr="00C62D31" w:rsidRDefault="006D4CB5" w:rsidP="000B2B7A">
      <w:pPr>
        <w:pStyle w:val="af9"/>
      </w:pPr>
      <w:r>
        <w:t>Теперь нужно найти лучшую оценку, т.е. отсортировать и выбрать третью.</w:t>
      </w:r>
    </w:p>
    <w:p w14:paraId="550E21B6" w14:textId="15E02DEE" w:rsidR="0008493D" w:rsidRDefault="0008493D" w:rsidP="00F85D5B">
      <w:pPr>
        <w:pStyle w:val="af7"/>
      </w:pPr>
      <w:r w:rsidRPr="0008493D">
        <w:rPr>
          <w:noProof/>
        </w:rPr>
        <w:drawing>
          <wp:inline distT="0" distB="0" distL="0" distR="0" wp14:anchorId="4ABB5AF1" wp14:editId="50EE8148">
            <wp:extent cx="6119495" cy="932815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CA0B" w14:textId="79DDA726" w:rsidR="006D4CB5" w:rsidRDefault="00F85D5B" w:rsidP="00F85D5B">
      <w:pPr>
        <w:pStyle w:val="af7"/>
      </w:pPr>
      <w:r>
        <w:t>Рис. 21. Сводная таблица. Выбор лучшей оценки методом пяти альтернативных оценок.</w:t>
      </w:r>
    </w:p>
    <w:p w14:paraId="01B9C58A" w14:textId="77777777" w:rsidR="00F85D5B" w:rsidRDefault="00F85D5B" w:rsidP="003D2587">
      <w:pPr>
        <w:pStyle w:val="af9"/>
      </w:pPr>
    </w:p>
    <w:p w14:paraId="157DD47D" w14:textId="5444C391" w:rsidR="0008493D" w:rsidRDefault="0008493D" w:rsidP="003D2587">
      <w:pPr>
        <w:pStyle w:val="af9"/>
      </w:pPr>
      <w:r>
        <w:t xml:space="preserve">Замечу, что так как всего 3 значения на переменную, то центр сгибов </w:t>
      </w:r>
      <w:r w:rsidR="00D75E08">
        <w:t>центр и</w:t>
      </w:r>
      <w:r>
        <w:t xml:space="preserve"> размахов совпадают, и медиана и в</w:t>
      </w:r>
      <w:r w:rsidRPr="0008493D">
        <w:t>ыборочное среднее по 50%-му интерквартильному диапазону</w:t>
      </w:r>
      <w:r w:rsidR="00D75E08">
        <w:t xml:space="preserve"> тоже совпадают</w:t>
      </w:r>
      <w:r>
        <w:t>.</w:t>
      </w:r>
      <w:r w:rsidR="00D75E08">
        <w:t xml:space="preserve"> Таким образом, наилучшей оценкой</w:t>
      </w:r>
      <w:r w:rsidR="001C6CDD">
        <w:t xml:space="preserve"> по методу пяти альтернативных оценок</w:t>
      </w:r>
      <w:r w:rsidR="00D75E08">
        <w:t xml:space="preserve"> для в случае трех значений является </w:t>
      </w:r>
      <w:r w:rsidR="00D75E08" w:rsidRPr="00D75E08">
        <w:rPr>
          <w:b/>
          <w:bCs/>
        </w:rPr>
        <w:t>обычное выборочное среднее</w:t>
      </w:r>
      <w:r w:rsidR="00D75E08">
        <w:t>.</w:t>
      </w:r>
    </w:p>
    <w:p w14:paraId="119EFBBE" w14:textId="02C74737" w:rsidR="0008493D" w:rsidRDefault="0008493D" w:rsidP="003D2587">
      <w:pPr>
        <w:pStyle w:val="af9"/>
      </w:pPr>
    </w:p>
    <w:p w14:paraId="3AE70BED" w14:textId="77777777" w:rsidR="00AC21C6" w:rsidRDefault="001C6CDD" w:rsidP="003D2587">
      <w:pPr>
        <w:pStyle w:val="af9"/>
      </w:pPr>
      <w:r>
        <w:t xml:space="preserve">В качестве усреднения ансамбля возьму </w:t>
      </w:r>
      <w:r w:rsidRPr="00AC21C6">
        <w:rPr>
          <w:b/>
          <w:bCs/>
        </w:rPr>
        <w:t>медиану</w:t>
      </w:r>
      <w:r>
        <w:t xml:space="preserve">, хотя по методу пяти альтернативных оценок нужно взять </w:t>
      </w:r>
      <w:r w:rsidRPr="001C6CDD">
        <w:t>выборочное среднее</w:t>
      </w:r>
      <w:r>
        <w:t>. Я ведь знаю, что есть выбросы.</w:t>
      </w:r>
    </w:p>
    <w:p w14:paraId="3203ADB2" w14:textId="19453AEB" w:rsidR="001C6CDD" w:rsidRDefault="00AC21C6" w:rsidP="003D2587">
      <w:pPr>
        <w:pStyle w:val="af9"/>
      </w:pPr>
      <w:r>
        <w:t xml:space="preserve">Получил прогноз </w:t>
      </w:r>
      <w:r w:rsidRPr="00AC21C6">
        <w:t>поведени</w:t>
      </w:r>
      <w:r>
        <w:t xml:space="preserve">я </w:t>
      </w:r>
      <w:r w:rsidRPr="00AC21C6">
        <w:t>сезонной компоненты на следующий год</w:t>
      </w:r>
      <w:r>
        <w:t>. Построю график.</w:t>
      </w:r>
    </w:p>
    <w:p w14:paraId="0FF1FF66" w14:textId="0D59662D" w:rsidR="00AC21C6" w:rsidRDefault="00AC21C6" w:rsidP="005C4C8B">
      <w:pPr>
        <w:pStyle w:val="af7"/>
      </w:pPr>
      <w:r w:rsidRPr="00AC21C6">
        <w:rPr>
          <w:noProof/>
        </w:rPr>
        <w:lastRenderedPageBreak/>
        <w:drawing>
          <wp:inline distT="0" distB="0" distL="0" distR="0" wp14:anchorId="39B18A9D" wp14:editId="30D35631">
            <wp:extent cx="4943475" cy="367900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7896" cy="368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968" w14:textId="6DEEB125" w:rsidR="001C6CDD" w:rsidRDefault="005C4C8B" w:rsidP="005C4C8B">
      <w:pPr>
        <w:pStyle w:val="af7"/>
      </w:pPr>
      <w:r>
        <w:t>Рис. 22. Робастный прогноз прецедентов.</w:t>
      </w:r>
    </w:p>
    <w:p w14:paraId="14BBA2EC" w14:textId="77777777" w:rsidR="005C4C8B" w:rsidRDefault="005C4C8B" w:rsidP="003D2587">
      <w:pPr>
        <w:pStyle w:val="af9"/>
      </w:pPr>
    </w:p>
    <w:p w14:paraId="519B5A4B" w14:textId="7C4DD97D" w:rsidR="00AC21C6" w:rsidRDefault="00AC21C6" w:rsidP="003D2587">
      <w:pPr>
        <w:pStyle w:val="af9"/>
      </w:pPr>
      <w:r w:rsidRPr="00AC21C6">
        <w:t>Сделать прогноз можно по обратн</w:t>
      </w:r>
      <w:r>
        <w:t>ой</w:t>
      </w:r>
      <w:r w:rsidRPr="00AC21C6">
        <w:t xml:space="preserve"> формул</w:t>
      </w:r>
      <w:r>
        <w:t xml:space="preserve">е </w:t>
      </w:r>
      <w:r w:rsidRPr="00AC21C6">
        <w:t>центрированного и нормированного ВР. Это возможно, потому что отображение однозначное.</w:t>
      </w:r>
    </w:p>
    <w:p w14:paraId="519D933C" w14:textId="25264455" w:rsidR="00AC21C6" w:rsidRDefault="00AC21C6" w:rsidP="003D2587">
      <w:pPr>
        <w:pStyle w:val="af9"/>
      </w:pPr>
    </w:p>
    <w:p w14:paraId="48183B0F" w14:textId="57EA82BB" w:rsidR="00AC21C6" w:rsidRDefault="00AC21C6" w:rsidP="003D2587">
      <w:pPr>
        <w:pStyle w:val="af9"/>
      </w:pPr>
      <w:r>
        <w:t>Сделаю о</w:t>
      </w:r>
      <w:r w:rsidRPr="00AC21C6">
        <w:t>ценк</w:t>
      </w:r>
      <w:r>
        <w:t>у</w:t>
      </w:r>
      <w:r w:rsidRPr="00AC21C6">
        <w:t xml:space="preserve"> прогноза по линиям поддержки и сопротивления</w:t>
      </w:r>
      <w:r>
        <w:t>.</w:t>
      </w:r>
    </w:p>
    <w:p w14:paraId="293C2DFD" w14:textId="50601830" w:rsidR="001C6CDD" w:rsidRDefault="00F42B5F" w:rsidP="005C4C8B">
      <w:pPr>
        <w:pStyle w:val="af7"/>
      </w:pPr>
      <w:r w:rsidRPr="00F42B5F">
        <w:rPr>
          <w:noProof/>
        </w:rPr>
        <w:drawing>
          <wp:inline distT="0" distB="0" distL="0" distR="0" wp14:anchorId="0DE7A93C" wp14:editId="310CBA9E">
            <wp:extent cx="4619625" cy="341306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2726" cy="341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93F6" w14:textId="369E5EDB" w:rsidR="001C6CDD" w:rsidRDefault="005C4C8B" w:rsidP="005C4C8B">
      <w:pPr>
        <w:pStyle w:val="af7"/>
      </w:pPr>
      <w:r>
        <w:t>Рис. 23. Диаграмма разброса нормированного ВР.</w:t>
      </w:r>
    </w:p>
    <w:p w14:paraId="3E3DFC63" w14:textId="343FF0B9" w:rsidR="00F42B5F" w:rsidRDefault="005C4C8B" w:rsidP="003D2587">
      <w:pPr>
        <w:pStyle w:val="af9"/>
      </w:pPr>
      <w:r>
        <w:lastRenderedPageBreak/>
        <w:t xml:space="preserve">Построю линии </w:t>
      </w:r>
      <w:r w:rsidRPr="00F42B5F">
        <w:t xml:space="preserve">поддержки </w:t>
      </w:r>
      <w:r>
        <w:t xml:space="preserve">и сопротивления. </w:t>
      </w:r>
      <w:r w:rsidR="00F42B5F">
        <w:t>Д</w:t>
      </w:r>
      <w:r w:rsidR="00F42B5F" w:rsidRPr="00F42B5F">
        <w:t xml:space="preserve">ва </w:t>
      </w:r>
      <w:r w:rsidR="00F42B5F">
        <w:t>значения из описательных статистик</w:t>
      </w:r>
      <w:r w:rsidR="00F42B5F" w:rsidRPr="00F42B5F">
        <w:t>- Percentile 10 и Percentile 90 - это и есть искомые оценки S и R.</w:t>
      </w:r>
    </w:p>
    <w:p w14:paraId="29A15546" w14:textId="1402B650" w:rsidR="00F42B5F" w:rsidRDefault="00F42B5F" w:rsidP="005C4C8B">
      <w:pPr>
        <w:pStyle w:val="af7"/>
      </w:pPr>
      <w:r w:rsidRPr="00F42B5F">
        <w:rPr>
          <w:noProof/>
        </w:rPr>
        <w:drawing>
          <wp:inline distT="0" distB="0" distL="0" distR="0" wp14:anchorId="0361A086" wp14:editId="5357EE39">
            <wp:extent cx="5106113" cy="97168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CB04" w14:textId="470FFD4D" w:rsidR="005C4C8B" w:rsidRPr="005C4C8B" w:rsidRDefault="005C4C8B" w:rsidP="005C4C8B">
      <w:pPr>
        <w:pStyle w:val="af7"/>
      </w:pPr>
      <w:r>
        <w:t xml:space="preserve">Рис. 24. Оценки параметров </w:t>
      </w:r>
      <w:r>
        <w:rPr>
          <w:lang w:val="en-US"/>
        </w:rPr>
        <w:t>S</w:t>
      </w:r>
      <w:r w:rsidRPr="005C4C8B">
        <w:t xml:space="preserve"> </w:t>
      </w:r>
      <w:r>
        <w:t xml:space="preserve">и </w:t>
      </w:r>
      <w:r>
        <w:rPr>
          <w:lang w:val="en-US"/>
        </w:rPr>
        <w:t>L</w:t>
      </w:r>
      <w:r w:rsidRPr="005C4C8B">
        <w:t xml:space="preserve"> </w:t>
      </w:r>
      <w:r>
        <w:t xml:space="preserve">для линий </w:t>
      </w:r>
      <w:r w:rsidRPr="00F42B5F">
        <w:t xml:space="preserve">поддержки </w:t>
      </w:r>
      <w:r>
        <w:t>и сопротивления.</w:t>
      </w:r>
    </w:p>
    <w:p w14:paraId="5FFE8C8C" w14:textId="6F5AEDBA" w:rsidR="00F42B5F" w:rsidRDefault="00F42B5F" w:rsidP="003D2587">
      <w:pPr>
        <w:pStyle w:val="af9"/>
      </w:pPr>
    </w:p>
    <w:p w14:paraId="0E5EDD6D" w14:textId="3417B6D8" w:rsidR="00F42B5F" w:rsidRPr="005C4C8B" w:rsidRDefault="00F42B5F" w:rsidP="003D2587">
      <w:pPr>
        <w:pStyle w:val="af9"/>
      </w:pPr>
      <w:r>
        <w:rPr>
          <w:lang w:val="en-US"/>
        </w:rPr>
        <w:t>S</w:t>
      </w:r>
      <w:r w:rsidRPr="005C4C8B">
        <w:t xml:space="preserve"> = -1,46855127881208</w:t>
      </w:r>
    </w:p>
    <w:p w14:paraId="0CCE59FC" w14:textId="1A727F48" w:rsidR="00F42B5F" w:rsidRPr="005C4C8B" w:rsidRDefault="00F42B5F" w:rsidP="003D2587">
      <w:pPr>
        <w:pStyle w:val="af9"/>
      </w:pPr>
      <w:r>
        <w:rPr>
          <w:lang w:val="en-US"/>
        </w:rPr>
        <w:t>R</w:t>
      </w:r>
      <w:r w:rsidRPr="005C4C8B">
        <w:t xml:space="preserve"> = 2,67389216523873</w:t>
      </w:r>
    </w:p>
    <w:p w14:paraId="35899A30" w14:textId="3EB19DD0" w:rsidR="00F42B5F" w:rsidRDefault="00F42B5F" w:rsidP="003D2587">
      <w:pPr>
        <w:pStyle w:val="af9"/>
      </w:pPr>
      <w:r w:rsidRPr="00F42B5F">
        <w:t>Созда</w:t>
      </w:r>
      <w:r>
        <w:t>м</w:t>
      </w:r>
      <w:r w:rsidRPr="00F42B5F">
        <w:t xml:space="preserve"> нов</w:t>
      </w:r>
      <w:r>
        <w:t>ые</w:t>
      </w:r>
      <w:r w:rsidRPr="00F42B5F">
        <w:t xml:space="preserve"> столб</w:t>
      </w:r>
      <w:r>
        <w:t>цы</w:t>
      </w:r>
      <w:r w:rsidRPr="00F42B5F">
        <w:t xml:space="preserve"> №17 для линии поддержки </w:t>
      </w:r>
      <w:r>
        <w:t>и №1</w:t>
      </w:r>
      <w:r w:rsidRPr="00F42B5F">
        <w:t>8</w:t>
      </w:r>
      <w:r>
        <w:t xml:space="preserve"> для линии сопротивления </w:t>
      </w:r>
      <w:r w:rsidRPr="00F42B5F">
        <w:t>и назов</w:t>
      </w:r>
      <w:r>
        <w:t>у</w:t>
      </w:r>
      <w:r w:rsidRPr="00F42B5F">
        <w:t xml:space="preserve"> "</w:t>
      </w:r>
      <w:r w:rsidRPr="00F42B5F">
        <w:rPr>
          <w:lang w:val="en-US"/>
        </w:rPr>
        <w:t>SL</w:t>
      </w:r>
      <w:r w:rsidRPr="00F42B5F">
        <w:t>"</w:t>
      </w:r>
      <w:r>
        <w:t xml:space="preserve"> и </w:t>
      </w:r>
      <w:r w:rsidRPr="00F42B5F">
        <w:t>“</w:t>
      </w:r>
      <w:r>
        <w:rPr>
          <w:lang w:val="en-US"/>
        </w:rPr>
        <w:t>RL</w:t>
      </w:r>
      <w:r w:rsidRPr="00F42B5F">
        <w:t>”</w:t>
      </w:r>
      <w:r>
        <w:t xml:space="preserve"> и построю их на графике</w:t>
      </w:r>
      <w:r w:rsidRPr="00F42B5F">
        <w:t>:</w:t>
      </w:r>
    </w:p>
    <w:p w14:paraId="3F0002B7" w14:textId="58114B16" w:rsidR="00F42B5F" w:rsidRDefault="00F42B5F" w:rsidP="005C4C8B">
      <w:pPr>
        <w:pStyle w:val="af7"/>
      </w:pPr>
      <w:r w:rsidRPr="00F42B5F">
        <w:rPr>
          <w:noProof/>
        </w:rPr>
        <w:drawing>
          <wp:inline distT="0" distB="0" distL="0" distR="0" wp14:anchorId="52135E9C" wp14:editId="2A81FE9B">
            <wp:extent cx="5769449" cy="43434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78275" cy="43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6F79" w14:textId="41A7A23E" w:rsidR="005C4C8B" w:rsidRPr="00F42B5F" w:rsidRDefault="005C4C8B" w:rsidP="005C4C8B">
      <w:pPr>
        <w:pStyle w:val="af7"/>
      </w:pPr>
      <w:r>
        <w:t>Рис. 25. Построение линий</w:t>
      </w:r>
      <w:r w:rsidRPr="005C4C8B">
        <w:t xml:space="preserve"> </w:t>
      </w:r>
      <w:r w:rsidRPr="00F42B5F">
        <w:t xml:space="preserve">поддержки </w:t>
      </w:r>
      <w:r>
        <w:t>и сопротивления для исходных данных.</w:t>
      </w:r>
    </w:p>
    <w:p w14:paraId="0CE9DCC6" w14:textId="77777777" w:rsidR="001C6CDD" w:rsidRDefault="001C6CDD" w:rsidP="003D2587">
      <w:pPr>
        <w:pStyle w:val="af9"/>
      </w:pPr>
    </w:p>
    <w:p w14:paraId="1A6FFC80" w14:textId="18AAA4E9" w:rsidR="003910CA" w:rsidRDefault="0008493D" w:rsidP="003910CA">
      <w:pPr>
        <w:pStyle w:val="1"/>
      </w:pPr>
      <w:r>
        <w:lastRenderedPageBreak/>
        <w:t>Вывод</w:t>
      </w:r>
      <w:r w:rsidR="003910CA">
        <w:t>ы</w:t>
      </w:r>
    </w:p>
    <w:p w14:paraId="166D5EC8" w14:textId="0FA64953" w:rsidR="003910CA" w:rsidRDefault="003910CA" w:rsidP="003910CA">
      <w:pPr>
        <w:pStyle w:val="af9"/>
      </w:pPr>
      <w:r>
        <w:t>В ходе выполнения лабораторной работы я выполнил:</w:t>
      </w:r>
    </w:p>
    <w:p w14:paraId="179357BD" w14:textId="5CCBEDC4" w:rsidR="003910CA" w:rsidRDefault="003910CA" w:rsidP="003910CA">
      <w:pPr>
        <w:pStyle w:val="af9"/>
      </w:pPr>
      <w:r>
        <w:t>1. Формирование адекватных моделей основных статистик с учетом наличия аномалий:</w:t>
      </w:r>
    </w:p>
    <w:p w14:paraId="0A99997F" w14:textId="3F7FF62F" w:rsidR="003910CA" w:rsidRDefault="003910CA" w:rsidP="003910CA">
      <w:pPr>
        <w:pStyle w:val="af9"/>
      </w:pPr>
      <w:r>
        <w:tab/>
        <w:t>- Оценка тренда.</w:t>
      </w:r>
    </w:p>
    <w:p w14:paraId="41A25A94" w14:textId="2B144FBA" w:rsidR="003910CA" w:rsidRDefault="003910CA" w:rsidP="003910CA">
      <w:pPr>
        <w:pStyle w:val="af9"/>
      </w:pPr>
      <w:r>
        <w:tab/>
        <w:t>- Оценка СКО.</w:t>
      </w:r>
    </w:p>
    <w:p w14:paraId="0C79B783" w14:textId="667A5A4F" w:rsidR="003910CA" w:rsidRDefault="003910CA" w:rsidP="003910CA">
      <w:pPr>
        <w:pStyle w:val="af9"/>
      </w:pPr>
      <w:r>
        <w:tab/>
        <w:t>- Оценка интегральной функции распределения нормированных данных "TS_Nrm".</w:t>
      </w:r>
    </w:p>
    <w:p w14:paraId="3481C49A" w14:textId="2E17B8EE" w:rsidR="003910CA" w:rsidRDefault="003910CA" w:rsidP="003910CA">
      <w:pPr>
        <w:pStyle w:val="af9"/>
      </w:pPr>
      <w:r>
        <w:t>2. Построение моделей линии поддержки и сопротивления</w:t>
      </w:r>
      <w:r w:rsidR="005C4C8B">
        <w:t>.</w:t>
      </w:r>
    </w:p>
    <w:p w14:paraId="3C93C008" w14:textId="5E3AE0CC" w:rsidR="0086518D" w:rsidRDefault="003910CA" w:rsidP="005C4C8B">
      <w:pPr>
        <w:pStyle w:val="af9"/>
      </w:pPr>
      <w:r>
        <w:t>3. Построение динамики временного ряда</w:t>
      </w:r>
      <w:r w:rsidR="005C4C8B">
        <w:t>, т.к.</w:t>
      </w:r>
      <w:r>
        <w:t xml:space="preserve"> уда</w:t>
      </w:r>
      <w:r w:rsidR="005C4C8B">
        <w:t>лось</w:t>
      </w:r>
      <w:r>
        <w:t xml:space="preserve"> секвенировать ВР (т.е. установить наличие периодов), </w:t>
      </w:r>
      <w:r w:rsidR="005C4C8B">
        <w:t>и было</w:t>
      </w:r>
      <w:r>
        <w:t xml:space="preserve"> </w:t>
      </w:r>
      <w:r w:rsidR="005C4C8B">
        <w:t>воз</w:t>
      </w:r>
      <w:r>
        <w:t>можно создать пространство прецедентов.</w:t>
      </w:r>
    </w:p>
    <w:p w14:paraId="6834AD46" w14:textId="77777777" w:rsidR="005C4C8B" w:rsidRPr="007C1B04" w:rsidRDefault="005C4C8B" w:rsidP="003910CA">
      <w:pPr>
        <w:pStyle w:val="af9"/>
      </w:pPr>
    </w:p>
    <w:sectPr w:rsidR="005C4C8B" w:rsidRPr="007C1B04" w:rsidSect="00F06912">
      <w:footerReference w:type="default" r:id="rId34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263A8" w14:textId="77777777" w:rsidR="0015407B" w:rsidRDefault="0015407B" w:rsidP="00324A9F">
      <w:r>
        <w:separator/>
      </w:r>
    </w:p>
  </w:endnote>
  <w:endnote w:type="continuationSeparator" w:id="0">
    <w:p w14:paraId="5A6449E5" w14:textId="77777777" w:rsidR="0015407B" w:rsidRDefault="0015407B" w:rsidP="0032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NONH H+ TT E 82o 00">
    <w:altName w:val="Calibri"/>
    <w:charset w:val="CC"/>
    <w:family w:val="swiss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7510762"/>
      <w:docPartObj>
        <w:docPartGallery w:val="Page Numbers (Bottom of Page)"/>
        <w:docPartUnique/>
      </w:docPartObj>
    </w:sdtPr>
    <w:sdtContent>
      <w:p w14:paraId="59956DD5" w14:textId="77777777" w:rsidR="00D746E6" w:rsidRDefault="00D746E6" w:rsidP="00F069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773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EDCDD" w14:textId="77777777" w:rsidR="0015407B" w:rsidRDefault="0015407B" w:rsidP="00324A9F">
      <w:r>
        <w:separator/>
      </w:r>
    </w:p>
  </w:footnote>
  <w:footnote w:type="continuationSeparator" w:id="0">
    <w:p w14:paraId="210ED1CD" w14:textId="77777777" w:rsidR="0015407B" w:rsidRDefault="0015407B" w:rsidP="00324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1BB8"/>
    <w:multiLevelType w:val="hybridMultilevel"/>
    <w:tmpl w:val="3452B8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2559E"/>
    <w:multiLevelType w:val="hybridMultilevel"/>
    <w:tmpl w:val="4F2A91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A29CF2">
      <w:start w:val="3"/>
      <w:numFmt w:val="bullet"/>
      <w:lvlText w:val="•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81C94"/>
    <w:multiLevelType w:val="hybridMultilevel"/>
    <w:tmpl w:val="51328546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F77201"/>
    <w:multiLevelType w:val="hybridMultilevel"/>
    <w:tmpl w:val="AAB8F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E1B18"/>
    <w:multiLevelType w:val="hybridMultilevel"/>
    <w:tmpl w:val="5BF89CDE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519E0"/>
    <w:multiLevelType w:val="hybridMultilevel"/>
    <w:tmpl w:val="F30CADC8"/>
    <w:lvl w:ilvl="0" w:tplc="3C96A6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4064FC"/>
    <w:multiLevelType w:val="hybridMultilevel"/>
    <w:tmpl w:val="A6F8F1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66705"/>
    <w:multiLevelType w:val="hybridMultilevel"/>
    <w:tmpl w:val="98F2FBDC"/>
    <w:lvl w:ilvl="0" w:tplc="E23CC7F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27757696"/>
    <w:multiLevelType w:val="hybridMultilevel"/>
    <w:tmpl w:val="7206E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729D6"/>
    <w:multiLevelType w:val="hybridMultilevel"/>
    <w:tmpl w:val="50949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D608D0"/>
    <w:multiLevelType w:val="hybridMultilevel"/>
    <w:tmpl w:val="A31E63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00DF1"/>
    <w:multiLevelType w:val="hybridMultilevel"/>
    <w:tmpl w:val="11C2B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DF3011"/>
    <w:multiLevelType w:val="hybridMultilevel"/>
    <w:tmpl w:val="BA7EFE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4596A"/>
    <w:multiLevelType w:val="hybridMultilevel"/>
    <w:tmpl w:val="061A6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29F3"/>
    <w:multiLevelType w:val="hybridMultilevel"/>
    <w:tmpl w:val="0A78E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94833"/>
    <w:multiLevelType w:val="hybridMultilevel"/>
    <w:tmpl w:val="A6FA49C4"/>
    <w:lvl w:ilvl="0" w:tplc="0AC0A94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9300548"/>
    <w:multiLevelType w:val="hybridMultilevel"/>
    <w:tmpl w:val="142EA6F6"/>
    <w:lvl w:ilvl="0" w:tplc="CD7CC022">
      <w:start w:val="1"/>
      <w:numFmt w:val="decimal"/>
      <w:pStyle w:val="a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05C3B"/>
    <w:multiLevelType w:val="hybridMultilevel"/>
    <w:tmpl w:val="3E26B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792D67"/>
    <w:multiLevelType w:val="hybridMultilevel"/>
    <w:tmpl w:val="FF18E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270AF"/>
    <w:multiLevelType w:val="hybridMultilevel"/>
    <w:tmpl w:val="0BA0394A"/>
    <w:lvl w:ilvl="0" w:tplc="5DC4BB9A">
      <w:start w:val="1"/>
      <w:numFmt w:val="bullet"/>
      <w:lvlText w:val=""/>
      <w:lvlJc w:val="left"/>
      <w:pPr>
        <w:ind w:left="0" w:firstLine="284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D72"/>
    <w:multiLevelType w:val="hybridMultilevel"/>
    <w:tmpl w:val="F300D9AA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C7ADF"/>
    <w:multiLevelType w:val="hybridMultilevel"/>
    <w:tmpl w:val="D068DB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32BD4"/>
    <w:multiLevelType w:val="hybridMultilevel"/>
    <w:tmpl w:val="358468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5385922"/>
    <w:multiLevelType w:val="hybridMultilevel"/>
    <w:tmpl w:val="346A2C36"/>
    <w:lvl w:ilvl="0" w:tplc="FAFE8C56">
      <w:start w:val="1"/>
      <w:numFmt w:val="decimal"/>
      <w:lvlText w:val="%1."/>
      <w:lvlJc w:val="left"/>
      <w:pPr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52CE0"/>
    <w:multiLevelType w:val="hybridMultilevel"/>
    <w:tmpl w:val="E8303C7C"/>
    <w:lvl w:ilvl="0" w:tplc="DD7A1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5C1EC7"/>
    <w:multiLevelType w:val="hybridMultilevel"/>
    <w:tmpl w:val="D71875E0"/>
    <w:lvl w:ilvl="0" w:tplc="EB829074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04E36"/>
    <w:multiLevelType w:val="hybridMultilevel"/>
    <w:tmpl w:val="582C2902"/>
    <w:lvl w:ilvl="0" w:tplc="A2923366">
      <w:start w:val="1"/>
      <w:numFmt w:val="decimal"/>
      <w:pStyle w:val="a0"/>
      <w:suff w:val="space"/>
      <w:lvlText w:val="%1."/>
      <w:lvlJc w:val="left"/>
      <w:pPr>
        <w:ind w:left="0" w:firstLine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F1D29"/>
    <w:multiLevelType w:val="hybridMultilevel"/>
    <w:tmpl w:val="EEAE22B8"/>
    <w:lvl w:ilvl="0" w:tplc="64BC05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382332">
    <w:abstractNumId w:val="1"/>
  </w:num>
  <w:num w:numId="2" w16cid:durableId="1399132215">
    <w:abstractNumId w:val="13"/>
  </w:num>
  <w:num w:numId="3" w16cid:durableId="2024086130">
    <w:abstractNumId w:val="9"/>
  </w:num>
  <w:num w:numId="4" w16cid:durableId="820736297">
    <w:abstractNumId w:val="20"/>
  </w:num>
  <w:num w:numId="5" w16cid:durableId="89738386">
    <w:abstractNumId w:val="15"/>
  </w:num>
  <w:num w:numId="6" w16cid:durableId="922642333">
    <w:abstractNumId w:val="5"/>
  </w:num>
  <w:num w:numId="7" w16cid:durableId="1215392033">
    <w:abstractNumId w:val="27"/>
  </w:num>
  <w:num w:numId="8" w16cid:durableId="1631596869">
    <w:abstractNumId w:val="23"/>
  </w:num>
  <w:num w:numId="9" w16cid:durableId="230241557">
    <w:abstractNumId w:val="3"/>
  </w:num>
  <w:num w:numId="10" w16cid:durableId="298268220">
    <w:abstractNumId w:val="16"/>
  </w:num>
  <w:num w:numId="11" w16cid:durableId="290523322">
    <w:abstractNumId w:val="11"/>
  </w:num>
  <w:num w:numId="12" w16cid:durableId="666059394">
    <w:abstractNumId w:val="12"/>
  </w:num>
  <w:num w:numId="13" w16cid:durableId="161089520">
    <w:abstractNumId w:val="19"/>
  </w:num>
  <w:num w:numId="14" w16cid:durableId="112604789">
    <w:abstractNumId w:val="29"/>
  </w:num>
  <w:num w:numId="15" w16cid:durableId="667369632">
    <w:abstractNumId w:val="8"/>
  </w:num>
  <w:num w:numId="16" w16cid:durableId="1584755025">
    <w:abstractNumId w:val="26"/>
  </w:num>
  <w:num w:numId="17" w16cid:durableId="609817687">
    <w:abstractNumId w:val="2"/>
  </w:num>
  <w:num w:numId="18" w16cid:durableId="1629503992">
    <w:abstractNumId w:val="22"/>
  </w:num>
  <w:num w:numId="19" w16cid:durableId="1646546863">
    <w:abstractNumId w:val="10"/>
  </w:num>
  <w:num w:numId="20" w16cid:durableId="879246762">
    <w:abstractNumId w:val="0"/>
  </w:num>
  <w:num w:numId="21" w16cid:durableId="1063485104">
    <w:abstractNumId w:val="14"/>
  </w:num>
  <w:num w:numId="22" w16cid:durableId="231621758">
    <w:abstractNumId w:val="24"/>
  </w:num>
  <w:num w:numId="23" w16cid:durableId="992682508">
    <w:abstractNumId w:val="4"/>
  </w:num>
  <w:num w:numId="24" w16cid:durableId="315643741">
    <w:abstractNumId w:val="7"/>
  </w:num>
  <w:num w:numId="25" w16cid:durableId="283924807">
    <w:abstractNumId w:val="17"/>
  </w:num>
  <w:num w:numId="26" w16cid:durableId="1608658917">
    <w:abstractNumId w:val="6"/>
  </w:num>
  <w:num w:numId="27" w16cid:durableId="913050817">
    <w:abstractNumId w:val="6"/>
  </w:num>
  <w:num w:numId="28" w16cid:durableId="316106868">
    <w:abstractNumId w:val="6"/>
    <w:lvlOverride w:ilvl="0">
      <w:startOverride w:val="1"/>
    </w:lvlOverride>
  </w:num>
  <w:num w:numId="29" w16cid:durableId="1419594003">
    <w:abstractNumId w:val="6"/>
    <w:lvlOverride w:ilvl="0">
      <w:startOverride w:val="1"/>
    </w:lvlOverride>
  </w:num>
  <w:num w:numId="30" w16cid:durableId="291524404">
    <w:abstractNumId w:val="6"/>
    <w:lvlOverride w:ilvl="0">
      <w:startOverride w:val="1"/>
    </w:lvlOverride>
  </w:num>
  <w:num w:numId="31" w16cid:durableId="96565234">
    <w:abstractNumId w:val="6"/>
    <w:lvlOverride w:ilvl="0">
      <w:startOverride w:val="1"/>
    </w:lvlOverride>
  </w:num>
  <w:num w:numId="32" w16cid:durableId="1567491134">
    <w:abstractNumId w:val="6"/>
    <w:lvlOverride w:ilvl="0">
      <w:startOverride w:val="1"/>
    </w:lvlOverride>
  </w:num>
  <w:num w:numId="33" w16cid:durableId="2072187889">
    <w:abstractNumId w:val="6"/>
    <w:lvlOverride w:ilvl="0">
      <w:startOverride w:val="1"/>
    </w:lvlOverride>
  </w:num>
  <w:num w:numId="34" w16cid:durableId="1924683613">
    <w:abstractNumId w:val="6"/>
    <w:lvlOverride w:ilvl="0">
      <w:startOverride w:val="1"/>
    </w:lvlOverride>
  </w:num>
  <w:num w:numId="35" w16cid:durableId="1882204194">
    <w:abstractNumId w:val="25"/>
  </w:num>
  <w:num w:numId="36" w16cid:durableId="696546552">
    <w:abstractNumId w:val="25"/>
    <w:lvlOverride w:ilvl="0">
      <w:startOverride w:val="1"/>
    </w:lvlOverride>
  </w:num>
  <w:num w:numId="37" w16cid:durableId="1749568922">
    <w:abstractNumId w:val="25"/>
    <w:lvlOverride w:ilvl="0">
      <w:startOverride w:val="1"/>
    </w:lvlOverride>
  </w:num>
  <w:num w:numId="38" w16cid:durableId="1571191302">
    <w:abstractNumId w:val="25"/>
    <w:lvlOverride w:ilvl="0">
      <w:startOverride w:val="1"/>
    </w:lvlOverride>
  </w:num>
  <w:num w:numId="39" w16cid:durableId="636448932">
    <w:abstractNumId w:val="28"/>
  </w:num>
  <w:num w:numId="40" w16cid:durableId="33626410">
    <w:abstractNumId w:val="21"/>
  </w:num>
  <w:num w:numId="41" w16cid:durableId="1013723577">
    <w:abstractNumId w:val="18"/>
  </w:num>
  <w:num w:numId="42" w16cid:durableId="995301465">
    <w:abstractNumId w:val="18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067"/>
    <w:rsid w:val="0000603B"/>
    <w:rsid w:val="00011C52"/>
    <w:rsid w:val="0001340B"/>
    <w:rsid w:val="000148B6"/>
    <w:rsid w:val="00021430"/>
    <w:rsid w:val="00023319"/>
    <w:rsid w:val="00023B20"/>
    <w:rsid w:val="00023D6F"/>
    <w:rsid w:val="000256C6"/>
    <w:rsid w:val="00026195"/>
    <w:rsid w:val="00026F31"/>
    <w:rsid w:val="00027705"/>
    <w:rsid w:val="00034113"/>
    <w:rsid w:val="00034F58"/>
    <w:rsid w:val="00036C9F"/>
    <w:rsid w:val="00040971"/>
    <w:rsid w:val="00041F5E"/>
    <w:rsid w:val="00042353"/>
    <w:rsid w:val="000437DE"/>
    <w:rsid w:val="000504FF"/>
    <w:rsid w:val="00054E8C"/>
    <w:rsid w:val="0005527E"/>
    <w:rsid w:val="00060D64"/>
    <w:rsid w:val="000629F9"/>
    <w:rsid w:val="00063213"/>
    <w:rsid w:val="0006392D"/>
    <w:rsid w:val="00065519"/>
    <w:rsid w:val="00066594"/>
    <w:rsid w:val="00066CB5"/>
    <w:rsid w:val="0007116B"/>
    <w:rsid w:val="000716E9"/>
    <w:rsid w:val="000746AC"/>
    <w:rsid w:val="00080FE5"/>
    <w:rsid w:val="0008493D"/>
    <w:rsid w:val="0009073A"/>
    <w:rsid w:val="000A0A2B"/>
    <w:rsid w:val="000B2B7A"/>
    <w:rsid w:val="000C2E8B"/>
    <w:rsid w:val="000C33F0"/>
    <w:rsid w:val="000D0C8B"/>
    <w:rsid w:val="000D3B76"/>
    <w:rsid w:val="000D41C0"/>
    <w:rsid w:val="000D560E"/>
    <w:rsid w:val="000D6663"/>
    <w:rsid w:val="000E1427"/>
    <w:rsid w:val="000E37EC"/>
    <w:rsid w:val="000E7AC5"/>
    <w:rsid w:val="000F0DFF"/>
    <w:rsid w:val="000F123F"/>
    <w:rsid w:val="000F24E2"/>
    <w:rsid w:val="000F2DC2"/>
    <w:rsid w:val="000F4048"/>
    <w:rsid w:val="000F4ABF"/>
    <w:rsid w:val="000F6ECD"/>
    <w:rsid w:val="00103F65"/>
    <w:rsid w:val="001072C1"/>
    <w:rsid w:val="001115E7"/>
    <w:rsid w:val="00115D0A"/>
    <w:rsid w:val="00120E80"/>
    <w:rsid w:val="00131937"/>
    <w:rsid w:val="00132889"/>
    <w:rsid w:val="0013371D"/>
    <w:rsid w:val="00134FD9"/>
    <w:rsid w:val="00144633"/>
    <w:rsid w:val="00147CAC"/>
    <w:rsid w:val="00151B57"/>
    <w:rsid w:val="0015348E"/>
    <w:rsid w:val="00153EC4"/>
    <w:rsid w:val="0015407B"/>
    <w:rsid w:val="00154B49"/>
    <w:rsid w:val="00156223"/>
    <w:rsid w:val="0016087B"/>
    <w:rsid w:val="00163C10"/>
    <w:rsid w:val="00170EBB"/>
    <w:rsid w:val="0017173E"/>
    <w:rsid w:val="001717FD"/>
    <w:rsid w:val="00172315"/>
    <w:rsid w:val="0017309F"/>
    <w:rsid w:val="00174C35"/>
    <w:rsid w:val="00184930"/>
    <w:rsid w:val="0018602B"/>
    <w:rsid w:val="00190851"/>
    <w:rsid w:val="00191165"/>
    <w:rsid w:val="00192722"/>
    <w:rsid w:val="001941DE"/>
    <w:rsid w:val="001A26D8"/>
    <w:rsid w:val="001A3364"/>
    <w:rsid w:val="001A3B6C"/>
    <w:rsid w:val="001A4A4A"/>
    <w:rsid w:val="001A4BF6"/>
    <w:rsid w:val="001A7186"/>
    <w:rsid w:val="001B1184"/>
    <w:rsid w:val="001B11C5"/>
    <w:rsid w:val="001B40B6"/>
    <w:rsid w:val="001C3E6D"/>
    <w:rsid w:val="001C6BD7"/>
    <w:rsid w:val="001C6CDD"/>
    <w:rsid w:val="001D0021"/>
    <w:rsid w:val="001D0B3F"/>
    <w:rsid w:val="001D19D3"/>
    <w:rsid w:val="001E21D6"/>
    <w:rsid w:val="001E24FB"/>
    <w:rsid w:val="001E384E"/>
    <w:rsid w:val="001F2E58"/>
    <w:rsid w:val="001F2EC7"/>
    <w:rsid w:val="001F332B"/>
    <w:rsid w:val="001F44FE"/>
    <w:rsid w:val="001F4525"/>
    <w:rsid w:val="001F526E"/>
    <w:rsid w:val="001F6E6C"/>
    <w:rsid w:val="001F77EB"/>
    <w:rsid w:val="00200B1B"/>
    <w:rsid w:val="00204718"/>
    <w:rsid w:val="00205529"/>
    <w:rsid w:val="00206AD5"/>
    <w:rsid w:val="00206E60"/>
    <w:rsid w:val="002129C6"/>
    <w:rsid w:val="00213F8B"/>
    <w:rsid w:val="002245DA"/>
    <w:rsid w:val="00225F23"/>
    <w:rsid w:val="002268F8"/>
    <w:rsid w:val="002303CF"/>
    <w:rsid w:val="002318EA"/>
    <w:rsid w:val="00231E64"/>
    <w:rsid w:val="00241816"/>
    <w:rsid w:val="002449BD"/>
    <w:rsid w:val="00245959"/>
    <w:rsid w:val="00247848"/>
    <w:rsid w:val="00251BAB"/>
    <w:rsid w:val="00260212"/>
    <w:rsid w:val="00264DBC"/>
    <w:rsid w:val="00273B29"/>
    <w:rsid w:val="00273DF7"/>
    <w:rsid w:val="00276014"/>
    <w:rsid w:val="002806B0"/>
    <w:rsid w:val="00280FA6"/>
    <w:rsid w:val="00281F00"/>
    <w:rsid w:val="002844C6"/>
    <w:rsid w:val="002849BD"/>
    <w:rsid w:val="00286381"/>
    <w:rsid w:val="00291340"/>
    <w:rsid w:val="00291386"/>
    <w:rsid w:val="00295D41"/>
    <w:rsid w:val="0029620B"/>
    <w:rsid w:val="00296E02"/>
    <w:rsid w:val="002A0B01"/>
    <w:rsid w:val="002A0FAA"/>
    <w:rsid w:val="002B0A98"/>
    <w:rsid w:val="002B1A55"/>
    <w:rsid w:val="002B3000"/>
    <w:rsid w:val="002B4370"/>
    <w:rsid w:val="002C2935"/>
    <w:rsid w:val="002C2DA8"/>
    <w:rsid w:val="002C572E"/>
    <w:rsid w:val="002D276F"/>
    <w:rsid w:val="002D580A"/>
    <w:rsid w:val="002D5B18"/>
    <w:rsid w:val="002D60FB"/>
    <w:rsid w:val="002D7115"/>
    <w:rsid w:val="002D7D3F"/>
    <w:rsid w:val="002E1653"/>
    <w:rsid w:val="002E2442"/>
    <w:rsid w:val="002E36A0"/>
    <w:rsid w:val="002E391C"/>
    <w:rsid w:val="002F0C14"/>
    <w:rsid w:val="002F3AA2"/>
    <w:rsid w:val="002F71F6"/>
    <w:rsid w:val="002F7E4A"/>
    <w:rsid w:val="003001FF"/>
    <w:rsid w:val="0030791D"/>
    <w:rsid w:val="00310418"/>
    <w:rsid w:val="003105F1"/>
    <w:rsid w:val="00315E9D"/>
    <w:rsid w:val="003204A3"/>
    <w:rsid w:val="003210A8"/>
    <w:rsid w:val="003223CF"/>
    <w:rsid w:val="00322542"/>
    <w:rsid w:val="00324A9F"/>
    <w:rsid w:val="00326452"/>
    <w:rsid w:val="0033232F"/>
    <w:rsid w:val="003326DF"/>
    <w:rsid w:val="00332B25"/>
    <w:rsid w:val="0034104F"/>
    <w:rsid w:val="0034192A"/>
    <w:rsid w:val="00342E4D"/>
    <w:rsid w:val="0034383A"/>
    <w:rsid w:val="00343A59"/>
    <w:rsid w:val="00346DA3"/>
    <w:rsid w:val="0034743B"/>
    <w:rsid w:val="00347E29"/>
    <w:rsid w:val="003508E5"/>
    <w:rsid w:val="00356871"/>
    <w:rsid w:val="00357A11"/>
    <w:rsid w:val="00360CC5"/>
    <w:rsid w:val="00362250"/>
    <w:rsid w:val="00362950"/>
    <w:rsid w:val="0036548E"/>
    <w:rsid w:val="00365E1E"/>
    <w:rsid w:val="00372172"/>
    <w:rsid w:val="00372CE0"/>
    <w:rsid w:val="00373C10"/>
    <w:rsid w:val="00373C35"/>
    <w:rsid w:val="003774E2"/>
    <w:rsid w:val="003778E6"/>
    <w:rsid w:val="003823D6"/>
    <w:rsid w:val="0039014D"/>
    <w:rsid w:val="00390E48"/>
    <w:rsid w:val="003910CA"/>
    <w:rsid w:val="00391DE6"/>
    <w:rsid w:val="00393303"/>
    <w:rsid w:val="00393E01"/>
    <w:rsid w:val="00394FE3"/>
    <w:rsid w:val="003A2CE9"/>
    <w:rsid w:val="003A5E7E"/>
    <w:rsid w:val="003A6BD1"/>
    <w:rsid w:val="003B372F"/>
    <w:rsid w:val="003B451B"/>
    <w:rsid w:val="003B67ED"/>
    <w:rsid w:val="003C301C"/>
    <w:rsid w:val="003C4401"/>
    <w:rsid w:val="003D08D5"/>
    <w:rsid w:val="003D2587"/>
    <w:rsid w:val="003D42F9"/>
    <w:rsid w:val="003D4EC8"/>
    <w:rsid w:val="003E1BA2"/>
    <w:rsid w:val="003E527A"/>
    <w:rsid w:val="003E68BD"/>
    <w:rsid w:val="003F0238"/>
    <w:rsid w:val="00403CBE"/>
    <w:rsid w:val="00403EAF"/>
    <w:rsid w:val="004122AB"/>
    <w:rsid w:val="00412B47"/>
    <w:rsid w:val="0041357A"/>
    <w:rsid w:val="00413A47"/>
    <w:rsid w:val="004143E1"/>
    <w:rsid w:val="0041523B"/>
    <w:rsid w:val="00424A6B"/>
    <w:rsid w:val="00426416"/>
    <w:rsid w:val="0043092A"/>
    <w:rsid w:val="004309C8"/>
    <w:rsid w:val="00430F66"/>
    <w:rsid w:val="004329B9"/>
    <w:rsid w:val="00440F98"/>
    <w:rsid w:val="004433E8"/>
    <w:rsid w:val="004441EE"/>
    <w:rsid w:val="00445E6E"/>
    <w:rsid w:val="00450FE4"/>
    <w:rsid w:val="0045253A"/>
    <w:rsid w:val="00452CF5"/>
    <w:rsid w:val="00454700"/>
    <w:rsid w:val="00454F1A"/>
    <w:rsid w:val="0046164E"/>
    <w:rsid w:val="00461B6F"/>
    <w:rsid w:val="0046778C"/>
    <w:rsid w:val="00467917"/>
    <w:rsid w:val="00471432"/>
    <w:rsid w:val="0047202D"/>
    <w:rsid w:val="004733CF"/>
    <w:rsid w:val="0047522F"/>
    <w:rsid w:val="00482370"/>
    <w:rsid w:val="004857B9"/>
    <w:rsid w:val="00486F6D"/>
    <w:rsid w:val="00491DB5"/>
    <w:rsid w:val="00492D20"/>
    <w:rsid w:val="00493308"/>
    <w:rsid w:val="00494853"/>
    <w:rsid w:val="00497050"/>
    <w:rsid w:val="004A0F1E"/>
    <w:rsid w:val="004A2F33"/>
    <w:rsid w:val="004B36DE"/>
    <w:rsid w:val="004B437E"/>
    <w:rsid w:val="004B4CA5"/>
    <w:rsid w:val="004B530E"/>
    <w:rsid w:val="004B72FA"/>
    <w:rsid w:val="004C178E"/>
    <w:rsid w:val="004C33A7"/>
    <w:rsid w:val="004D1533"/>
    <w:rsid w:val="004D2FD4"/>
    <w:rsid w:val="004E0B37"/>
    <w:rsid w:val="004E12F6"/>
    <w:rsid w:val="004E24BC"/>
    <w:rsid w:val="004E25CA"/>
    <w:rsid w:val="004E4CD0"/>
    <w:rsid w:val="004E533F"/>
    <w:rsid w:val="004E53F9"/>
    <w:rsid w:val="004F4085"/>
    <w:rsid w:val="004F47CE"/>
    <w:rsid w:val="005001AD"/>
    <w:rsid w:val="005055F3"/>
    <w:rsid w:val="00505BAC"/>
    <w:rsid w:val="00507D42"/>
    <w:rsid w:val="0051316D"/>
    <w:rsid w:val="005138A8"/>
    <w:rsid w:val="00514CEC"/>
    <w:rsid w:val="00515FA8"/>
    <w:rsid w:val="00516F22"/>
    <w:rsid w:val="005225C9"/>
    <w:rsid w:val="00524D5A"/>
    <w:rsid w:val="00526357"/>
    <w:rsid w:val="0052675B"/>
    <w:rsid w:val="0052677E"/>
    <w:rsid w:val="005272D9"/>
    <w:rsid w:val="005278A3"/>
    <w:rsid w:val="00531DAB"/>
    <w:rsid w:val="00532A5A"/>
    <w:rsid w:val="00535A44"/>
    <w:rsid w:val="00537B84"/>
    <w:rsid w:val="0055016C"/>
    <w:rsid w:val="00552CE2"/>
    <w:rsid w:val="00555B12"/>
    <w:rsid w:val="00566621"/>
    <w:rsid w:val="00566A97"/>
    <w:rsid w:val="00570AC5"/>
    <w:rsid w:val="00570B4A"/>
    <w:rsid w:val="00572F4A"/>
    <w:rsid w:val="005739ED"/>
    <w:rsid w:val="00583093"/>
    <w:rsid w:val="005834FD"/>
    <w:rsid w:val="0058783C"/>
    <w:rsid w:val="00591F28"/>
    <w:rsid w:val="005920F6"/>
    <w:rsid w:val="00595B52"/>
    <w:rsid w:val="005A1CD2"/>
    <w:rsid w:val="005A227B"/>
    <w:rsid w:val="005A298D"/>
    <w:rsid w:val="005B1A3D"/>
    <w:rsid w:val="005B26C9"/>
    <w:rsid w:val="005B6A33"/>
    <w:rsid w:val="005C1F9A"/>
    <w:rsid w:val="005C33A8"/>
    <w:rsid w:val="005C4C8B"/>
    <w:rsid w:val="005C552F"/>
    <w:rsid w:val="005C6556"/>
    <w:rsid w:val="005D504E"/>
    <w:rsid w:val="005D5D9E"/>
    <w:rsid w:val="005D635C"/>
    <w:rsid w:val="005E07C5"/>
    <w:rsid w:val="005E1921"/>
    <w:rsid w:val="005E218A"/>
    <w:rsid w:val="005E2261"/>
    <w:rsid w:val="005E264A"/>
    <w:rsid w:val="005E7C26"/>
    <w:rsid w:val="005F12FE"/>
    <w:rsid w:val="005F1860"/>
    <w:rsid w:val="005F52DF"/>
    <w:rsid w:val="005F58AF"/>
    <w:rsid w:val="005F5E5C"/>
    <w:rsid w:val="0060057C"/>
    <w:rsid w:val="00602503"/>
    <w:rsid w:val="00616B52"/>
    <w:rsid w:val="00616BAA"/>
    <w:rsid w:val="00622802"/>
    <w:rsid w:val="0062373C"/>
    <w:rsid w:val="00624136"/>
    <w:rsid w:val="00626F01"/>
    <w:rsid w:val="00630DAD"/>
    <w:rsid w:val="006351E2"/>
    <w:rsid w:val="00641299"/>
    <w:rsid w:val="00642E10"/>
    <w:rsid w:val="00643DB4"/>
    <w:rsid w:val="00644C9C"/>
    <w:rsid w:val="006470C1"/>
    <w:rsid w:val="00647EAA"/>
    <w:rsid w:val="00655786"/>
    <w:rsid w:val="006710D0"/>
    <w:rsid w:val="00671BF9"/>
    <w:rsid w:val="00672F94"/>
    <w:rsid w:val="006760CF"/>
    <w:rsid w:val="00676D2D"/>
    <w:rsid w:val="00685FCD"/>
    <w:rsid w:val="0069142C"/>
    <w:rsid w:val="00696D00"/>
    <w:rsid w:val="00696DE6"/>
    <w:rsid w:val="006A04DD"/>
    <w:rsid w:val="006A1194"/>
    <w:rsid w:val="006A3D03"/>
    <w:rsid w:val="006B14D1"/>
    <w:rsid w:val="006C0B5E"/>
    <w:rsid w:val="006C42CD"/>
    <w:rsid w:val="006C4C01"/>
    <w:rsid w:val="006C5F01"/>
    <w:rsid w:val="006C6176"/>
    <w:rsid w:val="006C6CE5"/>
    <w:rsid w:val="006C76DA"/>
    <w:rsid w:val="006C79B7"/>
    <w:rsid w:val="006C7A72"/>
    <w:rsid w:val="006D1F2B"/>
    <w:rsid w:val="006D278B"/>
    <w:rsid w:val="006D4CB5"/>
    <w:rsid w:val="006D584F"/>
    <w:rsid w:val="006D5C25"/>
    <w:rsid w:val="006D6ADC"/>
    <w:rsid w:val="006E5715"/>
    <w:rsid w:val="006E6C65"/>
    <w:rsid w:val="006F5AB5"/>
    <w:rsid w:val="0070350A"/>
    <w:rsid w:val="00705680"/>
    <w:rsid w:val="00706960"/>
    <w:rsid w:val="00710CC4"/>
    <w:rsid w:val="007116AF"/>
    <w:rsid w:val="00712315"/>
    <w:rsid w:val="00712CF6"/>
    <w:rsid w:val="007135DE"/>
    <w:rsid w:val="0071379D"/>
    <w:rsid w:val="0071609A"/>
    <w:rsid w:val="00720A71"/>
    <w:rsid w:val="00721EE1"/>
    <w:rsid w:val="0072203D"/>
    <w:rsid w:val="00730DA7"/>
    <w:rsid w:val="00734137"/>
    <w:rsid w:val="00736051"/>
    <w:rsid w:val="00736D09"/>
    <w:rsid w:val="00736F08"/>
    <w:rsid w:val="00741E1D"/>
    <w:rsid w:val="00742373"/>
    <w:rsid w:val="0074568C"/>
    <w:rsid w:val="00746BB3"/>
    <w:rsid w:val="00747471"/>
    <w:rsid w:val="007479B0"/>
    <w:rsid w:val="007505D2"/>
    <w:rsid w:val="007524CE"/>
    <w:rsid w:val="0075489F"/>
    <w:rsid w:val="00757178"/>
    <w:rsid w:val="00757431"/>
    <w:rsid w:val="007608AB"/>
    <w:rsid w:val="00761DAF"/>
    <w:rsid w:val="007621BD"/>
    <w:rsid w:val="00767550"/>
    <w:rsid w:val="007677A7"/>
    <w:rsid w:val="00771BAA"/>
    <w:rsid w:val="0077482D"/>
    <w:rsid w:val="0077755A"/>
    <w:rsid w:val="0077795B"/>
    <w:rsid w:val="00781E9D"/>
    <w:rsid w:val="00790CDB"/>
    <w:rsid w:val="00796EE6"/>
    <w:rsid w:val="007A0B92"/>
    <w:rsid w:val="007A3D36"/>
    <w:rsid w:val="007A6047"/>
    <w:rsid w:val="007A6570"/>
    <w:rsid w:val="007A6D23"/>
    <w:rsid w:val="007B01A2"/>
    <w:rsid w:val="007B044C"/>
    <w:rsid w:val="007B3159"/>
    <w:rsid w:val="007B6F25"/>
    <w:rsid w:val="007B7734"/>
    <w:rsid w:val="007C0CE1"/>
    <w:rsid w:val="007C1062"/>
    <w:rsid w:val="007C1587"/>
    <w:rsid w:val="007C1B04"/>
    <w:rsid w:val="007C388A"/>
    <w:rsid w:val="007D05B1"/>
    <w:rsid w:val="007D1B8B"/>
    <w:rsid w:val="007D5790"/>
    <w:rsid w:val="007D6936"/>
    <w:rsid w:val="007D6E82"/>
    <w:rsid w:val="007E17E8"/>
    <w:rsid w:val="007E6EB2"/>
    <w:rsid w:val="007E71F7"/>
    <w:rsid w:val="007F0C6D"/>
    <w:rsid w:val="007F1E58"/>
    <w:rsid w:val="007F36AF"/>
    <w:rsid w:val="007F61BC"/>
    <w:rsid w:val="007F7B3F"/>
    <w:rsid w:val="0080013D"/>
    <w:rsid w:val="0080105A"/>
    <w:rsid w:val="00801B94"/>
    <w:rsid w:val="00803723"/>
    <w:rsid w:val="00810060"/>
    <w:rsid w:val="00810ED4"/>
    <w:rsid w:val="00814783"/>
    <w:rsid w:val="008222E2"/>
    <w:rsid w:val="008238B2"/>
    <w:rsid w:val="008304FC"/>
    <w:rsid w:val="00832A02"/>
    <w:rsid w:val="00836617"/>
    <w:rsid w:val="008402A5"/>
    <w:rsid w:val="00840DDD"/>
    <w:rsid w:val="0084257F"/>
    <w:rsid w:val="008428FF"/>
    <w:rsid w:val="00853086"/>
    <w:rsid w:val="00854C09"/>
    <w:rsid w:val="0085604C"/>
    <w:rsid w:val="0086518D"/>
    <w:rsid w:val="008712C0"/>
    <w:rsid w:val="00873249"/>
    <w:rsid w:val="008737FB"/>
    <w:rsid w:val="00876ABB"/>
    <w:rsid w:val="00877EBF"/>
    <w:rsid w:val="008854E4"/>
    <w:rsid w:val="00887F4D"/>
    <w:rsid w:val="008A256B"/>
    <w:rsid w:val="008A424D"/>
    <w:rsid w:val="008A6896"/>
    <w:rsid w:val="008B0C88"/>
    <w:rsid w:val="008C0433"/>
    <w:rsid w:val="008C14AA"/>
    <w:rsid w:val="008C2903"/>
    <w:rsid w:val="008C3339"/>
    <w:rsid w:val="008C456B"/>
    <w:rsid w:val="008C4A72"/>
    <w:rsid w:val="008C77EE"/>
    <w:rsid w:val="008D08F8"/>
    <w:rsid w:val="008D10CD"/>
    <w:rsid w:val="008D12BB"/>
    <w:rsid w:val="008D19CA"/>
    <w:rsid w:val="008D6185"/>
    <w:rsid w:val="008D6564"/>
    <w:rsid w:val="008E0FCE"/>
    <w:rsid w:val="008E4D1D"/>
    <w:rsid w:val="008E600F"/>
    <w:rsid w:val="008E66BA"/>
    <w:rsid w:val="008F22DD"/>
    <w:rsid w:val="008F41C5"/>
    <w:rsid w:val="008F79B9"/>
    <w:rsid w:val="00901450"/>
    <w:rsid w:val="009019F5"/>
    <w:rsid w:val="00903484"/>
    <w:rsid w:val="00903FED"/>
    <w:rsid w:val="00904976"/>
    <w:rsid w:val="00907112"/>
    <w:rsid w:val="009142ED"/>
    <w:rsid w:val="00914869"/>
    <w:rsid w:val="00917D9E"/>
    <w:rsid w:val="0092129E"/>
    <w:rsid w:val="00922014"/>
    <w:rsid w:val="009262A2"/>
    <w:rsid w:val="009263E2"/>
    <w:rsid w:val="00930D19"/>
    <w:rsid w:val="00931D75"/>
    <w:rsid w:val="0093296D"/>
    <w:rsid w:val="00935511"/>
    <w:rsid w:val="00935DFA"/>
    <w:rsid w:val="009362A4"/>
    <w:rsid w:val="00937824"/>
    <w:rsid w:val="00943926"/>
    <w:rsid w:val="0094453E"/>
    <w:rsid w:val="00945A7E"/>
    <w:rsid w:val="00946F72"/>
    <w:rsid w:val="00947E1C"/>
    <w:rsid w:val="00950C98"/>
    <w:rsid w:val="00950D23"/>
    <w:rsid w:val="00952B96"/>
    <w:rsid w:val="0095675D"/>
    <w:rsid w:val="00956A00"/>
    <w:rsid w:val="009626C5"/>
    <w:rsid w:val="00963034"/>
    <w:rsid w:val="009643EC"/>
    <w:rsid w:val="00966468"/>
    <w:rsid w:val="00970C6C"/>
    <w:rsid w:val="00971521"/>
    <w:rsid w:val="0097199B"/>
    <w:rsid w:val="00971D4F"/>
    <w:rsid w:val="00973461"/>
    <w:rsid w:val="00975395"/>
    <w:rsid w:val="00976D81"/>
    <w:rsid w:val="0098108A"/>
    <w:rsid w:val="00982598"/>
    <w:rsid w:val="00984743"/>
    <w:rsid w:val="00987AAD"/>
    <w:rsid w:val="009909F3"/>
    <w:rsid w:val="009919C4"/>
    <w:rsid w:val="009933F9"/>
    <w:rsid w:val="009948EC"/>
    <w:rsid w:val="00996D59"/>
    <w:rsid w:val="009A3FC2"/>
    <w:rsid w:val="009A4DE9"/>
    <w:rsid w:val="009B3190"/>
    <w:rsid w:val="009B3246"/>
    <w:rsid w:val="009D15D6"/>
    <w:rsid w:val="009D1E7F"/>
    <w:rsid w:val="009D3248"/>
    <w:rsid w:val="009D3FC2"/>
    <w:rsid w:val="009D50F9"/>
    <w:rsid w:val="009E3E62"/>
    <w:rsid w:val="009E421A"/>
    <w:rsid w:val="009E6CCA"/>
    <w:rsid w:val="009F0D4A"/>
    <w:rsid w:val="009F224B"/>
    <w:rsid w:val="009F2366"/>
    <w:rsid w:val="009F26C3"/>
    <w:rsid w:val="00A00416"/>
    <w:rsid w:val="00A10283"/>
    <w:rsid w:val="00A1337C"/>
    <w:rsid w:val="00A1684B"/>
    <w:rsid w:val="00A2073E"/>
    <w:rsid w:val="00A21D6F"/>
    <w:rsid w:val="00A23B6B"/>
    <w:rsid w:val="00A24BBA"/>
    <w:rsid w:val="00A26CD4"/>
    <w:rsid w:val="00A272F8"/>
    <w:rsid w:val="00A30108"/>
    <w:rsid w:val="00A32ECB"/>
    <w:rsid w:val="00A336B9"/>
    <w:rsid w:val="00A40064"/>
    <w:rsid w:val="00A40770"/>
    <w:rsid w:val="00A43EDA"/>
    <w:rsid w:val="00A44133"/>
    <w:rsid w:val="00A51884"/>
    <w:rsid w:val="00A520B3"/>
    <w:rsid w:val="00A525E7"/>
    <w:rsid w:val="00A53110"/>
    <w:rsid w:val="00A5340D"/>
    <w:rsid w:val="00A57BB5"/>
    <w:rsid w:val="00A66BB9"/>
    <w:rsid w:val="00A67814"/>
    <w:rsid w:val="00A729CF"/>
    <w:rsid w:val="00A86C09"/>
    <w:rsid w:val="00A86FA8"/>
    <w:rsid w:val="00A87BBA"/>
    <w:rsid w:val="00A9295E"/>
    <w:rsid w:val="00A92DC1"/>
    <w:rsid w:val="00A96420"/>
    <w:rsid w:val="00AA0C04"/>
    <w:rsid w:val="00AA0C21"/>
    <w:rsid w:val="00AA11BB"/>
    <w:rsid w:val="00AA1DD4"/>
    <w:rsid w:val="00AA3686"/>
    <w:rsid w:val="00AA71CF"/>
    <w:rsid w:val="00AB4354"/>
    <w:rsid w:val="00AB4EE6"/>
    <w:rsid w:val="00AB570A"/>
    <w:rsid w:val="00AB5CAE"/>
    <w:rsid w:val="00AB650C"/>
    <w:rsid w:val="00AB70A6"/>
    <w:rsid w:val="00AC0E79"/>
    <w:rsid w:val="00AC21C6"/>
    <w:rsid w:val="00AC36D0"/>
    <w:rsid w:val="00AC3761"/>
    <w:rsid w:val="00AC4D74"/>
    <w:rsid w:val="00AC588D"/>
    <w:rsid w:val="00AC61E7"/>
    <w:rsid w:val="00AC7EC8"/>
    <w:rsid w:val="00AD75A2"/>
    <w:rsid w:val="00AE06E4"/>
    <w:rsid w:val="00AE0BCB"/>
    <w:rsid w:val="00AE4121"/>
    <w:rsid w:val="00AE4F61"/>
    <w:rsid w:val="00AE5608"/>
    <w:rsid w:val="00AE6212"/>
    <w:rsid w:val="00AF0355"/>
    <w:rsid w:val="00AF274D"/>
    <w:rsid w:val="00AF5C85"/>
    <w:rsid w:val="00AF5F0F"/>
    <w:rsid w:val="00AF681C"/>
    <w:rsid w:val="00AF6DB0"/>
    <w:rsid w:val="00AF7C1A"/>
    <w:rsid w:val="00B04835"/>
    <w:rsid w:val="00B07331"/>
    <w:rsid w:val="00B0751A"/>
    <w:rsid w:val="00B10486"/>
    <w:rsid w:val="00B12EEA"/>
    <w:rsid w:val="00B12F44"/>
    <w:rsid w:val="00B1571B"/>
    <w:rsid w:val="00B21ECA"/>
    <w:rsid w:val="00B25B71"/>
    <w:rsid w:val="00B25B9C"/>
    <w:rsid w:val="00B26F47"/>
    <w:rsid w:val="00B273D9"/>
    <w:rsid w:val="00B276F4"/>
    <w:rsid w:val="00B3053B"/>
    <w:rsid w:val="00B31675"/>
    <w:rsid w:val="00B35C04"/>
    <w:rsid w:val="00B41593"/>
    <w:rsid w:val="00B4270D"/>
    <w:rsid w:val="00B43045"/>
    <w:rsid w:val="00B43BF5"/>
    <w:rsid w:val="00B46E08"/>
    <w:rsid w:val="00B47469"/>
    <w:rsid w:val="00B509FA"/>
    <w:rsid w:val="00B57044"/>
    <w:rsid w:val="00B57B64"/>
    <w:rsid w:val="00B62222"/>
    <w:rsid w:val="00B6477E"/>
    <w:rsid w:val="00B64A45"/>
    <w:rsid w:val="00B66225"/>
    <w:rsid w:val="00B81BB2"/>
    <w:rsid w:val="00B82008"/>
    <w:rsid w:val="00B82322"/>
    <w:rsid w:val="00B85205"/>
    <w:rsid w:val="00B87B41"/>
    <w:rsid w:val="00B95F9F"/>
    <w:rsid w:val="00B97ED4"/>
    <w:rsid w:val="00BA0131"/>
    <w:rsid w:val="00BA0E7B"/>
    <w:rsid w:val="00BA48F1"/>
    <w:rsid w:val="00BA54A6"/>
    <w:rsid w:val="00BA5943"/>
    <w:rsid w:val="00BA59AF"/>
    <w:rsid w:val="00BB1988"/>
    <w:rsid w:val="00BB511B"/>
    <w:rsid w:val="00BB5F80"/>
    <w:rsid w:val="00BB74E6"/>
    <w:rsid w:val="00BC066F"/>
    <w:rsid w:val="00BC144E"/>
    <w:rsid w:val="00BC4067"/>
    <w:rsid w:val="00BC4704"/>
    <w:rsid w:val="00BC5BD3"/>
    <w:rsid w:val="00BD02C7"/>
    <w:rsid w:val="00BE4158"/>
    <w:rsid w:val="00BE68B0"/>
    <w:rsid w:val="00BF0E22"/>
    <w:rsid w:val="00BF3C1C"/>
    <w:rsid w:val="00BF5783"/>
    <w:rsid w:val="00BF5B6A"/>
    <w:rsid w:val="00BF6FD0"/>
    <w:rsid w:val="00C006ED"/>
    <w:rsid w:val="00C00811"/>
    <w:rsid w:val="00C0428B"/>
    <w:rsid w:val="00C04D7B"/>
    <w:rsid w:val="00C05FBC"/>
    <w:rsid w:val="00C14BEF"/>
    <w:rsid w:val="00C17373"/>
    <w:rsid w:val="00C228C8"/>
    <w:rsid w:val="00C240C1"/>
    <w:rsid w:val="00C24828"/>
    <w:rsid w:val="00C2591F"/>
    <w:rsid w:val="00C26F47"/>
    <w:rsid w:val="00C33F39"/>
    <w:rsid w:val="00C34F0B"/>
    <w:rsid w:val="00C36478"/>
    <w:rsid w:val="00C40F8E"/>
    <w:rsid w:val="00C41EC5"/>
    <w:rsid w:val="00C42007"/>
    <w:rsid w:val="00C52210"/>
    <w:rsid w:val="00C52603"/>
    <w:rsid w:val="00C5447F"/>
    <w:rsid w:val="00C5719B"/>
    <w:rsid w:val="00C57C6A"/>
    <w:rsid w:val="00C57EE5"/>
    <w:rsid w:val="00C61189"/>
    <w:rsid w:val="00C62D31"/>
    <w:rsid w:val="00C630A9"/>
    <w:rsid w:val="00C63489"/>
    <w:rsid w:val="00C6682D"/>
    <w:rsid w:val="00C66A50"/>
    <w:rsid w:val="00C70332"/>
    <w:rsid w:val="00C7547D"/>
    <w:rsid w:val="00C7580E"/>
    <w:rsid w:val="00C76804"/>
    <w:rsid w:val="00C773F4"/>
    <w:rsid w:val="00C8597E"/>
    <w:rsid w:val="00C87F3E"/>
    <w:rsid w:val="00C918DD"/>
    <w:rsid w:val="00C93E12"/>
    <w:rsid w:val="00C95B4C"/>
    <w:rsid w:val="00C95F94"/>
    <w:rsid w:val="00C962AA"/>
    <w:rsid w:val="00CA1E07"/>
    <w:rsid w:val="00CA2893"/>
    <w:rsid w:val="00CA4C3A"/>
    <w:rsid w:val="00CB3D65"/>
    <w:rsid w:val="00CB48E8"/>
    <w:rsid w:val="00CC1D3A"/>
    <w:rsid w:val="00CC714C"/>
    <w:rsid w:val="00CC74EC"/>
    <w:rsid w:val="00CD1CDE"/>
    <w:rsid w:val="00CD1F79"/>
    <w:rsid w:val="00CD4A66"/>
    <w:rsid w:val="00CD657A"/>
    <w:rsid w:val="00CE2449"/>
    <w:rsid w:val="00CF1962"/>
    <w:rsid w:val="00CF4DE1"/>
    <w:rsid w:val="00CF4FCE"/>
    <w:rsid w:val="00CF71BE"/>
    <w:rsid w:val="00D04944"/>
    <w:rsid w:val="00D059A5"/>
    <w:rsid w:val="00D07B92"/>
    <w:rsid w:val="00D13039"/>
    <w:rsid w:val="00D14159"/>
    <w:rsid w:val="00D14CFA"/>
    <w:rsid w:val="00D150F0"/>
    <w:rsid w:val="00D15351"/>
    <w:rsid w:val="00D46ACF"/>
    <w:rsid w:val="00D514EF"/>
    <w:rsid w:val="00D51ED2"/>
    <w:rsid w:val="00D52928"/>
    <w:rsid w:val="00D536F0"/>
    <w:rsid w:val="00D57BD4"/>
    <w:rsid w:val="00D638AD"/>
    <w:rsid w:val="00D64917"/>
    <w:rsid w:val="00D656C4"/>
    <w:rsid w:val="00D703CB"/>
    <w:rsid w:val="00D711BB"/>
    <w:rsid w:val="00D746E6"/>
    <w:rsid w:val="00D74F43"/>
    <w:rsid w:val="00D75E08"/>
    <w:rsid w:val="00D8039E"/>
    <w:rsid w:val="00D81E60"/>
    <w:rsid w:val="00D84C3E"/>
    <w:rsid w:val="00D85B97"/>
    <w:rsid w:val="00D8601A"/>
    <w:rsid w:val="00D87BC3"/>
    <w:rsid w:val="00D966E7"/>
    <w:rsid w:val="00D96922"/>
    <w:rsid w:val="00D97EDA"/>
    <w:rsid w:val="00DA2305"/>
    <w:rsid w:val="00DA3FD1"/>
    <w:rsid w:val="00DA60BE"/>
    <w:rsid w:val="00DA6D2D"/>
    <w:rsid w:val="00DB6582"/>
    <w:rsid w:val="00DB6D7C"/>
    <w:rsid w:val="00DC502F"/>
    <w:rsid w:val="00DD05D2"/>
    <w:rsid w:val="00DD126B"/>
    <w:rsid w:val="00DD32A6"/>
    <w:rsid w:val="00DD7E9F"/>
    <w:rsid w:val="00DE44C3"/>
    <w:rsid w:val="00DE548B"/>
    <w:rsid w:val="00DF34A4"/>
    <w:rsid w:val="00DF4FF0"/>
    <w:rsid w:val="00DF7ECC"/>
    <w:rsid w:val="00E02341"/>
    <w:rsid w:val="00E03F8E"/>
    <w:rsid w:val="00E077D2"/>
    <w:rsid w:val="00E1563D"/>
    <w:rsid w:val="00E2089B"/>
    <w:rsid w:val="00E20994"/>
    <w:rsid w:val="00E24CB9"/>
    <w:rsid w:val="00E337DE"/>
    <w:rsid w:val="00E366E6"/>
    <w:rsid w:val="00E3763D"/>
    <w:rsid w:val="00E40E53"/>
    <w:rsid w:val="00E4378D"/>
    <w:rsid w:val="00E47BB9"/>
    <w:rsid w:val="00E55798"/>
    <w:rsid w:val="00E570E3"/>
    <w:rsid w:val="00E57280"/>
    <w:rsid w:val="00E57739"/>
    <w:rsid w:val="00E6127C"/>
    <w:rsid w:val="00E64E66"/>
    <w:rsid w:val="00E6794C"/>
    <w:rsid w:val="00E67D0C"/>
    <w:rsid w:val="00E71565"/>
    <w:rsid w:val="00E7232C"/>
    <w:rsid w:val="00E74EA9"/>
    <w:rsid w:val="00E851AF"/>
    <w:rsid w:val="00E874A2"/>
    <w:rsid w:val="00E91C54"/>
    <w:rsid w:val="00E93171"/>
    <w:rsid w:val="00E944E9"/>
    <w:rsid w:val="00E9584D"/>
    <w:rsid w:val="00E9740A"/>
    <w:rsid w:val="00EA0D0D"/>
    <w:rsid w:val="00EA19B6"/>
    <w:rsid w:val="00EA27B3"/>
    <w:rsid w:val="00EA3619"/>
    <w:rsid w:val="00EA3BFB"/>
    <w:rsid w:val="00EA5CF5"/>
    <w:rsid w:val="00EB06E9"/>
    <w:rsid w:val="00EB129B"/>
    <w:rsid w:val="00EB36EC"/>
    <w:rsid w:val="00EB714D"/>
    <w:rsid w:val="00EC06A3"/>
    <w:rsid w:val="00EC2E72"/>
    <w:rsid w:val="00EC66F3"/>
    <w:rsid w:val="00EC7EFE"/>
    <w:rsid w:val="00ED252A"/>
    <w:rsid w:val="00ED413C"/>
    <w:rsid w:val="00ED5C6F"/>
    <w:rsid w:val="00EE59E3"/>
    <w:rsid w:val="00EE621F"/>
    <w:rsid w:val="00EE7A0F"/>
    <w:rsid w:val="00EF08D8"/>
    <w:rsid w:val="00EF21F7"/>
    <w:rsid w:val="00EF256E"/>
    <w:rsid w:val="00EF35DE"/>
    <w:rsid w:val="00EF6BE2"/>
    <w:rsid w:val="00F00021"/>
    <w:rsid w:val="00F03ED7"/>
    <w:rsid w:val="00F05D49"/>
    <w:rsid w:val="00F06912"/>
    <w:rsid w:val="00F10AE3"/>
    <w:rsid w:val="00F14F42"/>
    <w:rsid w:val="00F151AC"/>
    <w:rsid w:val="00F155F9"/>
    <w:rsid w:val="00F160D1"/>
    <w:rsid w:val="00F2000D"/>
    <w:rsid w:val="00F2211B"/>
    <w:rsid w:val="00F25C03"/>
    <w:rsid w:val="00F27AA4"/>
    <w:rsid w:val="00F27E9D"/>
    <w:rsid w:val="00F31327"/>
    <w:rsid w:val="00F31DD8"/>
    <w:rsid w:val="00F32A15"/>
    <w:rsid w:val="00F32BC6"/>
    <w:rsid w:val="00F42B5F"/>
    <w:rsid w:val="00F45CEA"/>
    <w:rsid w:val="00F4700E"/>
    <w:rsid w:val="00F51A38"/>
    <w:rsid w:val="00F5249F"/>
    <w:rsid w:val="00F534AD"/>
    <w:rsid w:val="00F55380"/>
    <w:rsid w:val="00F56361"/>
    <w:rsid w:val="00F60DCC"/>
    <w:rsid w:val="00F6119F"/>
    <w:rsid w:val="00F634BD"/>
    <w:rsid w:val="00F66059"/>
    <w:rsid w:val="00F74158"/>
    <w:rsid w:val="00F76D17"/>
    <w:rsid w:val="00F77BF0"/>
    <w:rsid w:val="00F81438"/>
    <w:rsid w:val="00F8373D"/>
    <w:rsid w:val="00F8532F"/>
    <w:rsid w:val="00F85D5B"/>
    <w:rsid w:val="00F86292"/>
    <w:rsid w:val="00F93455"/>
    <w:rsid w:val="00F94B4B"/>
    <w:rsid w:val="00F9581A"/>
    <w:rsid w:val="00F96636"/>
    <w:rsid w:val="00FA0F98"/>
    <w:rsid w:val="00FA13D1"/>
    <w:rsid w:val="00FA4CFD"/>
    <w:rsid w:val="00FB0F23"/>
    <w:rsid w:val="00FB2EEA"/>
    <w:rsid w:val="00FB47E9"/>
    <w:rsid w:val="00FB4EB7"/>
    <w:rsid w:val="00FB5DE3"/>
    <w:rsid w:val="00FB6E21"/>
    <w:rsid w:val="00FC1BBF"/>
    <w:rsid w:val="00FC22E4"/>
    <w:rsid w:val="00FC2EA6"/>
    <w:rsid w:val="00FD0147"/>
    <w:rsid w:val="00FD3CCC"/>
    <w:rsid w:val="00FD78B0"/>
    <w:rsid w:val="00FD7DBA"/>
    <w:rsid w:val="00FE33B8"/>
    <w:rsid w:val="00FE5F03"/>
    <w:rsid w:val="00FF0BB5"/>
    <w:rsid w:val="00FF31D2"/>
    <w:rsid w:val="00FF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DA072"/>
  <w15:chartTrackingRefBased/>
  <w15:docId w15:val="{2DB81579-79E5-443B-AF7A-D4202496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06912"/>
    <w:pPr>
      <w:spacing w:after="120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06912"/>
    <w:pPr>
      <w:keepNext/>
      <w:keepLines/>
      <w:tabs>
        <w:tab w:val="left" w:pos="426"/>
      </w:tabs>
      <w:spacing w:after="200" w:line="360" w:lineRule="auto"/>
      <w:outlineLvl w:val="0"/>
    </w:pPr>
    <w:rPr>
      <w:rFonts w:eastAsia="Times New Roman"/>
      <w:b/>
      <w:bCs/>
      <w:lang w:eastAsia="ru-RU"/>
    </w:rPr>
  </w:style>
  <w:style w:type="paragraph" w:styleId="2">
    <w:name w:val="heading 2"/>
    <w:basedOn w:val="a1"/>
    <w:next w:val="a1"/>
    <w:link w:val="20"/>
    <w:uiPriority w:val="9"/>
    <w:unhideWhenUsed/>
    <w:qFormat/>
    <w:rsid w:val="00903FED"/>
    <w:pPr>
      <w:keepNext/>
      <w:keepLines/>
      <w:spacing w:before="40" w:after="240" w:line="360" w:lineRule="auto"/>
      <w:ind w:firstLine="709"/>
      <w:outlineLvl w:val="1"/>
    </w:pPr>
    <w:rPr>
      <w:rFonts w:eastAsiaTheme="majorEastAsia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952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uiPriority w:val="12"/>
    <w:rsid w:val="00E1563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a2"/>
    <w:uiPriority w:val="99"/>
    <w:rsid w:val="0097199B"/>
  </w:style>
  <w:style w:type="character" w:styleId="a5">
    <w:name w:val="Hyperlink"/>
    <w:uiPriority w:val="99"/>
    <w:unhideWhenUsed/>
    <w:rsid w:val="0097199B"/>
    <w:rPr>
      <w:color w:val="0000FF"/>
      <w:u w:val="single"/>
    </w:rPr>
  </w:style>
  <w:style w:type="paragraph" w:styleId="a6">
    <w:name w:val="Balloon Text"/>
    <w:basedOn w:val="a1"/>
    <w:link w:val="a7"/>
    <w:uiPriority w:val="99"/>
    <w:semiHidden/>
    <w:rsid w:val="00720A71"/>
    <w:pPr>
      <w:widowControl w:val="0"/>
      <w:autoSpaceDE w:val="0"/>
      <w:autoSpaceDN w:val="0"/>
      <w:adjustRightInd w:val="0"/>
      <w:spacing w:after="0"/>
    </w:pPr>
    <w:rPr>
      <w:rFonts w:ascii="Tahoma" w:eastAsia="Times New Roman" w:hAnsi="Tahoma"/>
      <w:sz w:val="16"/>
      <w:szCs w:val="16"/>
      <w:lang w:val="x-none" w:eastAsia="ru-RU"/>
    </w:rPr>
  </w:style>
  <w:style w:type="character" w:customStyle="1" w:styleId="a7">
    <w:name w:val="批注框文本 字符"/>
    <w:link w:val="a6"/>
    <w:uiPriority w:val="99"/>
    <w:semiHidden/>
    <w:rsid w:val="00720A71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 Paragraph"/>
    <w:basedOn w:val="a1"/>
    <w:uiPriority w:val="34"/>
    <w:qFormat/>
    <w:rsid w:val="00720A71"/>
    <w:pPr>
      <w:ind w:left="720"/>
      <w:contextualSpacing/>
    </w:pPr>
  </w:style>
  <w:style w:type="paragraph" w:styleId="a9">
    <w:name w:val="Body Text Indent"/>
    <w:basedOn w:val="a1"/>
    <w:link w:val="aa"/>
    <w:uiPriority w:val="99"/>
    <w:semiHidden/>
    <w:unhideWhenUsed/>
    <w:rsid w:val="002D7115"/>
    <w:pPr>
      <w:ind w:left="283"/>
    </w:pPr>
  </w:style>
  <w:style w:type="character" w:customStyle="1" w:styleId="aa">
    <w:name w:val="正文文本缩进 字符"/>
    <w:basedOn w:val="a2"/>
    <w:link w:val="a9"/>
    <w:uiPriority w:val="99"/>
    <w:semiHidden/>
    <w:rsid w:val="002D7115"/>
  </w:style>
  <w:style w:type="paragraph" w:styleId="ab">
    <w:name w:val="footer"/>
    <w:basedOn w:val="a1"/>
    <w:link w:val="ac"/>
    <w:uiPriority w:val="99"/>
    <w:rsid w:val="001A26D8"/>
    <w:pPr>
      <w:tabs>
        <w:tab w:val="center" w:pos="4677"/>
        <w:tab w:val="right" w:pos="9355"/>
      </w:tabs>
      <w:spacing w:after="0"/>
    </w:pPr>
    <w:rPr>
      <w:rFonts w:eastAsia="Times New Roman"/>
      <w:color w:val="000000"/>
      <w:sz w:val="24"/>
      <w:szCs w:val="24"/>
      <w:lang w:eastAsia="ru-RU"/>
    </w:rPr>
  </w:style>
  <w:style w:type="character" w:customStyle="1" w:styleId="ac">
    <w:name w:val="页脚 字符"/>
    <w:link w:val="ab"/>
    <w:uiPriority w:val="99"/>
    <w:rsid w:val="001A26D8"/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Body Text"/>
    <w:basedOn w:val="a1"/>
    <w:link w:val="ae"/>
    <w:uiPriority w:val="99"/>
    <w:semiHidden/>
    <w:unhideWhenUsed/>
    <w:rsid w:val="001A26D8"/>
  </w:style>
  <w:style w:type="character" w:customStyle="1" w:styleId="ae">
    <w:name w:val="正文文本 字符"/>
    <w:link w:val="ad"/>
    <w:uiPriority w:val="99"/>
    <w:semiHidden/>
    <w:rsid w:val="001A26D8"/>
    <w:rPr>
      <w:sz w:val="22"/>
      <w:szCs w:val="22"/>
      <w:lang w:eastAsia="en-US"/>
    </w:rPr>
  </w:style>
  <w:style w:type="paragraph" w:styleId="af">
    <w:name w:val="header"/>
    <w:basedOn w:val="a1"/>
    <w:link w:val="af0"/>
    <w:uiPriority w:val="99"/>
    <w:unhideWhenUsed/>
    <w:rsid w:val="0006392D"/>
    <w:pPr>
      <w:tabs>
        <w:tab w:val="center" w:pos="4677"/>
        <w:tab w:val="right" w:pos="9355"/>
      </w:tabs>
    </w:pPr>
  </w:style>
  <w:style w:type="character" w:customStyle="1" w:styleId="af0">
    <w:name w:val="页眉 字符"/>
    <w:link w:val="af"/>
    <w:uiPriority w:val="99"/>
    <w:rsid w:val="0006392D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06912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CM22">
    <w:name w:val="CM22"/>
    <w:basedOn w:val="Default"/>
    <w:next w:val="Default"/>
    <w:uiPriority w:val="99"/>
    <w:rsid w:val="00B04835"/>
    <w:pPr>
      <w:widowControl w:val="0"/>
    </w:pPr>
    <w:rPr>
      <w:rFonts w:ascii="FNONH H+ TT E 82o 00" w:eastAsia="Times New Roman" w:hAnsi="FNONH H+ TT E 82o 00" w:cs="Times New Roman"/>
      <w:color w:val="auto"/>
      <w:lang w:eastAsia="ru-RU"/>
    </w:rPr>
  </w:style>
  <w:style w:type="paragraph" w:styleId="TOC1">
    <w:name w:val="toc 1"/>
    <w:basedOn w:val="a1"/>
    <w:next w:val="a1"/>
    <w:autoRedefine/>
    <w:uiPriority w:val="39"/>
    <w:rsid w:val="000629F9"/>
    <w:pPr>
      <w:tabs>
        <w:tab w:val="left" w:pos="426"/>
        <w:tab w:val="right" w:leader="dot" w:pos="9214"/>
      </w:tabs>
      <w:spacing w:after="100" w:line="276" w:lineRule="auto"/>
      <w:jc w:val="both"/>
    </w:pPr>
  </w:style>
  <w:style w:type="paragraph" w:customStyle="1" w:styleId="FORMATTEXT">
    <w:name w:val=".FORMATTEXT"/>
    <w:uiPriority w:val="99"/>
    <w:rsid w:val="00B04835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3"/>
    <w:uiPriority w:val="39"/>
    <w:rsid w:val="009362A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uiPriority w:val="99"/>
    <w:semiHidden/>
    <w:unhideWhenUsed/>
    <w:rsid w:val="007C1062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7C1062"/>
    <w:pPr>
      <w:spacing w:after="200"/>
    </w:pPr>
    <w:rPr>
      <w:sz w:val="20"/>
      <w:szCs w:val="20"/>
    </w:rPr>
  </w:style>
  <w:style w:type="character" w:customStyle="1" w:styleId="af4">
    <w:name w:val="批注文字 字符"/>
    <w:link w:val="af3"/>
    <w:uiPriority w:val="99"/>
    <w:semiHidden/>
    <w:rsid w:val="007C1062"/>
    <w:rPr>
      <w:rFonts w:ascii="Times New Roman" w:hAnsi="Times New Roman"/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0F4ABF"/>
    <w:pPr>
      <w:spacing w:after="120"/>
    </w:pPr>
    <w:rPr>
      <w:rFonts w:ascii="Calibri" w:hAnsi="Calibri"/>
      <w:b/>
      <w:bCs/>
    </w:rPr>
  </w:style>
  <w:style w:type="character" w:customStyle="1" w:styleId="af6">
    <w:name w:val="批注主题 字符"/>
    <w:link w:val="af5"/>
    <w:uiPriority w:val="99"/>
    <w:semiHidden/>
    <w:rsid w:val="000F4ABF"/>
    <w:rPr>
      <w:rFonts w:ascii="Times New Roman" w:hAnsi="Times New Roman"/>
      <w:b/>
      <w:bCs/>
      <w:lang w:eastAsia="en-US"/>
    </w:rPr>
  </w:style>
  <w:style w:type="paragraph" w:styleId="21">
    <w:name w:val="Body Text 2"/>
    <w:basedOn w:val="a1"/>
    <w:link w:val="22"/>
    <w:uiPriority w:val="99"/>
    <w:semiHidden/>
    <w:unhideWhenUsed/>
    <w:rsid w:val="00C240C1"/>
    <w:pPr>
      <w:spacing w:line="480" w:lineRule="auto"/>
    </w:pPr>
  </w:style>
  <w:style w:type="character" w:customStyle="1" w:styleId="22">
    <w:name w:val="正文文本 2 字符"/>
    <w:link w:val="21"/>
    <w:uiPriority w:val="99"/>
    <w:semiHidden/>
    <w:rsid w:val="00C240C1"/>
    <w:rPr>
      <w:sz w:val="22"/>
      <w:szCs w:val="22"/>
      <w:lang w:eastAsia="en-US"/>
    </w:rPr>
  </w:style>
  <w:style w:type="paragraph" w:styleId="31">
    <w:name w:val="Body Text 3"/>
    <w:basedOn w:val="a1"/>
    <w:link w:val="32"/>
    <w:uiPriority w:val="99"/>
    <w:semiHidden/>
    <w:unhideWhenUsed/>
    <w:rsid w:val="00C240C1"/>
    <w:rPr>
      <w:sz w:val="16"/>
      <w:szCs w:val="16"/>
    </w:rPr>
  </w:style>
  <w:style w:type="character" w:customStyle="1" w:styleId="32">
    <w:name w:val="正文文本 3 字符"/>
    <w:link w:val="31"/>
    <w:uiPriority w:val="99"/>
    <w:semiHidden/>
    <w:rsid w:val="00C240C1"/>
    <w:rPr>
      <w:sz w:val="16"/>
      <w:szCs w:val="16"/>
      <w:lang w:eastAsia="en-US"/>
    </w:rPr>
  </w:style>
  <w:style w:type="paragraph" w:styleId="23">
    <w:name w:val="Body Text Indent 2"/>
    <w:basedOn w:val="a1"/>
    <w:link w:val="24"/>
    <w:uiPriority w:val="99"/>
    <w:semiHidden/>
    <w:unhideWhenUsed/>
    <w:rsid w:val="009D3248"/>
    <w:pPr>
      <w:spacing w:line="480" w:lineRule="auto"/>
      <w:ind w:left="283"/>
    </w:pPr>
  </w:style>
  <w:style w:type="character" w:customStyle="1" w:styleId="24">
    <w:name w:val="正文文本缩进 2 字符"/>
    <w:link w:val="23"/>
    <w:uiPriority w:val="99"/>
    <w:semiHidden/>
    <w:rsid w:val="009D3248"/>
    <w:rPr>
      <w:sz w:val="22"/>
      <w:szCs w:val="22"/>
      <w:lang w:eastAsia="en-US"/>
    </w:rPr>
  </w:style>
  <w:style w:type="paragraph" w:styleId="TOC">
    <w:name w:val="TOC Heading"/>
    <w:basedOn w:val="1"/>
    <w:next w:val="a1"/>
    <w:uiPriority w:val="39"/>
    <w:unhideWhenUsed/>
    <w:qFormat/>
    <w:rsid w:val="007A0B92"/>
    <w:pPr>
      <w:tabs>
        <w:tab w:val="clear" w:pos="426"/>
      </w:tabs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n-US"/>
    </w:rPr>
  </w:style>
  <w:style w:type="character" w:customStyle="1" w:styleId="20">
    <w:name w:val="标题 2 字符"/>
    <w:basedOn w:val="a2"/>
    <w:link w:val="2"/>
    <w:uiPriority w:val="9"/>
    <w:rsid w:val="00903FED"/>
    <w:rPr>
      <w:rFonts w:ascii="Times New Roman" w:eastAsiaTheme="majorEastAsia" w:hAnsi="Times New Roman"/>
      <w:b/>
      <w:sz w:val="28"/>
      <w:szCs w:val="26"/>
      <w:lang w:eastAsia="en-US"/>
    </w:rPr>
  </w:style>
  <w:style w:type="paragraph" w:styleId="TOC2">
    <w:name w:val="toc 2"/>
    <w:basedOn w:val="a1"/>
    <w:next w:val="a1"/>
    <w:autoRedefine/>
    <w:uiPriority w:val="39"/>
    <w:unhideWhenUsed/>
    <w:rsid w:val="008E66BA"/>
    <w:pPr>
      <w:spacing w:after="100"/>
      <w:ind w:left="220"/>
    </w:pPr>
  </w:style>
  <w:style w:type="paragraph" w:customStyle="1" w:styleId="af7">
    <w:name w:val="Таблицы и рисунки"/>
    <w:basedOn w:val="a1"/>
    <w:link w:val="af8"/>
    <w:uiPriority w:val="2"/>
    <w:qFormat/>
    <w:rsid w:val="007C1B04"/>
    <w:pPr>
      <w:spacing w:after="0" w:line="360" w:lineRule="auto"/>
      <w:jc w:val="center"/>
    </w:pPr>
    <w:rPr>
      <w:sz w:val="24"/>
      <w:szCs w:val="24"/>
    </w:rPr>
  </w:style>
  <w:style w:type="character" w:customStyle="1" w:styleId="af8">
    <w:name w:val="Таблицы и рисунки Знак"/>
    <w:basedOn w:val="a2"/>
    <w:link w:val="af7"/>
    <w:uiPriority w:val="2"/>
    <w:rsid w:val="007C1B04"/>
    <w:rPr>
      <w:rFonts w:ascii="Times New Roman" w:hAnsi="Times New Roman"/>
      <w:sz w:val="24"/>
      <w:szCs w:val="24"/>
      <w:lang w:eastAsia="en-US"/>
    </w:rPr>
  </w:style>
  <w:style w:type="paragraph" w:customStyle="1" w:styleId="af9">
    <w:name w:val="Текст обычный"/>
    <w:basedOn w:val="a1"/>
    <w:link w:val="afa"/>
    <w:qFormat/>
    <w:rsid w:val="00E57280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eastAsia="Times New Roman"/>
    </w:rPr>
  </w:style>
  <w:style w:type="character" w:customStyle="1" w:styleId="afa">
    <w:name w:val="Текст обычный Знак"/>
    <w:basedOn w:val="a2"/>
    <w:link w:val="af9"/>
    <w:rsid w:val="007C0CE1"/>
    <w:rPr>
      <w:rFonts w:ascii="Times New Roman" w:eastAsia="Times New Roman" w:hAnsi="Times New Roman"/>
      <w:sz w:val="28"/>
      <w:szCs w:val="28"/>
      <w:lang w:eastAsia="en-US"/>
    </w:rPr>
  </w:style>
  <w:style w:type="character" w:customStyle="1" w:styleId="30">
    <w:name w:val="标题 3 字符"/>
    <w:basedOn w:val="a2"/>
    <w:link w:val="3"/>
    <w:uiPriority w:val="9"/>
    <w:rsid w:val="00952B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afb">
    <w:name w:val="Placeholder Text"/>
    <w:basedOn w:val="a2"/>
    <w:uiPriority w:val="99"/>
    <w:semiHidden/>
    <w:rsid w:val="008D08F8"/>
    <w:rPr>
      <w:color w:val="808080"/>
    </w:rPr>
  </w:style>
  <w:style w:type="paragraph" w:customStyle="1" w:styleId="afc">
    <w:name w:val="Формула"/>
    <w:basedOn w:val="a1"/>
    <w:next w:val="a1"/>
    <w:uiPriority w:val="13"/>
    <w:qFormat/>
    <w:rsid w:val="008D08F8"/>
    <w:pPr>
      <w:tabs>
        <w:tab w:val="center" w:pos="4536"/>
        <w:tab w:val="right" w:pos="9639"/>
      </w:tabs>
      <w:spacing w:before="480" w:after="480" w:line="360" w:lineRule="auto"/>
      <w:jc w:val="both"/>
    </w:pPr>
    <w:rPr>
      <w:rFonts w:eastAsia="Times New Roman"/>
      <w:szCs w:val="20"/>
      <w:lang w:eastAsia="ru-RU"/>
    </w:rPr>
  </w:style>
  <w:style w:type="paragraph" w:customStyle="1" w:styleId="afd">
    <w:name w:val="Код"/>
    <w:basedOn w:val="a1"/>
    <w:link w:val="afe"/>
    <w:uiPriority w:val="4"/>
    <w:qFormat/>
    <w:rsid w:val="008D08F8"/>
    <w:pPr>
      <w:suppressAutoHyphens/>
      <w:spacing w:after="0"/>
    </w:pPr>
    <w:rPr>
      <w:rFonts w:ascii="Consolas" w:eastAsiaTheme="minorHAnsi" w:hAnsi="Consolas"/>
      <w:sz w:val="18"/>
      <w:szCs w:val="18"/>
      <w:lang w:val="en-US"/>
    </w:rPr>
  </w:style>
  <w:style w:type="character" w:customStyle="1" w:styleId="afe">
    <w:name w:val="Код Знак"/>
    <w:basedOn w:val="a2"/>
    <w:link w:val="afd"/>
    <w:uiPriority w:val="4"/>
    <w:rsid w:val="007C0CE1"/>
    <w:rPr>
      <w:rFonts w:ascii="Consolas" w:eastAsiaTheme="minorHAnsi" w:hAnsi="Consolas"/>
      <w:sz w:val="18"/>
      <w:szCs w:val="18"/>
      <w:lang w:val="en-US" w:eastAsia="en-US"/>
    </w:rPr>
  </w:style>
  <w:style w:type="paragraph" w:styleId="TOC3">
    <w:name w:val="toc 3"/>
    <w:basedOn w:val="a1"/>
    <w:next w:val="a1"/>
    <w:autoRedefine/>
    <w:uiPriority w:val="39"/>
    <w:unhideWhenUsed/>
    <w:rsid w:val="008D08F8"/>
    <w:pPr>
      <w:suppressAutoHyphens/>
      <w:spacing w:after="100" w:line="276" w:lineRule="auto"/>
      <w:ind w:left="560"/>
    </w:pPr>
    <w:rPr>
      <w:rFonts w:eastAsiaTheme="minorHAnsi"/>
      <w:szCs w:val="22"/>
      <w:lang w:eastAsia="ru-RU"/>
    </w:rPr>
  </w:style>
  <w:style w:type="character" w:styleId="aff">
    <w:name w:val="FollowedHyperlink"/>
    <w:basedOn w:val="a2"/>
    <w:uiPriority w:val="99"/>
    <w:semiHidden/>
    <w:unhideWhenUsed/>
    <w:rsid w:val="008D08F8"/>
    <w:rPr>
      <w:color w:val="954F72" w:themeColor="followedHyperlink"/>
      <w:u w:val="single"/>
    </w:rPr>
  </w:style>
  <w:style w:type="paragraph" w:customStyle="1" w:styleId="a">
    <w:name w:val="Список ГОСТ"/>
    <w:basedOn w:val="a8"/>
    <w:uiPriority w:val="3"/>
    <w:qFormat/>
    <w:rsid w:val="00781E9D"/>
    <w:pPr>
      <w:numPr>
        <w:numId w:val="41"/>
      </w:numPr>
      <w:spacing w:line="360" w:lineRule="auto"/>
      <w:jc w:val="both"/>
    </w:pPr>
  </w:style>
  <w:style w:type="paragraph" w:customStyle="1" w:styleId="a0">
    <w:name w:val="Мой список с номерами"/>
    <w:basedOn w:val="a1"/>
    <w:link w:val="aff0"/>
    <w:rsid w:val="00F06912"/>
    <w:pPr>
      <w:numPr>
        <w:numId w:val="39"/>
      </w:numPr>
      <w:spacing w:after="0"/>
      <w:ind w:firstLine="709"/>
      <w:contextualSpacing/>
      <w:jc w:val="both"/>
    </w:pPr>
    <w:rPr>
      <w:rFonts w:eastAsia="Times New Roman"/>
      <w:lang w:eastAsia="ja-JP"/>
    </w:rPr>
  </w:style>
  <w:style w:type="character" w:customStyle="1" w:styleId="aff0">
    <w:name w:val="Мой список с номерами Знак"/>
    <w:basedOn w:val="a2"/>
    <w:link w:val="a0"/>
    <w:rsid w:val="00F06912"/>
    <w:rPr>
      <w:rFonts w:ascii="Times New Roman" w:eastAsia="Times New Roman" w:hAnsi="Times New Roman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2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3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3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4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7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7069F9-0FB3-4FA6-8B29-5A7374BCB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8112</TotalTime>
  <Pages>17</Pages>
  <Words>1345</Words>
  <Characters>8799</Characters>
  <Application>Microsoft Office Word</Application>
  <DocSecurity>0</DocSecurity>
  <Lines>283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10004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cp:keywords/>
  <dc:description/>
  <cp:lastModifiedBy>皓禹 许</cp:lastModifiedBy>
  <cp:revision>58</cp:revision>
  <cp:lastPrinted>2024-04-14T10:52:00Z</cp:lastPrinted>
  <dcterms:created xsi:type="dcterms:W3CDTF">2024-03-25T14:25:00Z</dcterms:created>
  <dcterms:modified xsi:type="dcterms:W3CDTF">2025-12-23T10:19:00Z</dcterms:modified>
</cp:coreProperties>
</file>