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77"/>
        <w:tblW w:w="9406" w:type="dxa"/>
        <w:tblCellSpacing w:w="7" w:type="dxa"/>
        <w:tblCellMar>
          <w:top w:w="30" w:type="dxa"/>
          <w:left w:w="30" w:type="dxa"/>
          <w:bottom w:w="30" w:type="dxa"/>
          <w:right w:w="30" w:type="dxa"/>
        </w:tblCellMar>
        <w:tblLook w:val="04A0" w:firstRow="1" w:lastRow="0" w:firstColumn="1" w:lastColumn="0" w:noHBand="0" w:noVBand="1"/>
      </w:tblPr>
      <w:tblGrid>
        <w:gridCol w:w="1467"/>
        <w:gridCol w:w="7939"/>
      </w:tblGrid>
      <w:tr w:rsidR="00445E6E" w:rsidRPr="00E924F7" w14:paraId="0B36947D" w14:textId="77777777" w:rsidTr="00C211B8">
        <w:trPr>
          <w:tblCellSpacing w:w="7" w:type="dxa"/>
        </w:trPr>
        <w:tc>
          <w:tcPr>
            <w:tcW w:w="1446" w:type="dxa"/>
            <w:tcBorders>
              <w:top w:val="nil"/>
              <w:left w:val="nil"/>
              <w:bottom w:val="double" w:sz="6" w:space="0" w:color="000000"/>
              <w:right w:val="nil"/>
            </w:tcBorders>
            <w:tcMar>
              <w:top w:w="0" w:type="dxa"/>
              <w:left w:w="0" w:type="dxa"/>
              <w:bottom w:w="28" w:type="dxa"/>
              <w:right w:w="0" w:type="dxa"/>
            </w:tcMar>
          </w:tcPr>
          <w:p w14:paraId="580C1760" w14:textId="77777777" w:rsidR="00445E6E" w:rsidRPr="00E924F7" w:rsidRDefault="00445E6E" w:rsidP="00C211B8">
            <w:pPr>
              <w:suppressAutoHyphens/>
              <w:spacing w:before="100" w:beforeAutospacing="1" w:after="159" w:line="256" w:lineRule="auto"/>
              <w:rPr>
                <w:rFonts w:eastAsia="Times New Roman"/>
                <w:lang w:eastAsia="ru-RU"/>
              </w:rPr>
            </w:pPr>
            <w:bookmarkStart w:id="0" w:name="_Hlk149072968"/>
            <w:bookmarkStart w:id="1" w:name="_Toc160125196"/>
            <w:bookmarkStart w:id="2" w:name="_Toc160125635"/>
            <w:bookmarkStart w:id="3" w:name="_Toc163995066"/>
            <w:bookmarkEnd w:id="0"/>
            <w:r w:rsidRPr="00E924F7">
              <w:rPr>
                <w:noProof/>
                <w:lang w:eastAsia="ru-RU"/>
              </w:rPr>
              <w:drawing>
                <wp:inline distT="0" distB="0" distL="0" distR="0" wp14:anchorId="1D7B5AAB" wp14:editId="205222AC">
                  <wp:extent cx="733425" cy="838200"/>
                  <wp:effectExtent l="0" t="0" r="9525" b="0"/>
                  <wp:docPr id="2" name="Рисунок 2" descr="lu135925on3bu_tmp_3360867a00ce4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lu135925on3bu_tmp_3360867a00ce4d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38200"/>
                          </a:xfrm>
                          <a:prstGeom prst="rect">
                            <a:avLst/>
                          </a:prstGeom>
                          <a:noFill/>
                          <a:ln>
                            <a:noFill/>
                          </a:ln>
                        </pic:spPr>
                      </pic:pic>
                    </a:graphicData>
                  </a:graphic>
                </wp:inline>
              </w:drawing>
            </w:r>
          </w:p>
          <w:p w14:paraId="62E9A2BA" w14:textId="77777777" w:rsidR="00445E6E" w:rsidRPr="00E924F7" w:rsidRDefault="00445E6E" w:rsidP="00C211B8">
            <w:pPr>
              <w:suppressAutoHyphens/>
              <w:spacing w:before="100" w:beforeAutospacing="1" w:after="159" w:line="256" w:lineRule="auto"/>
              <w:rPr>
                <w:rFonts w:eastAsia="Times New Roman"/>
                <w:lang w:eastAsia="ru-RU"/>
              </w:rPr>
            </w:pPr>
          </w:p>
        </w:tc>
        <w:tc>
          <w:tcPr>
            <w:tcW w:w="7918" w:type="dxa"/>
            <w:tcBorders>
              <w:top w:val="nil"/>
              <w:left w:val="nil"/>
              <w:bottom w:val="double" w:sz="6" w:space="0" w:color="000000"/>
              <w:right w:val="nil"/>
            </w:tcBorders>
            <w:tcMar>
              <w:top w:w="0" w:type="dxa"/>
              <w:left w:w="0" w:type="dxa"/>
              <w:bottom w:w="28" w:type="dxa"/>
              <w:right w:w="0" w:type="dxa"/>
            </w:tcMar>
            <w:hideMark/>
          </w:tcPr>
          <w:p w14:paraId="3814A624" w14:textId="77777777" w:rsidR="00445E6E" w:rsidRPr="00E924F7" w:rsidRDefault="00445E6E" w:rsidP="00C211B8">
            <w:pPr>
              <w:suppressAutoHyphens/>
              <w:spacing w:before="100" w:beforeAutospacing="1" w:after="0" w:line="256" w:lineRule="auto"/>
              <w:ind w:left="425" w:right="204"/>
              <w:jc w:val="center"/>
              <w:rPr>
                <w:rFonts w:eastAsia="Times New Roman"/>
                <w:lang w:eastAsia="ru-RU"/>
              </w:rPr>
            </w:pPr>
            <w:r w:rsidRPr="00E924F7">
              <w:rPr>
                <w:rFonts w:eastAsia="Times New Roman"/>
                <w:b/>
                <w:bCs/>
                <w:lang w:eastAsia="ru-RU"/>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sidRPr="00E924F7">
              <w:rPr>
                <w:rFonts w:eastAsia="Times New Roman"/>
                <w:lang w:eastAsia="ru-RU"/>
              </w:rPr>
              <w:t xml:space="preserve"> </w:t>
            </w:r>
            <w:r w:rsidRPr="00E924F7">
              <w:rPr>
                <w:rFonts w:eastAsia="Times New Roman"/>
                <w:b/>
                <w:bCs/>
                <w:lang w:eastAsia="ru-RU"/>
              </w:rPr>
              <w:t>«Московский государственный технический университет имени Н.Э. Баумана</w:t>
            </w:r>
            <w:r w:rsidRPr="00E924F7">
              <w:rPr>
                <w:rFonts w:eastAsia="Times New Roman"/>
                <w:lang w:eastAsia="ru-RU"/>
              </w:rPr>
              <w:t xml:space="preserve"> </w:t>
            </w:r>
            <w:r w:rsidRPr="00E924F7">
              <w:rPr>
                <w:rFonts w:eastAsia="Times New Roman"/>
                <w:b/>
                <w:bCs/>
                <w:lang w:eastAsia="ru-RU"/>
              </w:rPr>
              <w:t>(национальный исследовательский университет)» (МГТУ им. Н.Э. Баумана)</w:t>
            </w:r>
          </w:p>
        </w:tc>
      </w:tr>
    </w:tbl>
    <w:p w14:paraId="47EB37FB" w14:textId="77777777" w:rsidR="00445E6E" w:rsidRPr="00E924F7" w:rsidRDefault="00445E6E" w:rsidP="00445E6E">
      <w:pPr>
        <w:suppressAutoHyphens/>
        <w:spacing w:after="0" w:line="276" w:lineRule="auto"/>
      </w:pPr>
    </w:p>
    <w:p w14:paraId="25CF7758" w14:textId="57752361" w:rsidR="00445E6E" w:rsidRPr="00E924F7" w:rsidRDefault="00445E6E" w:rsidP="00445E6E">
      <w:pPr>
        <w:suppressAutoHyphens/>
        <w:spacing w:before="210" w:after="142" w:line="276" w:lineRule="auto"/>
        <w:rPr>
          <w:rFonts w:eastAsia="Times New Roman"/>
          <w:lang w:eastAsia="ru-RU"/>
        </w:rPr>
      </w:pPr>
      <w:r w:rsidRPr="00E924F7">
        <w:rPr>
          <w:rFonts w:eastAsia="Times New Roman"/>
          <w:lang w:eastAsia="ru-RU"/>
        </w:rPr>
        <w:t>ФАКУЛЬТЕТ</w:t>
      </w:r>
      <w:r w:rsidRPr="00E924F7">
        <w:rPr>
          <w:rFonts w:eastAsia="Times New Roman"/>
          <w:u w:val="single"/>
          <w:lang w:eastAsia="ru-RU"/>
        </w:rPr>
        <w:t xml:space="preserve">    </w:t>
      </w:r>
      <w:r w:rsidRPr="00E924F7">
        <w:rPr>
          <w:rFonts w:eastAsia="Times New Roman"/>
          <w:sz w:val="24"/>
          <w:u w:val="single"/>
          <w:lang w:eastAsia="ru-RU"/>
        </w:rPr>
        <w:t>Информатика, системы управления и искусственный интеллект</w:t>
      </w:r>
      <w:r w:rsidR="00B07331" w:rsidRPr="00E924F7">
        <w:rPr>
          <w:rFonts w:eastAsia="Times New Roman"/>
          <w:u w:val="single"/>
          <w:lang w:eastAsia="ru-RU"/>
        </w:rPr>
        <w:t>               </w:t>
      </w:r>
    </w:p>
    <w:p w14:paraId="232238AC" w14:textId="1CEFDC36" w:rsidR="00445E6E" w:rsidRPr="00E924F7" w:rsidRDefault="00445E6E" w:rsidP="00445E6E">
      <w:pPr>
        <w:suppressAutoHyphens/>
        <w:spacing w:before="100" w:beforeAutospacing="1" w:after="142" w:line="276" w:lineRule="auto"/>
        <w:rPr>
          <w:rFonts w:eastAsia="Times New Roman"/>
          <w:lang w:eastAsia="ru-RU"/>
        </w:rPr>
      </w:pPr>
      <w:r w:rsidRPr="00E924F7">
        <w:rPr>
          <w:rFonts w:eastAsia="Times New Roman"/>
          <w:lang w:eastAsia="ru-RU"/>
        </w:rPr>
        <w:t>КАФЕДРА</w:t>
      </w:r>
      <w:r w:rsidRPr="00E924F7">
        <w:rPr>
          <w:rFonts w:eastAsia="Times New Roman"/>
          <w:u w:val="single"/>
          <w:lang w:eastAsia="ru-RU"/>
        </w:rPr>
        <w:t xml:space="preserve">                           </w:t>
      </w:r>
      <w:r w:rsidRPr="00E924F7">
        <w:rPr>
          <w:rFonts w:eastAsia="Times New Roman"/>
          <w:sz w:val="24"/>
          <w:u w:val="single"/>
          <w:lang w:eastAsia="ru-RU"/>
        </w:rPr>
        <w:t xml:space="preserve">Системы обработки информации и управления </w:t>
      </w:r>
      <w:r w:rsidR="00B07331" w:rsidRPr="00E924F7">
        <w:rPr>
          <w:rFonts w:eastAsia="Times New Roman"/>
          <w:u w:val="single"/>
          <w:lang w:eastAsia="ru-RU"/>
        </w:rPr>
        <w:t>                     </w:t>
      </w:r>
    </w:p>
    <w:p w14:paraId="72E4DFD2" w14:textId="77777777" w:rsidR="00445E6E" w:rsidRPr="00E924F7" w:rsidRDefault="00445E6E" w:rsidP="00445E6E">
      <w:pPr>
        <w:spacing w:before="100" w:beforeAutospacing="1" w:after="142" w:line="276" w:lineRule="auto"/>
        <w:rPr>
          <w:rFonts w:eastAsia="Times New Roman"/>
          <w:lang w:eastAsia="ru-RU"/>
        </w:rPr>
      </w:pPr>
      <w:r w:rsidRPr="00E924F7">
        <w:rPr>
          <w:rFonts w:eastAsia="Times New Roman"/>
          <w:lang w:eastAsia="ru-RU"/>
        </w:rPr>
        <w:t> </w:t>
      </w:r>
    </w:p>
    <w:p w14:paraId="516B641D" w14:textId="77777777" w:rsidR="00445E6E" w:rsidRPr="00E924F7" w:rsidRDefault="00445E6E" w:rsidP="00445E6E">
      <w:pPr>
        <w:spacing w:before="100" w:beforeAutospacing="1" w:after="142" w:line="276" w:lineRule="auto"/>
        <w:rPr>
          <w:rFonts w:eastAsia="Times New Roman"/>
          <w:lang w:eastAsia="ru-RU"/>
        </w:rPr>
      </w:pPr>
    </w:p>
    <w:p w14:paraId="1FEC8ADF" w14:textId="3847EE0D" w:rsidR="00445E6E" w:rsidRPr="00E924F7" w:rsidRDefault="00445E6E" w:rsidP="00445E6E">
      <w:pPr>
        <w:spacing w:before="100" w:beforeAutospacing="1" w:after="142" w:line="276" w:lineRule="auto"/>
        <w:jc w:val="center"/>
        <w:rPr>
          <w:rFonts w:eastAsia="Times New Roman"/>
          <w:lang w:eastAsia="ru-RU"/>
        </w:rPr>
      </w:pPr>
      <w:r w:rsidRPr="00E924F7">
        <w:rPr>
          <w:rFonts w:eastAsia="Times New Roman"/>
          <w:b/>
          <w:bCs/>
          <w:lang w:eastAsia="ru-RU"/>
        </w:rPr>
        <w:t>Лабораторная работа №</w:t>
      </w:r>
      <w:r w:rsidR="00BF11C9">
        <w:rPr>
          <w:rFonts w:eastAsia="Times New Roman"/>
          <w:b/>
          <w:bCs/>
          <w:lang w:eastAsia="ru-RU"/>
        </w:rPr>
        <w:t>5</w:t>
      </w:r>
    </w:p>
    <w:p w14:paraId="50985AC9" w14:textId="77777777" w:rsidR="00445E6E" w:rsidRPr="00E924F7" w:rsidRDefault="00445E6E" w:rsidP="00445E6E">
      <w:pPr>
        <w:spacing w:before="75" w:after="75"/>
        <w:ind w:left="75" w:right="75"/>
        <w:jc w:val="center"/>
        <w:outlineLvl w:val="2"/>
        <w:rPr>
          <w:rFonts w:eastAsia="Times New Roman"/>
          <w:b/>
          <w:bCs/>
          <w:lang w:eastAsia="ru-RU"/>
        </w:rPr>
      </w:pPr>
      <w:r w:rsidRPr="00E924F7">
        <w:rPr>
          <w:rFonts w:eastAsia="Times New Roman"/>
          <w:b/>
          <w:bCs/>
          <w:lang w:eastAsia="ru-RU"/>
        </w:rPr>
        <w:t xml:space="preserve">По курсу </w:t>
      </w:r>
    </w:p>
    <w:p w14:paraId="7FDFBFAF" w14:textId="036BCC0B" w:rsidR="00445E6E" w:rsidRPr="00E924F7" w:rsidRDefault="00445E6E" w:rsidP="00445E6E">
      <w:pPr>
        <w:suppressAutoHyphens/>
        <w:spacing w:after="0" w:line="276" w:lineRule="auto"/>
        <w:jc w:val="center"/>
        <w:rPr>
          <w:b/>
          <w:bCs/>
        </w:rPr>
      </w:pPr>
      <w:r w:rsidRPr="00E924F7">
        <w:t>«</w:t>
      </w:r>
      <w:r w:rsidRPr="005C571A">
        <w:rPr>
          <w:b/>
        </w:rPr>
        <w:t>Анализ временных рядов</w:t>
      </w:r>
      <w:r w:rsidRPr="00E924F7">
        <w:t>»</w:t>
      </w:r>
      <w:r w:rsidRPr="00E924F7">
        <w:br/>
      </w:r>
      <w:r w:rsidRPr="00E924F7">
        <w:rPr>
          <w:b/>
          <w:bCs/>
        </w:rPr>
        <w:t>По теме «</w:t>
      </w:r>
      <w:r w:rsidR="00FD0147" w:rsidRPr="008F7F88">
        <w:rPr>
          <w:b/>
        </w:rPr>
        <w:t xml:space="preserve">Модели </w:t>
      </w:r>
      <w:r w:rsidR="00BF11C9" w:rsidRPr="008A0895">
        <w:rPr>
          <w:b/>
        </w:rPr>
        <w:t>корреляции нестационарных временных рядов</w:t>
      </w:r>
      <w:r w:rsidRPr="00E924F7">
        <w:rPr>
          <w:b/>
          <w:bCs/>
        </w:rPr>
        <w:t>»</w:t>
      </w:r>
    </w:p>
    <w:p w14:paraId="45C9A7A4" w14:textId="77777777" w:rsidR="00445E6E" w:rsidRPr="00E924F7" w:rsidRDefault="00445E6E" w:rsidP="00445E6E">
      <w:pPr>
        <w:suppressAutoHyphens/>
        <w:spacing w:after="200" w:line="276" w:lineRule="auto"/>
        <w:jc w:val="center"/>
        <w:rPr>
          <w:b/>
        </w:rPr>
      </w:pPr>
    </w:p>
    <w:p w14:paraId="64311D36" w14:textId="77777777" w:rsidR="00445E6E" w:rsidRPr="00E924F7" w:rsidRDefault="00445E6E" w:rsidP="00445E6E">
      <w:pPr>
        <w:spacing w:before="100" w:beforeAutospacing="1" w:after="240" w:line="276" w:lineRule="auto"/>
        <w:jc w:val="right"/>
        <w:rPr>
          <w:rFonts w:eastAsia="Times New Roman"/>
          <w:lang w:eastAsia="ru-RU"/>
        </w:rPr>
      </w:pPr>
    </w:p>
    <w:p w14:paraId="4B3A8A44" w14:textId="4B20775A" w:rsidR="00445E6E" w:rsidRPr="00E924F7" w:rsidRDefault="00445E6E" w:rsidP="00445E6E">
      <w:pPr>
        <w:spacing w:before="100" w:beforeAutospacing="1" w:after="142" w:line="276" w:lineRule="auto"/>
        <w:jc w:val="right"/>
        <w:rPr>
          <w:rFonts w:eastAsia="Times New Roman"/>
          <w:lang w:eastAsia="ru-RU"/>
        </w:rPr>
      </w:pPr>
      <w:r w:rsidRPr="00E924F7">
        <w:rPr>
          <w:rFonts w:eastAsia="Times New Roman"/>
          <w:lang w:eastAsia="ru-RU"/>
        </w:rPr>
        <w:t>Выполнил:</w:t>
      </w:r>
      <w:r w:rsidRPr="00E924F7">
        <w:rPr>
          <w:rFonts w:eastAsia="Times New Roman"/>
          <w:lang w:eastAsia="ru-RU"/>
        </w:rPr>
        <w:br/>
        <w:t>Студент группы ИУ5</w:t>
      </w:r>
      <w:r w:rsidR="009A72C2" w:rsidRPr="00E924F7">
        <w:rPr>
          <w:rFonts w:eastAsia="Times New Roman"/>
          <w:lang w:eastAsia="ru-RU"/>
        </w:rPr>
        <w:t>И</w:t>
      </w:r>
      <w:r w:rsidRPr="00E924F7">
        <w:rPr>
          <w:rFonts w:eastAsia="Times New Roman"/>
          <w:lang w:eastAsia="ru-RU"/>
        </w:rPr>
        <w:t>-</w:t>
      </w:r>
      <w:r>
        <w:rPr>
          <w:rFonts w:eastAsia="Times New Roman"/>
          <w:lang w:eastAsia="ru-RU"/>
        </w:rPr>
        <w:t>32</w:t>
      </w:r>
      <w:r w:rsidRPr="00E924F7">
        <w:rPr>
          <w:rFonts w:eastAsia="Times New Roman"/>
          <w:lang w:eastAsia="ru-RU"/>
        </w:rPr>
        <w:t>М</w:t>
      </w:r>
      <w:r w:rsidRPr="00E924F7">
        <w:rPr>
          <w:rFonts w:eastAsia="Times New Roman"/>
          <w:b/>
          <w:bCs/>
          <w:lang w:eastAsia="ru-RU"/>
        </w:rPr>
        <w:t xml:space="preserve"> </w:t>
      </w:r>
      <w:r w:rsidRPr="00E924F7">
        <w:rPr>
          <w:rFonts w:eastAsia="Times New Roman"/>
          <w:b/>
          <w:bCs/>
          <w:lang w:eastAsia="ru-RU"/>
        </w:rPr>
        <w:br/>
      </w:r>
      <w:r w:rsidR="009A72C2" w:rsidRPr="009A72C2">
        <w:rPr>
          <w:rFonts w:eastAsia="Times New Roman" w:hint="eastAsia"/>
          <w:lang w:eastAsia="ru-RU"/>
        </w:rPr>
        <w:t>Сюй</w:t>
      </w:r>
      <w:r w:rsidR="009A72C2" w:rsidRPr="009A72C2">
        <w:rPr>
          <w:rFonts w:eastAsia="Times New Roman"/>
          <w:lang w:eastAsia="ru-RU"/>
        </w:rPr>
        <w:t xml:space="preserve"> Хаоюй</w:t>
      </w:r>
      <w:r w:rsidRPr="00E924F7">
        <w:rPr>
          <w:rFonts w:eastAsia="Times New Roman"/>
          <w:b/>
          <w:bCs/>
          <w:lang w:eastAsia="ru-RU"/>
        </w:rPr>
        <w:t xml:space="preserve"> </w:t>
      </w:r>
      <w:r w:rsidRPr="00E924F7">
        <w:rPr>
          <w:rFonts w:eastAsia="Times New Roman"/>
          <w:lang w:eastAsia="ru-RU"/>
        </w:rPr>
        <w:br/>
      </w:r>
      <w:r w:rsidR="009A72C2">
        <w:rPr>
          <w:rFonts w:hint="eastAsia"/>
          <w:lang w:eastAsia="zh-CN"/>
        </w:rPr>
        <w:t>23</w:t>
      </w:r>
      <w:r w:rsidRPr="00E924F7">
        <w:rPr>
          <w:rFonts w:eastAsia="Times New Roman"/>
          <w:lang w:eastAsia="ru-RU"/>
        </w:rPr>
        <w:t>.</w:t>
      </w:r>
      <w:r w:rsidR="00BF11C9">
        <w:rPr>
          <w:rFonts w:eastAsia="Times New Roman"/>
          <w:lang w:eastAsia="ru-RU"/>
        </w:rPr>
        <w:t>11</w:t>
      </w:r>
      <w:r w:rsidRPr="00E924F7">
        <w:rPr>
          <w:rFonts w:eastAsia="Times New Roman"/>
          <w:lang w:eastAsia="ru-RU"/>
        </w:rPr>
        <w:t>.202</w:t>
      </w:r>
      <w:r w:rsidR="009A72C2">
        <w:rPr>
          <w:rFonts w:hint="eastAsia"/>
          <w:lang w:eastAsia="zh-CN"/>
        </w:rPr>
        <w:t>5</w:t>
      </w:r>
      <w:r w:rsidRPr="00E924F7">
        <w:rPr>
          <w:rFonts w:eastAsia="Times New Roman"/>
          <w:lang w:eastAsia="ru-RU"/>
        </w:rPr>
        <w:t> </w:t>
      </w:r>
    </w:p>
    <w:p w14:paraId="1FD730E4" w14:textId="77777777" w:rsidR="00445E6E" w:rsidRPr="00E924F7" w:rsidRDefault="00445E6E" w:rsidP="00445E6E">
      <w:pPr>
        <w:spacing w:before="100" w:beforeAutospacing="1" w:after="142" w:line="276" w:lineRule="auto"/>
        <w:jc w:val="right"/>
        <w:rPr>
          <w:rFonts w:eastAsia="Times New Roman"/>
          <w:lang w:eastAsia="ru-RU"/>
        </w:rPr>
      </w:pPr>
      <w:r w:rsidRPr="00E924F7">
        <w:rPr>
          <w:rFonts w:eastAsia="Times New Roman"/>
          <w:lang w:eastAsia="ru-RU"/>
        </w:rPr>
        <w:t>Проверил:</w:t>
      </w:r>
      <w:r w:rsidRPr="00E924F7">
        <w:rPr>
          <w:rFonts w:eastAsia="Times New Roman"/>
          <w:lang w:eastAsia="ru-RU"/>
        </w:rPr>
        <w:br/>
      </w:r>
      <w:r>
        <w:rPr>
          <w:rFonts w:eastAsia="Times New Roman"/>
          <w:b/>
          <w:bCs/>
          <w:lang w:eastAsia="ru-RU"/>
        </w:rPr>
        <w:t>Лабунец Л.В</w:t>
      </w:r>
      <w:r w:rsidRPr="00E924F7">
        <w:rPr>
          <w:rFonts w:eastAsia="Times New Roman"/>
          <w:b/>
          <w:bCs/>
          <w:lang w:eastAsia="ru-RU"/>
        </w:rPr>
        <w:t>.</w:t>
      </w:r>
    </w:p>
    <w:p w14:paraId="66F1DAC7" w14:textId="77777777" w:rsidR="00445E6E" w:rsidRDefault="00445E6E" w:rsidP="00F06912"/>
    <w:p w14:paraId="5852201D" w14:textId="77777777" w:rsidR="00445E6E" w:rsidRDefault="00445E6E" w:rsidP="00F06912"/>
    <w:p w14:paraId="5C56AB34" w14:textId="77777777" w:rsidR="00445E6E" w:rsidRDefault="00445E6E" w:rsidP="00F06912"/>
    <w:p w14:paraId="1542B7FA" w14:textId="77777777" w:rsidR="00445E6E" w:rsidRDefault="00445E6E" w:rsidP="00F06912"/>
    <w:p w14:paraId="6B20F9BC" w14:textId="77777777" w:rsidR="00445E6E" w:rsidRDefault="00445E6E" w:rsidP="00F06912"/>
    <w:p w14:paraId="4EDA39E7" w14:textId="77777777" w:rsidR="00445E6E" w:rsidRDefault="00445E6E" w:rsidP="00F06912"/>
    <w:p w14:paraId="1407D9F2" w14:textId="77777777" w:rsidR="00445E6E" w:rsidRDefault="00445E6E" w:rsidP="00F06912"/>
    <w:p w14:paraId="2BF6B520" w14:textId="670428AA" w:rsidR="00445E6E" w:rsidRDefault="00445E6E" w:rsidP="00445E6E">
      <w:pPr>
        <w:jc w:val="center"/>
        <w:rPr>
          <w:rFonts w:hint="eastAsia"/>
          <w:lang w:eastAsia="zh-CN"/>
        </w:rPr>
      </w:pPr>
      <w:r>
        <w:t>202</w:t>
      </w:r>
      <w:r w:rsidR="009A72C2">
        <w:rPr>
          <w:rFonts w:hint="eastAsia"/>
          <w:lang w:eastAsia="zh-CN"/>
        </w:rPr>
        <w:t>5</w:t>
      </w:r>
    </w:p>
    <w:bookmarkEnd w:id="1"/>
    <w:bookmarkEnd w:id="2"/>
    <w:bookmarkEnd w:id="3"/>
    <w:p w14:paraId="6DC989B6" w14:textId="77777777" w:rsidR="00FD0147" w:rsidRDefault="00FD0147" w:rsidP="00FD0147">
      <w:pPr>
        <w:pStyle w:val="1"/>
      </w:pPr>
      <w:r>
        <w:lastRenderedPageBreak/>
        <w:t>Цели</w:t>
      </w:r>
    </w:p>
    <w:p w14:paraId="0BC5C9DD" w14:textId="602C6227" w:rsidR="00BF11C9" w:rsidRDefault="00BF11C9" w:rsidP="00BF11C9">
      <w:pPr>
        <w:pStyle w:val="af9"/>
      </w:pPr>
      <w:r>
        <w:t xml:space="preserve">1. Изучение моделей и </w:t>
      </w:r>
      <w:r w:rsidRPr="00BF11C9">
        <w:t>методов</w:t>
      </w:r>
      <w:r>
        <w:t xml:space="preserve"> формирования корреляционной матрицы НВР.</w:t>
      </w:r>
    </w:p>
    <w:p w14:paraId="23F98325" w14:textId="535CD8EA" w:rsidR="00FD0147" w:rsidRPr="00BF11C9" w:rsidRDefault="00BF11C9" w:rsidP="00BF11C9">
      <w:pPr>
        <w:pStyle w:val="af9"/>
      </w:pPr>
      <w:r>
        <w:t>2. Приобретение навыков выборочного оценивания коэффициента корреляции НВР в пакете «STATISTICA».</w:t>
      </w:r>
    </w:p>
    <w:p w14:paraId="3628F876" w14:textId="77777777" w:rsidR="00FD0147" w:rsidRPr="009B0775" w:rsidRDefault="00FD0147" w:rsidP="00FD0147">
      <w:pPr>
        <w:pStyle w:val="af9"/>
      </w:pPr>
    </w:p>
    <w:p w14:paraId="5CD08E6C" w14:textId="77777777" w:rsidR="00FD0147" w:rsidRPr="00B02687" w:rsidRDefault="00FD0147" w:rsidP="00FD0147">
      <w:pPr>
        <w:pStyle w:val="1"/>
      </w:pPr>
      <w:r>
        <w:t>Задачи</w:t>
      </w:r>
    </w:p>
    <w:p w14:paraId="23D93F36" w14:textId="77777777" w:rsidR="00BF11C9" w:rsidRDefault="00FD0147" w:rsidP="00BF11C9">
      <w:pPr>
        <w:pStyle w:val="af9"/>
        <w:rPr>
          <w:bCs/>
          <w:iCs/>
          <w:color w:val="000000"/>
        </w:rPr>
      </w:pPr>
      <w:r w:rsidRPr="00B02687">
        <w:t xml:space="preserve">1. </w:t>
      </w:r>
      <w:r w:rsidR="00BF11C9">
        <w:t>Формирование диаграммы рассеяния и временного ряда корреляционного произведения для различных значений корреляционного лага в пакете</w:t>
      </w:r>
      <w:r w:rsidR="00BF11C9" w:rsidRPr="004531B0">
        <w:rPr>
          <w:b/>
          <w:bCs/>
          <w:iCs/>
          <w:color w:val="000000"/>
        </w:rPr>
        <w:t xml:space="preserve"> </w:t>
      </w:r>
      <w:r w:rsidR="00BF11C9" w:rsidRPr="001A2C9F">
        <w:rPr>
          <w:bCs/>
          <w:iCs/>
          <w:color w:val="000000"/>
        </w:rPr>
        <w:t>«</w:t>
      </w:r>
      <w:r w:rsidR="00BF11C9" w:rsidRPr="001A2C9F">
        <w:rPr>
          <w:bCs/>
          <w:iCs/>
          <w:color w:val="000000"/>
          <w:lang w:val="en-US"/>
        </w:rPr>
        <w:t>STATISTICA</w:t>
      </w:r>
      <w:r w:rsidR="00BF11C9" w:rsidRPr="001A2C9F">
        <w:rPr>
          <w:bCs/>
          <w:iCs/>
          <w:color w:val="000000"/>
        </w:rPr>
        <w:t>»</w:t>
      </w:r>
      <w:r w:rsidR="00BF11C9">
        <w:rPr>
          <w:bCs/>
          <w:iCs/>
          <w:color w:val="000000"/>
        </w:rPr>
        <w:t>.</w:t>
      </w:r>
    </w:p>
    <w:p w14:paraId="605AB463" w14:textId="4CB2DD85" w:rsidR="00BF11C9" w:rsidRDefault="00BF11C9" w:rsidP="00BF11C9">
      <w:pPr>
        <w:pStyle w:val="af9"/>
        <w:rPr>
          <w:bCs/>
          <w:iCs/>
          <w:color w:val="000000"/>
        </w:rPr>
      </w:pPr>
      <w:r>
        <w:t>2. Формирование непараметрических моделей коэффициента корреляции НВР в пакете</w:t>
      </w:r>
      <w:r w:rsidRPr="004531B0">
        <w:rPr>
          <w:b/>
          <w:bCs/>
          <w:iCs/>
          <w:color w:val="000000"/>
        </w:rPr>
        <w:t xml:space="preserve"> </w:t>
      </w:r>
      <w:r w:rsidRPr="001A2C9F">
        <w:rPr>
          <w:bCs/>
          <w:iCs/>
          <w:color w:val="000000"/>
        </w:rPr>
        <w:t>«</w:t>
      </w:r>
      <w:r w:rsidRPr="001A2C9F">
        <w:rPr>
          <w:bCs/>
          <w:iCs/>
          <w:color w:val="000000"/>
          <w:lang w:val="en-US"/>
        </w:rPr>
        <w:t>STATISTICA</w:t>
      </w:r>
      <w:r w:rsidRPr="001A2C9F">
        <w:rPr>
          <w:bCs/>
          <w:iCs/>
          <w:color w:val="000000"/>
        </w:rPr>
        <w:t>»</w:t>
      </w:r>
      <w:r>
        <w:rPr>
          <w:bCs/>
          <w:iCs/>
          <w:color w:val="000000"/>
        </w:rPr>
        <w:t>.</w:t>
      </w:r>
    </w:p>
    <w:p w14:paraId="12C71588" w14:textId="5525305D" w:rsidR="00BF11C9" w:rsidRDefault="00BF11C9" w:rsidP="00BF11C9">
      <w:pPr>
        <w:pStyle w:val="af9"/>
        <w:rPr>
          <w:bCs/>
          <w:iCs/>
          <w:color w:val="000000"/>
        </w:rPr>
      </w:pPr>
      <w:r>
        <w:rPr>
          <w:bCs/>
          <w:iCs/>
          <w:color w:val="000000"/>
        </w:rPr>
        <w:t xml:space="preserve">3. </w:t>
      </w:r>
      <w:r>
        <w:t>Формирование параметрических моделей корреляционной матрицы НВР в пакете</w:t>
      </w:r>
      <w:r w:rsidRPr="004531B0">
        <w:rPr>
          <w:b/>
          <w:bCs/>
          <w:iCs/>
          <w:color w:val="000000"/>
        </w:rPr>
        <w:t xml:space="preserve"> </w:t>
      </w:r>
      <w:r w:rsidRPr="001A2C9F">
        <w:rPr>
          <w:bCs/>
          <w:iCs/>
          <w:color w:val="000000"/>
        </w:rPr>
        <w:t>«</w:t>
      </w:r>
      <w:r w:rsidRPr="001A2C9F">
        <w:rPr>
          <w:bCs/>
          <w:iCs/>
          <w:color w:val="000000"/>
          <w:lang w:val="en-US"/>
        </w:rPr>
        <w:t>STATISTICA</w:t>
      </w:r>
      <w:r w:rsidRPr="001A2C9F">
        <w:rPr>
          <w:bCs/>
          <w:iCs/>
          <w:color w:val="000000"/>
        </w:rPr>
        <w:t>»</w:t>
      </w:r>
      <w:r>
        <w:rPr>
          <w:bCs/>
          <w:iCs/>
          <w:color w:val="000000"/>
        </w:rPr>
        <w:t>.</w:t>
      </w:r>
    </w:p>
    <w:p w14:paraId="7A91B488" w14:textId="04F89FFF" w:rsidR="00BF11C9" w:rsidRDefault="00BF11C9" w:rsidP="00BF11C9">
      <w:pPr>
        <w:pStyle w:val="af9"/>
        <w:rPr>
          <w:bCs/>
          <w:iCs/>
          <w:color w:val="000000"/>
        </w:rPr>
      </w:pPr>
      <w:r>
        <w:rPr>
          <w:bCs/>
          <w:iCs/>
          <w:color w:val="000000"/>
        </w:rPr>
        <w:t xml:space="preserve">4. Приобретение навыков визуализации </w:t>
      </w:r>
      <w:r w:rsidRPr="007814DA">
        <w:rPr>
          <w:bCs/>
          <w:iCs/>
          <w:color w:val="000000"/>
        </w:rPr>
        <w:t>3</w:t>
      </w:r>
      <w:r w:rsidRPr="00A064B5">
        <w:rPr>
          <w:bCs/>
          <w:i/>
          <w:iCs/>
          <w:color w:val="000000"/>
          <w:lang w:val="en-US"/>
        </w:rPr>
        <w:t>D</w:t>
      </w:r>
      <w:r>
        <w:rPr>
          <w:bCs/>
          <w:iCs/>
          <w:color w:val="000000"/>
        </w:rPr>
        <w:t>- графиков</w:t>
      </w:r>
      <w:r>
        <w:t xml:space="preserve"> в пакете</w:t>
      </w:r>
      <w:r w:rsidRPr="004531B0">
        <w:rPr>
          <w:b/>
          <w:bCs/>
          <w:iCs/>
          <w:color w:val="000000"/>
        </w:rPr>
        <w:t xml:space="preserve"> </w:t>
      </w:r>
      <w:r w:rsidRPr="001A2C9F">
        <w:rPr>
          <w:bCs/>
          <w:iCs/>
          <w:color w:val="000000"/>
        </w:rPr>
        <w:t>«</w:t>
      </w:r>
      <w:r w:rsidRPr="001A2C9F">
        <w:rPr>
          <w:bCs/>
          <w:iCs/>
          <w:color w:val="000000"/>
          <w:lang w:val="en-US"/>
        </w:rPr>
        <w:t>STATISTICA</w:t>
      </w:r>
      <w:r w:rsidRPr="001A2C9F">
        <w:rPr>
          <w:bCs/>
          <w:iCs/>
          <w:color w:val="000000"/>
        </w:rPr>
        <w:t>»</w:t>
      </w:r>
      <w:r>
        <w:rPr>
          <w:bCs/>
          <w:iCs/>
          <w:color w:val="000000"/>
        </w:rPr>
        <w:t>.</w:t>
      </w:r>
    </w:p>
    <w:p w14:paraId="69872AA3" w14:textId="42C7B31A" w:rsidR="00903FED" w:rsidRDefault="00903FED" w:rsidP="00BF11C9">
      <w:pPr>
        <w:pStyle w:val="af9"/>
      </w:pPr>
    </w:p>
    <w:p w14:paraId="333D5D14" w14:textId="77777777" w:rsidR="00903FED" w:rsidRPr="00B02687" w:rsidRDefault="00903FED" w:rsidP="00903FED">
      <w:pPr>
        <w:pStyle w:val="1"/>
      </w:pPr>
      <w:r w:rsidRPr="00B02687">
        <w:t>Теоретическая часть</w:t>
      </w:r>
    </w:p>
    <w:p w14:paraId="04CD1B67" w14:textId="02BFA408" w:rsidR="00BF11C9" w:rsidRDefault="00BF11C9" w:rsidP="00BF11C9">
      <w:pPr>
        <w:pStyle w:val="2"/>
      </w:pPr>
      <w:r>
        <w:t>Модели корреляции нестационарных временных рядов</w:t>
      </w:r>
    </w:p>
    <w:p w14:paraId="7D4DF859" w14:textId="402906A5" w:rsidR="00903FED" w:rsidRDefault="00BF11C9" w:rsidP="00BF11C9">
      <w:pPr>
        <w:pStyle w:val="af9"/>
      </w:pPr>
      <w:r>
        <w:t>Корреляционная матрица НВР характеризует степень вероятностной зависимости данных. С практической точки зрения эта статистика определяет возможность прогнозирования последующих значений НВР по его текущему и прошлым отсчетам.</w:t>
      </w:r>
    </w:p>
    <w:p w14:paraId="00F0BD97" w14:textId="77777777" w:rsidR="00BF11C9" w:rsidRDefault="00BF11C9" w:rsidP="00BF11C9">
      <w:pPr>
        <w:pStyle w:val="af9"/>
      </w:pPr>
    </w:p>
    <w:p w14:paraId="496198A0" w14:textId="77777777" w:rsidR="00BF11C9" w:rsidRDefault="00BF11C9" w:rsidP="00BF11C9">
      <w:pPr>
        <w:pStyle w:val="2"/>
      </w:pPr>
      <w:r w:rsidRPr="00BF11C9">
        <w:t>Выборочная оценка ковариации</w:t>
      </w:r>
    </w:p>
    <w:p w14:paraId="25623226" w14:textId="2EA5EE92" w:rsidR="00BF11C9" w:rsidRDefault="00BF11C9" w:rsidP="00BF11C9">
      <w:pPr>
        <w:pStyle w:val="af9"/>
      </w:pPr>
      <w:r w:rsidRPr="00BF11C9">
        <w:t>Ковариация является параметрическим показателем корреляции, т.е. это формула для расчета похожести двух величин</w:t>
      </w:r>
      <w:r>
        <w:t>.</w:t>
      </w:r>
    </w:p>
    <w:p w14:paraId="05EB58FE" w14:textId="34AA0301" w:rsidR="00BF11C9" w:rsidRDefault="00BF11C9" w:rsidP="00BF11C9">
      <w:pPr>
        <w:pStyle w:val="af9"/>
      </w:pPr>
      <w:r>
        <w:t xml:space="preserve">Чтобы реализовать прямой метод выборочного оценивания </w:t>
      </w:r>
      <w:r>
        <w:lastRenderedPageBreak/>
        <w:t>автокорреляционной функции, нужно сначала сформировать ряд корреляционного произведения, аргументом которого является v(n) - центрированный и нормированный ВР, и он у нас есть в столбце №2 "TS_Nrm".</w:t>
      </w:r>
    </w:p>
    <w:p w14:paraId="15B96A7E" w14:textId="1A13B870" w:rsidR="00BF11C9" w:rsidRDefault="00BF11C9" w:rsidP="00BF11C9">
      <w:pPr>
        <w:pStyle w:val="af9"/>
      </w:pPr>
      <w:r>
        <w:t>У исследователя должен быть центрированный и нормированный ряд v(n). Тренд такого ряда должен быть асимптотически близок к нулевому уровню, а дисперсия должна быть асимптотически близка к 1.</w:t>
      </w:r>
    </w:p>
    <w:p w14:paraId="2C479226" w14:textId="3C9A53AA" w:rsidR="00BF11C9" w:rsidRDefault="00BF11C9" w:rsidP="00BF11C9">
      <w:pPr>
        <w:pStyle w:val="af9"/>
      </w:pPr>
      <w:r>
        <w:t>Ширина корреляционного окна определяет лаг m. Исследователь выбирает корреляционный лаг $m$ и для него осуществляет сдвиг нормированного ряда v(n) на m, получая v(n-m). Мы в этой ЛР будем сдвигать вперед на 1.</w:t>
      </w:r>
    </w:p>
    <w:p w14:paraId="3960398C" w14:textId="4D666B73" w:rsidR="00BF11C9" w:rsidRDefault="00BF11C9" w:rsidP="00BF11C9">
      <w:pPr>
        <w:pStyle w:val="af9"/>
      </w:pPr>
      <w:r>
        <w:t>v(n)$ перемножается с v(n-m). Получившийся ВР корреляционного произведения сглаживается по времени. Для сглаживания можно применить медианный цифровой фильтр h</w:t>
      </w:r>
      <w:r w:rsidRPr="00BF11C9">
        <w:rPr>
          <w:vertAlign w:val="subscript"/>
        </w:rPr>
        <w:t>MM</w:t>
      </w:r>
      <w:r>
        <w:t xml:space="preserve"> или более интеллектуальную оценку - робастную ядерную локально-взвешенную полиномиальную регрессию Кливленда (William Cleveland).</w:t>
      </w:r>
    </w:p>
    <w:p w14:paraId="17FEBB8D" w14:textId="373816D1" w:rsidR="00BF11C9" w:rsidRDefault="00BF11C9" w:rsidP="00BF11C9">
      <w:pPr>
        <w:pStyle w:val="af9"/>
      </w:pPr>
      <w:r>
        <w:t>Если выбрать m=1, то получим зависимость коэффициентов корреляции от номера отсчета, т.е. от дискретного времени n.</w:t>
      </w:r>
    </w:p>
    <w:p w14:paraId="226DBC82" w14:textId="31EB4366" w:rsidR="00BF11C9" w:rsidRDefault="00BF11C9" w:rsidP="00BF11C9">
      <w:pPr>
        <w:pStyle w:val="af9"/>
      </w:pPr>
      <w:r>
        <w:t>Для того, чтобы получить матрицу коэффициентов корреляции, нужно проделать все данные шаги в этой ЛР для m=2,...</w:t>
      </w:r>
    </w:p>
    <w:p w14:paraId="0EA3A5EB" w14:textId="77777777" w:rsidR="00BF11C9" w:rsidRDefault="00BF11C9" w:rsidP="00BF11C9">
      <w:pPr>
        <w:pStyle w:val="af9"/>
      </w:pPr>
    </w:p>
    <w:p w14:paraId="5FC385E6" w14:textId="56F330DF" w:rsidR="00BF11C9" w:rsidRDefault="00BF11C9" w:rsidP="00BF11C9">
      <w:pPr>
        <w:pStyle w:val="2"/>
      </w:pPr>
      <w:r>
        <w:t>Прямой и обратный методы выборочной оценки автокорреляции</w:t>
      </w:r>
    </w:p>
    <w:p w14:paraId="474FEF85" w14:textId="6C10405D" w:rsidR="00BF11C9" w:rsidRDefault="00BF11C9" w:rsidP="00BF11C9">
      <w:pPr>
        <w:pStyle w:val="af9"/>
      </w:pPr>
      <w:r>
        <w:t>То, что мы сегодня проходим - это т.н. прямой метод выборочной оценки автокорреляции.</w:t>
      </w:r>
    </w:p>
    <w:p w14:paraId="2396B996" w14:textId="46822366" w:rsidR="00BF11C9" w:rsidRDefault="00BF11C9" w:rsidP="00BF11C9">
      <w:pPr>
        <w:pStyle w:val="af9"/>
      </w:pPr>
      <w:r>
        <w:t xml:space="preserve">Он не гарантирует положительной определенности итоговой матрицы коэффициентов корреляции в силу ошибок выборочного оценивания, ошибок измерения и вычислительных ошибок, а это очень важно. Положительная определенность означает, что если мы разложим матрицу на собственные значения, то мы получим только положительные собственные значения. Т.е. если подвергнуть автокорреляционную функцию (АКФ) прямому косинусному ДПФ, то в соответствии с теоремой Винера-Хинчина, мы получим только </w:t>
      </w:r>
      <w:r>
        <w:lastRenderedPageBreak/>
        <w:t>положительные отсчеты оценок СПМ</w:t>
      </w:r>
    </w:p>
    <w:p w14:paraId="73C39A04" w14:textId="1345992B" w:rsidR="00BF11C9" w:rsidRDefault="00BF11C9" w:rsidP="00BF11C9">
      <w:pPr>
        <w:pStyle w:val="af9"/>
      </w:pPr>
      <w:r>
        <w:t>Нарушение положительной определенности приводит к выпадению значений коэффициентов корреляции из диапазона [-1; 1], и появлению отрицательных отсчетов коррелограммные оценки СПМ, что соответствует физическому смыслу колебательных процессов и самой СПМ.</w:t>
      </w:r>
    </w:p>
    <w:p w14:paraId="31F87315" w14:textId="18C74523" w:rsidR="00BF11C9" w:rsidRDefault="00BF11C9" w:rsidP="00BF11C9">
      <w:pPr>
        <w:pStyle w:val="af9"/>
      </w:pPr>
      <w:r>
        <w:t>Поэтому более предпочтительным является обратный метод: сначала найти коррелограммную оценку СПМ, а затем применить обратное ДПФ.</w:t>
      </w:r>
    </w:p>
    <w:p w14:paraId="41386F83" w14:textId="77777777" w:rsidR="00BF11C9" w:rsidRDefault="00BF11C9" w:rsidP="00BF11C9">
      <w:pPr>
        <w:pStyle w:val="af9"/>
        <w:ind w:firstLine="0"/>
      </w:pPr>
    </w:p>
    <w:p w14:paraId="02A93BFA" w14:textId="2D7F4D4D" w:rsidR="00BF11C9" w:rsidRDefault="00BF11C9" w:rsidP="00BF11C9">
      <w:pPr>
        <w:pStyle w:val="2"/>
      </w:pPr>
      <w:r>
        <w:t>Правило 1/10 выпущенных данных</w:t>
      </w:r>
    </w:p>
    <w:p w14:paraId="78EAE214" w14:textId="1C9470A0" w:rsidR="00BF11C9" w:rsidRPr="00BF11C9" w:rsidRDefault="00BF11C9" w:rsidP="00BF11C9">
      <w:pPr>
        <w:pStyle w:val="af9"/>
      </w:pPr>
      <w:r w:rsidRPr="00BF11C9">
        <w:t>Дисперсия прямой выборочной оценки матрицы коэффициентов корреляции увеличивается по мере увеличения корреляционного лага $m$ и обратно пропорциональна размеру окна</w:t>
      </w:r>
      <w:r>
        <w:t xml:space="preserve"> </w:t>
      </w:r>
      <w:r>
        <w:rPr>
          <w:lang w:val="en-US"/>
        </w:rPr>
        <w:t>K</w:t>
      </w:r>
      <w:r w:rsidRPr="00BF11C9">
        <w:t>:</w:t>
      </w:r>
    </w:p>
    <w:p w14:paraId="0545F6EC" w14:textId="72EDB8AA" w:rsidR="00BF11C9" w:rsidRDefault="00BF11C9" w:rsidP="00BF11C9">
      <w:pPr>
        <w:pStyle w:val="af9"/>
        <w:jc w:val="center"/>
        <w:rPr>
          <w:lang w:val="en-US"/>
        </w:rPr>
      </w:pPr>
      <w:r w:rsidRPr="00BF11C9">
        <w:object w:dxaOrig="2294" w:dyaOrig="1620" w14:anchorId="42411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48pt" o:ole="">
            <v:imagedata r:id="rId9" o:title=""/>
          </v:shape>
          <o:OLEObject Type="Embed" ProgID="Unknown" ShapeID="_x0000_i1025" DrawAspect="Content" ObjectID="_1828001308" r:id="rId10"/>
        </w:object>
      </w:r>
    </w:p>
    <w:p w14:paraId="41FFC7D4" w14:textId="01B9789D" w:rsidR="00BF11C9" w:rsidRDefault="00BF11C9" w:rsidP="00BF11C9">
      <w:pPr>
        <w:pStyle w:val="af9"/>
        <w:ind w:firstLine="0"/>
      </w:pPr>
      <w:r w:rsidRPr="00BF11C9">
        <w:t xml:space="preserve">, </w:t>
      </w:r>
      <w:r>
        <w:t>где K - это размер окна сглаживания модели аппроксимации (сглаживания).</w:t>
      </w:r>
    </w:p>
    <w:p w14:paraId="0CA1EA88" w14:textId="06BC03EA" w:rsidR="00BF11C9" w:rsidRDefault="00BF11C9" w:rsidP="00BF11C9">
      <w:pPr>
        <w:pStyle w:val="af9"/>
      </w:pPr>
      <w:r>
        <w:t xml:space="preserve">Минимальная дисперсия соответствует m=0, т.е. дисперсии самого исходного ряда и равна </w:t>
      </w:r>
      <w:r>
        <w:rPr>
          <w:lang w:val="en-US"/>
        </w:rPr>
        <w:t>D</w:t>
      </w:r>
      <w:r w:rsidRPr="00BF11C9">
        <w:t xml:space="preserve"> = 1/</w:t>
      </w:r>
      <w:r>
        <w:rPr>
          <w:lang w:val="en-US"/>
        </w:rPr>
        <w:t>K</w:t>
      </w:r>
      <w:r>
        <w:t>:</w:t>
      </w:r>
    </w:p>
    <w:p w14:paraId="2EBE3108" w14:textId="1AD1B070" w:rsidR="00BF11C9" w:rsidRDefault="00BF11C9" w:rsidP="00BF11C9">
      <w:pPr>
        <w:pStyle w:val="af9"/>
      </w:pPr>
      <w:r>
        <w:t>Т.е. для m=</w:t>
      </w:r>
      <w:r w:rsidRPr="00BF11C9">
        <w:t xml:space="preserve"> </w:t>
      </w:r>
      <w:r>
        <w:rPr>
          <w:lang w:val="en-US"/>
        </w:rPr>
        <w:t>K</w:t>
      </w:r>
      <w:r w:rsidRPr="00BF11C9">
        <w:t xml:space="preserve"> / </w:t>
      </w:r>
      <w:r>
        <w:t>10, т.е. 0,1 от размера окна сглаживания,</w:t>
      </w:r>
      <w:r w:rsidRPr="00BF11C9">
        <w:t xml:space="preserve"> </w:t>
      </w:r>
      <w:r>
        <w:t>дисперсия увеличится на 11% по сравнению с m=1, что может быть допустимо в инженерных задачах. Все, что выше считается недопустимым - ошибка слишком велика.</w:t>
      </w:r>
    </w:p>
    <w:p w14:paraId="3B2E2EA9" w14:textId="77777777" w:rsidR="00F06912" w:rsidRDefault="00F06912" w:rsidP="00F06912">
      <w:pPr>
        <w:pStyle w:val="af9"/>
      </w:pPr>
    </w:p>
    <w:p w14:paraId="75C0D5E5" w14:textId="77777777" w:rsidR="00F06912" w:rsidRPr="00033209" w:rsidRDefault="00F06912" w:rsidP="00903FED">
      <w:pPr>
        <w:pStyle w:val="1"/>
      </w:pPr>
      <w:r w:rsidRPr="00033209">
        <w:t xml:space="preserve">Ход </w:t>
      </w:r>
      <w:r w:rsidRPr="004F4C57">
        <w:t>работы</w:t>
      </w:r>
    </w:p>
    <w:p w14:paraId="06DD43A1" w14:textId="2B401855" w:rsidR="00FB7CA6" w:rsidRDefault="00FB7CA6" w:rsidP="00FB7CA6">
      <w:pPr>
        <w:pStyle w:val="af9"/>
      </w:pPr>
      <w:r>
        <w:t>Всегда нужно проверять центрированный и нормированный ряд на нулевой тренд и единичную дисперсию. Если что-то не так, нужно исправить.</w:t>
      </w:r>
    </w:p>
    <w:p w14:paraId="518738A4" w14:textId="39EB9042" w:rsidR="00FB7CA6" w:rsidRDefault="00FB7CA6" w:rsidP="00FB7CA6">
      <w:pPr>
        <w:pStyle w:val="af9"/>
      </w:pPr>
      <w:r>
        <w:t>Выведу график центрированного и нормированного ряда "TS_Nrm". Чтобы убедиться в нулевом тренде и единичной дисперсии, сгла</w:t>
      </w:r>
      <w:r w:rsidR="00537AE4">
        <w:t>жу</w:t>
      </w:r>
      <w:r>
        <w:t xml:space="preserve"> его моделью Lowess</w:t>
      </w:r>
      <w:r w:rsidR="00537AE4">
        <w:t xml:space="preserve"> с</w:t>
      </w:r>
      <w:r w:rsidR="00537AE4" w:rsidRPr="00537AE4">
        <w:rPr>
          <w:lang w:val="en-US"/>
        </w:rPr>
        <w:t xml:space="preserve"> </w:t>
      </w:r>
      <w:r w:rsidR="00537AE4">
        <w:t>параметрами</w:t>
      </w:r>
      <w:r w:rsidR="00537AE4" w:rsidRPr="00537AE4">
        <w:rPr>
          <w:lang w:val="en-US"/>
        </w:rPr>
        <w:t xml:space="preserve"> `Stiffness`=0,</w:t>
      </w:r>
      <w:r w:rsidR="00537AE4">
        <w:t>3</w:t>
      </w:r>
      <w:r w:rsidR="00537AE4" w:rsidRPr="00537AE4">
        <w:rPr>
          <w:lang w:val="en-US"/>
        </w:rPr>
        <w:t>, `Resolution`="Medium":</w:t>
      </w:r>
    </w:p>
    <w:p w14:paraId="18A3BE15" w14:textId="2209F814" w:rsidR="00FB7CA6" w:rsidRDefault="00FB7CA6" w:rsidP="00FB7CA6">
      <w:pPr>
        <w:pStyle w:val="af9"/>
      </w:pPr>
    </w:p>
    <w:p w14:paraId="737EE1AB" w14:textId="1D0A0A85" w:rsidR="00FB7CA6" w:rsidRDefault="00FB7CA6" w:rsidP="001D414F">
      <w:pPr>
        <w:pStyle w:val="af7"/>
        <w:rPr>
          <w:lang w:val="en-US"/>
        </w:rPr>
      </w:pPr>
      <w:r w:rsidRPr="00FB7CA6">
        <w:rPr>
          <w:noProof/>
          <w:lang w:val="en-US"/>
        </w:rPr>
        <w:lastRenderedPageBreak/>
        <w:drawing>
          <wp:inline distT="0" distB="0" distL="0" distR="0" wp14:anchorId="0BEA681A" wp14:editId="4230E39A">
            <wp:extent cx="3286125" cy="4094886"/>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8769" cy="4098180"/>
                    </a:xfrm>
                    <a:prstGeom prst="rect">
                      <a:avLst/>
                    </a:prstGeom>
                  </pic:spPr>
                </pic:pic>
              </a:graphicData>
            </a:graphic>
          </wp:inline>
        </w:drawing>
      </w:r>
    </w:p>
    <w:p w14:paraId="2542624A" w14:textId="0AA77274" w:rsidR="001D414F" w:rsidRPr="001D414F" w:rsidRDefault="001D414F" w:rsidP="001D414F">
      <w:pPr>
        <w:pStyle w:val="af7"/>
      </w:pPr>
      <w:r>
        <w:t xml:space="preserve">Рис. 1. Параметры модели </w:t>
      </w:r>
      <w:proofErr w:type="spellStart"/>
      <w:r>
        <w:rPr>
          <w:lang w:val="en-US"/>
        </w:rPr>
        <w:t>Lowess</w:t>
      </w:r>
      <w:proofErr w:type="spellEnd"/>
      <w:r w:rsidRPr="001D414F">
        <w:t xml:space="preserve"> </w:t>
      </w:r>
      <w:r>
        <w:t>для сглаживания исходных данных.</w:t>
      </w:r>
    </w:p>
    <w:p w14:paraId="081D82C4" w14:textId="0F593C63" w:rsidR="00FB7CA6" w:rsidRPr="001D414F" w:rsidRDefault="00FB7CA6" w:rsidP="00FB7CA6">
      <w:pPr>
        <w:pStyle w:val="af9"/>
      </w:pPr>
    </w:p>
    <w:p w14:paraId="6D6E5404" w14:textId="63E8FE53" w:rsidR="00FB7CA6" w:rsidRPr="0086460B" w:rsidRDefault="00FB7CA6" w:rsidP="0086460B">
      <w:pPr>
        <w:pStyle w:val="af7"/>
      </w:pPr>
      <w:r w:rsidRPr="0086460B">
        <w:rPr>
          <w:noProof/>
        </w:rPr>
        <w:drawing>
          <wp:inline distT="0" distB="0" distL="0" distR="0" wp14:anchorId="3BE02AA1" wp14:editId="2E9C9E54">
            <wp:extent cx="6119495" cy="3892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3892550"/>
                    </a:xfrm>
                    <a:prstGeom prst="rect">
                      <a:avLst/>
                    </a:prstGeom>
                  </pic:spPr>
                </pic:pic>
              </a:graphicData>
            </a:graphic>
          </wp:inline>
        </w:drawing>
      </w:r>
    </w:p>
    <w:p w14:paraId="7C719A7A" w14:textId="1866A0D5" w:rsidR="001D414F" w:rsidRPr="0086460B" w:rsidRDefault="001D414F" w:rsidP="0086460B">
      <w:pPr>
        <w:pStyle w:val="af7"/>
      </w:pPr>
      <w:r w:rsidRPr="0086460B">
        <w:t xml:space="preserve">Рис. 2. </w:t>
      </w:r>
      <w:bookmarkStart w:id="4" w:name="_Hlk186841810"/>
      <w:r w:rsidRPr="0086460B">
        <w:t xml:space="preserve">Тренд исходного ряда “TS_Nrm”, </w:t>
      </w:r>
      <w:bookmarkEnd w:id="4"/>
      <w:r w:rsidRPr="0086460B">
        <w:t>полученный с помощью модели Lowess.</w:t>
      </w:r>
    </w:p>
    <w:p w14:paraId="7192AB19" w14:textId="77777777" w:rsidR="00D17885" w:rsidRDefault="00D17885" w:rsidP="00FB7CA6">
      <w:pPr>
        <w:pStyle w:val="af9"/>
      </w:pPr>
    </w:p>
    <w:p w14:paraId="7F5CFFE2" w14:textId="01C7208B" w:rsidR="00FB7CA6" w:rsidRDefault="00FB7CA6" w:rsidP="00FB7CA6">
      <w:pPr>
        <w:pStyle w:val="af9"/>
      </w:pPr>
      <w:r w:rsidRPr="00D17885">
        <w:lastRenderedPageBreak/>
        <w:t>Наблюдается перепад.</w:t>
      </w:r>
      <w:r w:rsidR="00D17885" w:rsidRPr="00D17885">
        <w:t xml:space="preserve"> </w:t>
      </w:r>
      <w:r w:rsidR="00D17885">
        <w:t xml:space="preserve">Проверю его. Сохраню результат аппроксимации тренда с помощью модели </w:t>
      </w:r>
      <w:proofErr w:type="spellStart"/>
      <w:r w:rsidR="00D17885">
        <w:rPr>
          <w:lang w:val="en-US"/>
        </w:rPr>
        <w:t>Lowess</w:t>
      </w:r>
      <w:proofErr w:type="spellEnd"/>
      <w:r w:rsidR="00D17885" w:rsidRPr="00D17885">
        <w:t xml:space="preserve">. </w:t>
      </w:r>
      <w:r w:rsidR="00D17885">
        <w:t>Придется выполнить передискретизацию:</w:t>
      </w:r>
    </w:p>
    <w:p w14:paraId="5BC48F5C" w14:textId="3A567992" w:rsidR="00D17885" w:rsidRDefault="00D17885" w:rsidP="001D414F">
      <w:pPr>
        <w:pStyle w:val="af7"/>
        <w:rPr>
          <w:lang w:val="en-US"/>
        </w:rPr>
      </w:pPr>
      <w:r w:rsidRPr="00D17885">
        <w:rPr>
          <w:noProof/>
        </w:rPr>
        <w:drawing>
          <wp:inline distT="0" distB="0" distL="0" distR="0" wp14:anchorId="481AB25B" wp14:editId="43392181">
            <wp:extent cx="2448267" cy="5325218"/>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8267" cy="5325218"/>
                    </a:xfrm>
                    <a:prstGeom prst="rect">
                      <a:avLst/>
                    </a:prstGeom>
                  </pic:spPr>
                </pic:pic>
              </a:graphicData>
            </a:graphic>
          </wp:inline>
        </w:drawing>
      </w:r>
    </w:p>
    <w:p w14:paraId="2282A64A" w14:textId="2F1787D2" w:rsidR="001D414F" w:rsidRPr="001D414F" w:rsidRDefault="001D414F" w:rsidP="001D414F">
      <w:pPr>
        <w:pStyle w:val="af7"/>
      </w:pPr>
      <w:r>
        <w:t>Рис. 3. Результат пе</w:t>
      </w:r>
      <w:r w:rsidRPr="001D414F">
        <w:t>редискретизаци</w:t>
      </w:r>
      <w:r>
        <w:t>и</w:t>
      </w:r>
      <w:r w:rsidRPr="001D414F">
        <w:t xml:space="preserve"> №1</w:t>
      </w:r>
      <w:r>
        <w:t xml:space="preserve"> – сглаженный исходный ряд </w:t>
      </w:r>
      <w:r w:rsidRPr="001D414F">
        <w:t>“</w:t>
      </w:r>
      <w:r>
        <w:rPr>
          <w:lang w:val="en-US"/>
        </w:rPr>
        <w:t>TS</w:t>
      </w:r>
      <w:r w:rsidRPr="001D414F">
        <w:t>_</w:t>
      </w:r>
      <w:proofErr w:type="spellStart"/>
      <w:r>
        <w:rPr>
          <w:lang w:val="en-US"/>
        </w:rPr>
        <w:t>Nrm</w:t>
      </w:r>
      <w:proofErr w:type="spellEnd"/>
      <w:r w:rsidRPr="001D414F">
        <w:t>”</w:t>
      </w:r>
      <w:r>
        <w:t>.</w:t>
      </w:r>
    </w:p>
    <w:p w14:paraId="69FC9498" w14:textId="77777777" w:rsidR="00FB7CA6" w:rsidRDefault="00FB7CA6" w:rsidP="00FB7CA6">
      <w:pPr>
        <w:pStyle w:val="af9"/>
      </w:pPr>
    </w:p>
    <w:p w14:paraId="2463B72F" w14:textId="682F74D6" w:rsidR="00FB7CA6" w:rsidRDefault="00537AE4" w:rsidP="00F06912">
      <w:pPr>
        <w:pStyle w:val="af9"/>
      </w:pPr>
      <w:r w:rsidRPr="00537AE4">
        <w:t>В столбце №4 рассчит</w:t>
      </w:r>
      <w:r>
        <w:t>аю</w:t>
      </w:r>
      <w:r w:rsidRPr="00537AE4">
        <w:t xml:space="preserve"> остаток по формуле: "TS_Nrm" - "Trd_Lvs"</w:t>
      </w:r>
      <w:r>
        <w:t>.</w:t>
      </w:r>
    </w:p>
    <w:p w14:paraId="7FA2193E" w14:textId="36C23D81" w:rsidR="00537AE4" w:rsidRDefault="00537AE4" w:rsidP="00F06912">
      <w:pPr>
        <w:pStyle w:val="af9"/>
        <w:rPr>
          <w:lang w:val="en-US"/>
        </w:rPr>
      </w:pPr>
      <w:r w:rsidRPr="00537AE4">
        <w:t>Рассчита</w:t>
      </w:r>
      <w:r>
        <w:t>ю</w:t>
      </w:r>
      <w:r w:rsidRPr="00537AE4">
        <w:t xml:space="preserve"> квадрат остатка и сгла</w:t>
      </w:r>
      <w:r>
        <w:t>жу</w:t>
      </w:r>
      <w:r w:rsidRPr="00537AE4">
        <w:t xml:space="preserve"> его опять-таки моделью </w:t>
      </w:r>
      <w:proofErr w:type="spellStart"/>
      <w:r w:rsidRPr="00537AE4">
        <w:rPr>
          <w:lang w:val="en-US"/>
        </w:rPr>
        <w:t>Lowess</w:t>
      </w:r>
      <w:proofErr w:type="spellEnd"/>
      <w:r w:rsidRPr="00537AE4">
        <w:rPr>
          <w:lang w:val="en-US"/>
        </w:rPr>
        <w:t xml:space="preserve"> </w:t>
      </w:r>
      <w:r>
        <w:t>с</w:t>
      </w:r>
      <w:r w:rsidRPr="00537AE4">
        <w:rPr>
          <w:lang w:val="en-US"/>
        </w:rPr>
        <w:t xml:space="preserve"> </w:t>
      </w:r>
      <w:r>
        <w:t>параметрами</w:t>
      </w:r>
      <w:r w:rsidRPr="00537AE4">
        <w:rPr>
          <w:lang w:val="en-US"/>
        </w:rPr>
        <w:t xml:space="preserve"> `Stiffness`=0,</w:t>
      </w:r>
      <w:r w:rsidR="00973F48" w:rsidRPr="00973F48">
        <w:rPr>
          <w:lang w:val="en-US"/>
        </w:rPr>
        <w:t>3</w:t>
      </w:r>
      <w:r w:rsidRPr="00537AE4">
        <w:rPr>
          <w:lang w:val="en-US"/>
        </w:rPr>
        <w:t>, `Resolution`="Medium":</w:t>
      </w:r>
    </w:p>
    <w:p w14:paraId="54BE59BA" w14:textId="042A43D2" w:rsidR="006B5D4C" w:rsidRDefault="006B5D4C" w:rsidP="0086460B">
      <w:pPr>
        <w:pStyle w:val="af7"/>
        <w:rPr>
          <w:lang w:val="en-US"/>
        </w:rPr>
      </w:pPr>
      <w:r w:rsidRPr="006B5D4C">
        <w:rPr>
          <w:noProof/>
          <w:lang w:val="en-US"/>
        </w:rPr>
        <w:lastRenderedPageBreak/>
        <w:drawing>
          <wp:inline distT="0" distB="0" distL="0" distR="0" wp14:anchorId="04CEE1FB" wp14:editId="0EBD030A">
            <wp:extent cx="6119495" cy="40620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4062095"/>
                    </a:xfrm>
                    <a:prstGeom prst="rect">
                      <a:avLst/>
                    </a:prstGeom>
                  </pic:spPr>
                </pic:pic>
              </a:graphicData>
            </a:graphic>
          </wp:inline>
        </w:drawing>
      </w:r>
    </w:p>
    <w:p w14:paraId="4BA9AF47" w14:textId="09016280" w:rsidR="0086460B" w:rsidRPr="0086460B" w:rsidRDefault="0086460B" w:rsidP="0086460B">
      <w:pPr>
        <w:pStyle w:val="af7"/>
      </w:pPr>
      <w:r w:rsidRPr="0086460B">
        <w:t xml:space="preserve">Рис. </w:t>
      </w:r>
      <w:r>
        <w:t>4</w:t>
      </w:r>
      <w:r w:rsidRPr="0086460B">
        <w:t xml:space="preserve">. Тренд </w:t>
      </w:r>
      <w:r>
        <w:t>дисперсии</w:t>
      </w:r>
      <w:r w:rsidRPr="0086460B">
        <w:t xml:space="preserve"> “TS_Nrm”, полученный с помощью модели Lowess.</w:t>
      </w:r>
    </w:p>
    <w:p w14:paraId="647870B5" w14:textId="77777777" w:rsidR="006B5D4C" w:rsidRPr="0086460B" w:rsidRDefault="006B5D4C" w:rsidP="00F06912">
      <w:pPr>
        <w:pStyle w:val="af9"/>
      </w:pPr>
    </w:p>
    <w:p w14:paraId="1CAD7C72" w14:textId="1283E3FA" w:rsidR="00FB7CA6" w:rsidRDefault="006B5D4C" w:rsidP="00F06912">
      <w:pPr>
        <w:pStyle w:val="af9"/>
      </w:pPr>
      <w:r>
        <w:t xml:space="preserve">Сохраню результат аппроксимации тренда остатка с помощью модели </w:t>
      </w:r>
      <w:proofErr w:type="spellStart"/>
      <w:r>
        <w:rPr>
          <w:lang w:val="en-US"/>
        </w:rPr>
        <w:t>Lowess</w:t>
      </w:r>
      <w:proofErr w:type="spellEnd"/>
      <w:r w:rsidRPr="00D17885">
        <w:t xml:space="preserve">. </w:t>
      </w:r>
      <w:r>
        <w:t>Придется выполнить передискретизацию во второй раз.</w:t>
      </w:r>
    </w:p>
    <w:p w14:paraId="68CDB7FF" w14:textId="18C875C3" w:rsidR="006B5D4C" w:rsidRDefault="006B5D4C" w:rsidP="0086460B">
      <w:pPr>
        <w:pStyle w:val="af7"/>
      </w:pPr>
      <w:r w:rsidRPr="006B5D4C">
        <w:rPr>
          <w:noProof/>
        </w:rPr>
        <w:lastRenderedPageBreak/>
        <w:drawing>
          <wp:inline distT="0" distB="0" distL="0" distR="0" wp14:anchorId="7B6DF25E" wp14:editId="43F7E993">
            <wp:extent cx="3620005" cy="4563112"/>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0005" cy="4563112"/>
                    </a:xfrm>
                    <a:prstGeom prst="rect">
                      <a:avLst/>
                    </a:prstGeom>
                  </pic:spPr>
                </pic:pic>
              </a:graphicData>
            </a:graphic>
          </wp:inline>
        </w:drawing>
      </w:r>
    </w:p>
    <w:p w14:paraId="5D5A66A5" w14:textId="689D9D30" w:rsidR="006B5D4C" w:rsidRDefault="0086460B" w:rsidP="0086460B">
      <w:pPr>
        <w:pStyle w:val="af7"/>
      </w:pPr>
      <w:r>
        <w:t>Рис. 5. Результат пе</w:t>
      </w:r>
      <w:r w:rsidRPr="001D414F">
        <w:t>редискретизаци</w:t>
      </w:r>
      <w:r>
        <w:t>и</w:t>
      </w:r>
      <w:r w:rsidRPr="001D414F">
        <w:t xml:space="preserve"> №</w:t>
      </w:r>
      <w:r>
        <w:t>2 – сглаженная дисперсия</w:t>
      </w:r>
      <w:r w:rsidRPr="0086460B">
        <w:t xml:space="preserve"> “TS_Nrm”</w:t>
      </w:r>
      <w:r>
        <w:t>.</w:t>
      </w:r>
    </w:p>
    <w:p w14:paraId="369F2EFE" w14:textId="77777777" w:rsidR="0086460B" w:rsidRDefault="0086460B" w:rsidP="00F06912">
      <w:pPr>
        <w:pStyle w:val="af9"/>
      </w:pPr>
    </w:p>
    <w:p w14:paraId="5F518EA2" w14:textId="0E4171AE" w:rsidR="006B5D4C" w:rsidRDefault="006B5D4C" w:rsidP="006B5D4C">
      <w:pPr>
        <w:pStyle w:val="af9"/>
      </w:pPr>
      <w:r>
        <w:t xml:space="preserve">Рассчитаю СКО, взяв квадрат. Проверю значения СКО на критерий нормированности ряда </w:t>
      </w:r>
      <w:r w:rsidRPr="006B5D4C">
        <w:t>через `Descriptive statistics`:</w:t>
      </w:r>
    </w:p>
    <w:p w14:paraId="061C3B58" w14:textId="01A42B0F" w:rsidR="006B5D4C" w:rsidRDefault="006B5D4C" w:rsidP="0086460B">
      <w:pPr>
        <w:pStyle w:val="af7"/>
      </w:pPr>
      <w:r w:rsidRPr="006B5D4C">
        <w:rPr>
          <w:noProof/>
        </w:rPr>
        <w:drawing>
          <wp:inline distT="0" distB="0" distL="0" distR="0" wp14:anchorId="6AC60C7B" wp14:editId="4AD9CA49">
            <wp:extent cx="5134692" cy="108600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4692" cy="1086002"/>
                    </a:xfrm>
                    <a:prstGeom prst="rect">
                      <a:avLst/>
                    </a:prstGeom>
                  </pic:spPr>
                </pic:pic>
              </a:graphicData>
            </a:graphic>
          </wp:inline>
        </w:drawing>
      </w:r>
    </w:p>
    <w:p w14:paraId="12149227" w14:textId="73F073A7" w:rsidR="0086460B" w:rsidRPr="006B5D4C" w:rsidRDefault="0086460B" w:rsidP="0086460B">
      <w:pPr>
        <w:pStyle w:val="af7"/>
      </w:pPr>
      <w:r>
        <w:t xml:space="preserve">Рис.6. Проверка средних значений СКО </w:t>
      </w:r>
      <w:r w:rsidRPr="0086460B">
        <w:t>“TS_Nrm”</w:t>
      </w:r>
      <w:r>
        <w:t>.</w:t>
      </w:r>
    </w:p>
    <w:p w14:paraId="66B43D46" w14:textId="77777777" w:rsidR="006B5D4C" w:rsidRDefault="006B5D4C" w:rsidP="00F06912">
      <w:pPr>
        <w:pStyle w:val="af9"/>
      </w:pPr>
    </w:p>
    <w:p w14:paraId="1CD6A8F9" w14:textId="38CE649E" w:rsidR="00FB7CA6" w:rsidRDefault="006B5D4C" w:rsidP="006B5D4C">
      <w:pPr>
        <w:pStyle w:val="af9"/>
      </w:pPr>
      <w:r w:rsidRPr="006B5D4C">
        <w:t>Итак</w:t>
      </w:r>
      <w:r>
        <w:t>,</w:t>
      </w:r>
      <w:r w:rsidRPr="006B5D4C">
        <w:t xml:space="preserve"> тренд "TS_Nrm" около нулевой, а вот дисперсия больше единицы.</w:t>
      </w:r>
      <w:r>
        <w:t xml:space="preserve"> </w:t>
      </w:r>
      <w:r w:rsidRPr="006B5D4C">
        <w:t>Получ</w:t>
      </w:r>
      <w:r>
        <w:t>у</w:t>
      </w:r>
      <w:r w:rsidRPr="006B5D4C">
        <w:t xml:space="preserve"> нормированный ряд, поделив остаток "TS_Res", столбец №4, на СКО "StdDev_Lvs", столбец №5:</w:t>
      </w:r>
    </w:p>
    <w:p w14:paraId="60F6D8FD" w14:textId="0F058B1D" w:rsidR="00483E8F" w:rsidRDefault="00483E8F" w:rsidP="0086460B">
      <w:pPr>
        <w:pStyle w:val="af7"/>
      </w:pPr>
      <w:r w:rsidRPr="00483E8F">
        <w:rPr>
          <w:noProof/>
        </w:rPr>
        <w:lastRenderedPageBreak/>
        <w:drawing>
          <wp:inline distT="0" distB="0" distL="0" distR="0" wp14:anchorId="2C0C8274" wp14:editId="76F56BB6">
            <wp:extent cx="5191850" cy="2724530"/>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1850" cy="2724530"/>
                    </a:xfrm>
                    <a:prstGeom prst="rect">
                      <a:avLst/>
                    </a:prstGeom>
                  </pic:spPr>
                </pic:pic>
              </a:graphicData>
            </a:graphic>
          </wp:inline>
        </w:drawing>
      </w:r>
    </w:p>
    <w:p w14:paraId="62B68431" w14:textId="14E9EA17" w:rsidR="0086460B" w:rsidRPr="0086460B" w:rsidRDefault="0086460B" w:rsidP="0086460B">
      <w:pPr>
        <w:pStyle w:val="af7"/>
      </w:pPr>
      <w:r>
        <w:t xml:space="preserve">Рис. 7. Расчет нормированного ряда </w:t>
      </w:r>
      <w:r w:rsidRPr="0086460B">
        <w:t>“</w:t>
      </w:r>
      <w:r>
        <w:rPr>
          <w:lang w:val="en-US"/>
        </w:rPr>
        <w:t>TS</w:t>
      </w:r>
      <w:r w:rsidRPr="0086460B">
        <w:t>_</w:t>
      </w:r>
      <w:proofErr w:type="spellStart"/>
      <w:r>
        <w:rPr>
          <w:lang w:val="en-US"/>
        </w:rPr>
        <w:t>Nrm</w:t>
      </w:r>
      <w:proofErr w:type="spellEnd"/>
      <w:r w:rsidRPr="0086460B">
        <w:t>_2”.</w:t>
      </w:r>
    </w:p>
    <w:p w14:paraId="5E3ED300" w14:textId="0B6932A1" w:rsidR="00483E8F" w:rsidRDefault="00483E8F" w:rsidP="006B5D4C">
      <w:pPr>
        <w:pStyle w:val="af9"/>
      </w:pPr>
    </w:p>
    <w:p w14:paraId="5DC805D4" w14:textId="228F5336" w:rsidR="00F76BBC" w:rsidRPr="00F76BBC" w:rsidRDefault="00F76BBC" w:rsidP="006B5D4C">
      <w:pPr>
        <w:pStyle w:val="af9"/>
      </w:pPr>
      <w:r>
        <w:t>Проверю п</w:t>
      </w:r>
      <w:r w:rsidRPr="00F76BBC">
        <w:t>овторн</w:t>
      </w:r>
      <w:r>
        <w:t xml:space="preserve">о </w:t>
      </w:r>
      <w:r w:rsidRPr="00F76BBC">
        <w:t>нормировк</w:t>
      </w:r>
      <w:r>
        <w:t xml:space="preserve">у получившегося ряда </w:t>
      </w:r>
      <w:r w:rsidR="0086460B" w:rsidRPr="0086460B">
        <w:t>“</w:t>
      </w:r>
      <w:r w:rsidR="0086460B">
        <w:rPr>
          <w:lang w:val="en-US"/>
        </w:rPr>
        <w:t>TS</w:t>
      </w:r>
      <w:r w:rsidR="0086460B" w:rsidRPr="0086460B">
        <w:t>_</w:t>
      </w:r>
      <w:proofErr w:type="spellStart"/>
      <w:r w:rsidR="0086460B">
        <w:rPr>
          <w:lang w:val="en-US"/>
        </w:rPr>
        <w:t>Nrm</w:t>
      </w:r>
      <w:proofErr w:type="spellEnd"/>
      <w:r w:rsidR="0086460B" w:rsidRPr="0086460B">
        <w:t>_2”</w:t>
      </w:r>
      <w:r w:rsidR="0086460B">
        <w:t xml:space="preserve"> </w:t>
      </w:r>
      <w:r w:rsidRPr="006B5D4C">
        <w:t>через `Descriptive statistics</w:t>
      </w:r>
      <w:r w:rsidRPr="00F76BBC">
        <w:t>`:</w:t>
      </w:r>
    </w:p>
    <w:p w14:paraId="22AA5446" w14:textId="762699BF" w:rsidR="00F76BBC" w:rsidRDefault="00F76BBC" w:rsidP="0086460B">
      <w:pPr>
        <w:pStyle w:val="af7"/>
      </w:pPr>
      <w:r w:rsidRPr="00F76BBC">
        <w:rPr>
          <w:noProof/>
        </w:rPr>
        <w:drawing>
          <wp:inline distT="0" distB="0" distL="0" distR="0" wp14:anchorId="459A6A2F" wp14:editId="0C370AEE">
            <wp:extent cx="6119495" cy="100076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1000760"/>
                    </a:xfrm>
                    <a:prstGeom prst="rect">
                      <a:avLst/>
                    </a:prstGeom>
                  </pic:spPr>
                </pic:pic>
              </a:graphicData>
            </a:graphic>
          </wp:inline>
        </w:drawing>
      </w:r>
    </w:p>
    <w:p w14:paraId="41E538A3" w14:textId="13B9D56B" w:rsidR="0086460B" w:rsidRDefault="0086460B" w:rsidP="0086460B">
      <w:pPr>
        <w:pStyle w:val="af7"/>
      </w:pPr>
      <w:r>
        <w:t>Рис. 8.</w:t>
      </w:r>
      <w:r w:rsidRPr="0086460B">
        <w:t xml:space="preserve"> </w:t>
      </w:r>
      <w:r>
        <w:t xml:space="preserve">Проверка </w:t>
      </w:r>
      <w:r w:rsidRPr="00F76BBC">
        <w:t>нормировк</w:t>
      </w:r>
      <w:r>
        <w:t xml:space="preserve">и ряда </w:t>
      </w:r>
      <w:r w:rsidRPr="0086460B">
        <w:t>“</w:t>
      </w:r>
      <w:r>
        <w:rPr>
          <w:lang w:val="en-US"/>
        </w:rPr>
        <w:t>TS</w:t>
      </w:r>
      <w:r w:rsidRPr="0086460B">
        <w:t>_</w:t>
      </w:r>
      <w:proofErr w:type="spellStart"/>
      <w:r>
        <w:rPr>
          <w:lang w:val="en-US"/>
        </w:rPr>
        <w:t>Nrm</w:t>
      </w:r>
      <w:proofErr w:type="spellEnd"/>
      <w:r w:rsidRPr="0086460B">
        <w:t>_2”.</w:t>
      </w:r>
    </w:p>
    <w:p w14:paraId="0992A1E7" w14:textId="2009F374" w:rsidR="00F76BBC" w:rsidRDefault="00F76BBC" w:rsidP="006B5D4C">
      <w:pPr>
        <w:pStyle w:val="af9"/>
      </w:pPr>
    </w:p>
    <w:p w14:paraId="6D6B1462" w14:textId="4A037CC6" w:rsidR="00FF324A" w:rsidRDefault="00F76BBC" w:rsidP="006B5D4C">
      <w:pPr>
        <w:pStyle w:val="af9"/>
      </w:pPr>
      <w:r>
        <w:t xml:space="preserve">Получилось плохо. </w:t>
      </w:r>
      <w:r w:rsidR="00AB3C62">
        <w:t>Перестрою аппроксимацию квадрата остатка с большим коэффициентом сглаживания 0,4 вместо 0,3</w:t>
      </w:r>
      <w:r w:rsidR="00AB3C62" w:rsidRPr="00F76BBC">
        <w:t>.</w:t>
      </w:r>
    </w:p>
    <w:p w14:paraId="02D695F8" w14:textId="5B3D2FB4" w:rsidR="00FF324A" w:rsidRDefault="00FF324A" w:rsidP="0086460B">
      <w:pPr>
        <w:pStyle w:val="af7"/>
      </w:pPr>
      <w:r w:rsidRPr="00F76BBC">
        <w:rPr>
          <w:noProof/>
        </w:rPr>
        <w:lastRenderedPageBreak/>
        <w:drawing>
          <wp:inline distT="0" distB="0" distL="0" distR="0" wp14:anchorId="344D9B6E" wp14:editId="09B8CD33">
            <wp:extent cx="5724525" cy="332232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947" cy="3323152"/>
                    </a:xfrm>
                    <a:prstGeom prst="rect">
                      <a:avLst/>
                    </a:prstGeom>
                  </pic:spPr>
                </pic:pic>
              </a:graphicData>
            </a:graphic>
          </wp:inline>
        </w:drawing>
      </w:r>
    </w:p>
    <w:p w14:paraId="7A3FEB21" w14:textId="4FF247C8" w:rsidR="0086460B" w:rsidRPr="0086460B" w:rsidRDefault="0086460B" w:rsidP="0086460B">
      <w:pPr>
        <w:pStyle w:val="af7"/>
      </w:pPr>
      <w:r w:rsidRPr="0086460B">
        <w:t xml:space="preserve">Рис. </w:t>
      </w:r>
      <w:r>
        <w:t>9</w:t>
      </w:r>
      <w:r w:rsidRPr="0086460B">
        <w:t xml:space="preserve">. </w:t>
      </w:r>
      <w:r>
        <w:t>Повторное получение т</w:t>
      </w:r>
      <w:r w:rsidRPr="0086460B">
        <w:t>ренд</w:t>
      </w:r>
      <w:r>
        <w:t>а</w:t>
      </w:r>
      <w:r w:rsidRPr="0086460B">
        <w:t xml:space="preserve"> </w:t>
      </w:r>
      <w:r>
        <w:t>дисперсии</w:t>
      </w:r>
      <w:r w:rsidRPr="0086460B">
        <w:t xml:space="preserve"> “TS_Nrm”, полученн</w:t>
      </w:r>
      <w:r>
        <w:t>ого</w:t>
      </w:r>
      <w:r w:rsidRPr="0086460B">
        <w:t xml:space="preserve"> с помощью модели Lowess</w:t>
      </w:r>
      <w:r>
        <w:t xml:space="preserve"> с параметром сглаживания 0,4</w:t>
      </w:r>
      <w:r w:rsidRPr="0086460B">
        <w:t>.</w:t>
      </w:r>
    </w:p>
    <w:p w14:paraId="2A02EB73" w14:textId="77777777" w:rsidR="00FF324A" w:rsidRDefault="00FF324A" w:rsidP="0086460B">
      <w:pPr>
        <w:pStyle w:val="af9"/>
        <w:ind w:firstLine="0"/>
      </w:pPr>
    </w:p>
    <w:p w14:paraId="012B62CA" w14:textId="7175A9E4" w:rsidR="00F76BBC" w:rsidRDefault="00F76BBC" w:rsidP="00FF324A">
      <w:pPr>
        <w:pStyle w:val="af9"/>
      </w:pPr>
      <w:r>
        <w:t>Не помогло.</w:t>
      </w:r>
      <w:r w:rsidR="00FF324A" w:rsidRPr="00FF324A">
        <w:t xml:space="preserve"> </w:t>
      </w:r>
      <w:r w:rsidR="00AB3C62">
        <w:t>Перестрою аппроксимацию исходного ряда с большим коэффициентом сглаживания 0,4 вместо 0,3</w:t>
      </w:r>
      <w:r w:rsidR="00AB3C62" w:rsidRPr="00F76BBC">
        <w:t>.</w:t>
      </w:r>
    </w:p>
    <w:p w14:paraId="53F922C2" w14:textId="55FC65A8" w:rsidR="00FF324A" w:rsidRDefault="00FF324A" w:rsidP="0086460B">
      <w:pPr>
        <w:pStyle w:val="af7"/>
      </w:pPr>
      <w:r w:rsidRPr="00FF324A">
        <w:rPr>
          <w:noProof/>
        </w:rPr>
        <w:drawing>
          <wp:inline distT="0" distB="0" distL="0" distR="0" wp14:anchorId="4ED4D17F" wp14:editId="625C9F35">
            <wp:extent cx="5657850" cy="371573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1101" cy="3717869"/>
                    </a:xfrm>
                    <a:prstGeom prst="rect">
                      <a:avLst/>
                    </a:prstGeom>
                  </pic:spPr>
                </pic:pic>
              </a:graphicData>
            </a:graphic>
          </wp:inline>
        </w:drawing>
      </w:r>
    </w:p>
    <w:p w14:paraId="16F9F5A7" w14:textId="3218D15A" w:rsidR="0086460B" w:rsidRPr="0086460B" w:rsidRDefault="0086460B" w:rsidP="0086460B">
      <w:pPr>
        <w:pStyle w:val="af7"/>
      </w:pPr>
      <w:r w:rsidRPr="0086460B">
        <w:t xml:space="preserve">Рис. </w:t>
      </w:r>
      <w:r>
        <w:t>10</w:t>
      </w:r>
      <w:r w:rsidRPr="0086460B">
        <w:t xml:space="preserve">. </w:t>
      </w:r>
      <w:r>
        <w:t>Повторное получение т</w:t>
      </w:r>
      <w:r w:rsidRPr="0086460B">
        <w:t>ренд</w:t>
      </w:r>
      <w:r>
        <w:t>а</w:t>
      </w:r>
      <w:r w:rsidRPr="0086460B">
        <w:t xml:space="preserve"> исходного ряда “TS_Nrm”, полученн</w:t>
      </w:r>
      <w:r>
        <w:t>ого</w:t>
      </w:r>
      <w:r w:rsidRPr="0086460B">
        <w:t xml:space="preserve"> с помощью модели Lowess</w:t>
      </w:r>
      <w:r>
        <w:t xml:space="preserve"> с параметром сглаживания 0,4</w:t>
      </w:r>
      <w:r w:rsidRPr="0086460B">
        <w:t>.</w:t>
      </w:r>
    </w:p>
    <w:p w14:paraId="463581D7" w14:textId="2B9F3F94" w:rsidR="00FF324A" w:rsidRPr="00FF324A" w:rsidRDefault="00FF324A" w:rsidP="006B5D4C">
      <w:pPr>
        <w:pStyle w:val="af9"/>
        <w:rPr>
          <w:lang w:val="en-US"/>
        </w:rPr>
      </w:pPr>
      <w:r w:rsidRPr="00FF324A">
        <w:rPr>
          <w:noProof/>
          <w:lang w:val="en-US"/>
        </w:rPr>
        <w:lastRenderedPageBreak/>
        <w:drawing>
          <wp:inline distT="0" distB="0" distL="0" distR="0" wp14:anchorId="1756E36A" wp14:editId="534050B0">
            <wp:extent cx="6119495" cy="26758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2675890"/>
                    </a:xfrm>
                    <a:prstGeom prst="rect">
                      <a:avLst/>
                    </a:prstGeom>
                  </pic:spPr>
                </pic:pic>
              </a:graphicData>
            </a:graphic>
          </wp:inline>
        </w:drawing>
      </w:r>
    </w:p>
    <w:p w14:paraId="36633947" w14:textId="0D88353F" w:rsidR="0086460B" w:rsidRDefault="0086460B" w:rsidP="0086460B">
      <w:pPr>
        <w:pStyle w:val="af7"/>
      </w:pPr>
      <w:r>
        <w:t>Рис. 11. Результат пе</w:t>
      </w:r>
      <w:r w:rsidRPr="001D414F">
        <w:t>редискретизаци</w:t>
      </w:r>
      <w:r>
        <w:t>и</w:t>
      </w:r>
      <w:r w:rsidRPr="001D414F">
        <w:t xml:space="preserve"> №</w:t>
      </w:r>
      <w:r>
        <w:t xml:space="preserve">3 – сглаженный </w:t>
      </w:r>
      <w:r w:rsidRPr="0086460B">
        <w:t>“TS_Nrm”</w:t>
      </w:r>
      <w:r>
        <w:t xml:space="preserve"> </w:t>
      </w:r>
      <w:proofErr w:type="spellStart"/>
      <w:r>
        <w:rPr>
          <w:lang w:val="en-US"/>
        </w:rPr>
        <w:t>Lowess</w:t>
      </w:r>
      <w:proofErr w:type="spellEnd"/>
      <w:r w:rsidRPr="0086460B">
        <w:t>(0,4)</w:t>
      </w:r>
      <w:r>
        <w:t>.</w:t>
      </w:r>
    </w:p>
    <w:p w14:paraId="3DBA35C9" w14:textId="62FE79F7" w:rsidR="00F76BBC" w:rsidRDefault="00F76BBC" w:rsidP="006B5D4C">
      <w:pPr>
        <w:pStyle w:val="af9"/>
      </w:pPr>
    </w:p>
    <w:p w14:paraId="5799E8D2" w14:textId="13F7728A" w:rsidR="00FF324A" w:rsidRDefault="00FF324A" w:rsidP="006B5D4C">
      <w:pPr>
        <w:pStyle w:val="af9"/>
      </w:pPr>
      <w:r>
        <w:rPr>
          <w:lang w:val="en-US"/>
        </w:rPr>
        <w:t>TS</w:t>
      </w:r>
      <w:r w:rsidRPr="00FF324A">
        <w:t>_</w:t>
      </w:r>
      <w:proofErr w:type="spellStart"/>
      <w:r>
        <w:rPr>
          <w:lang w:val="en-US"/>
        </w:rPr>
        <w:t>Nrm</w:t>
      </w:r>
      <w:proofErr w:type="spellEnd"/>
      <w:r w:rsidRPr="00FF324A">
        <w:t xml:space="preserve"> </w:t>
      </w:r>
      <w:r>
        <w:t xml:space="preserve">после сглаживания </w:t>
      </w:r>
      <w:proofErr w:type="spellStart"/>
      <w:proofErr w:type="gramStart"/>
      <w:r>
        <w:rPr>
          <w:lang w:val="en-US"/>
        </w:rPr>
        <w:t>Lowess</w:t>
      </w:r>
      <w:proofErr w:type="spellEnd"/>
      <w:r w:rsidRPr="00FF324A">
        <w:t>(</w:t>
      </w:r>
      <w:proofErr w:type="gramEnd"/>
      <w:r w:rsidRPr="00FF324A">
        <w:t xml:space="preserve">0,4) </w:t>
      </w:r>
      <w:r>
        <w:t>не стал ни центрированным, ни нормированным.</w:t>
      </w:r>
      <w:r w:rsidR="003518A9">
        <w:t xml:space="preserve"> Проделаю все то же: остаток, сглаживание, оцифровка, СКО, нормирование.</w:t>
      </w:r>
    </w:p>
    <w:p w14:paraId="070B7531" w14:textId="70D2CC60" w:rsidR="00E1087F" w:rsidRDefault="00E1087F" w:rsidP="0086460B">
      <w:pPr>
        <w:pStyle w:val="af7"/>
      </w:pPr>
      <w:r w:rsidRPr="00E1087F">
        <w:rPr>
          <w:noProof/>
        </w:rPr>
        <w:drawing>
          <wp:inline distT="0" distB="0" distL="0" distR="0" wp14:anchorId="501441BD" wp14:editId="0317450F">
            <wp:extent cx="6119495" cy="3959225"/>
            <wp:effectExtent l="0" t="0" r="0"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3959225"/>
                    </a:xfrm>
                    <a:prstGeom prst="rect">
                      <a:avLst/>
                    </a:prstGeom>
                  </pic:spPr>
                </pic:pic>
              </a:graphicData>
            </a:graphic>
          </wp:inline>
        </w:drawing>
      </w:r>
    </w:p>
    <w:p w14:paraId="6A32A94B" w14:textId="415FEAF6" w:rsidR="0086460B" w:rsidRPr="0086460B" w:rsidRDefault="0086460B" w:rsidP="0086460B">
      <w:pPr>
        <w:pStyle w:val="af7"/>
      </w:pPr>
      <w:r w:rsidRPr="0086460B">
        <w:t xml:space="preserve">Рис. </w:t>
      </w:r>
      <w:r>
        <w:t>12</w:t>
      </w:r>
      <w:r w:rsidRPr="0086460B">
        <w:t xml:space="preserve">. </w:t>
      </w:r>
      <w:r>
        <w:t>Повторное получение дисперсии</w:t>
      </w:r>
      <w:r w:rsidRPr="0086460B">
        <w:t xml:space="preserve"> “TS_Nrm”, полученн</w:t>
      </w:r>
      <w:r>
        <w:t>ого</w:t>
      </w:r>
      <w:r w:rsidRPr="0086460B">
        <w:t xml:space="preserve"> с помощью модели Lowess</w:t>
      </w:r>
      <w:r>
        <w:t xml:space="preserve"> с параметром сглаживания 0,4</w:t>
      </w:r>
      <w:r w:rsidRPr="0086460B">
        <w:t>.</w:t>
      </w:r>
    </w:p>
    <w:p w14:paraId="61F76035" w14:textId="77777777" w:rsidR="0086460B" w:rsidRDefault="0086460B" w:rsidP="00E1087F">
      <w:pPr>
        <w:pStyle w:val="af9"/>
        <w:ind w:firstLine="0"/>
      </w:pPr>
    </w:p>
    <w:p w14:paraId="5786F58A" w14:textId="780CC6DB" w:rsidR="003518A9" w:rsidRDefault="003518A9" w:rsidP="0086460B">
      <w:pPr>
        <w:pStyle w:val="af7"/>
      </w:pPr>
      <w:r w:rsidRPr="003518A9">
        <w:rPr>
          <w:noProof/>
        </w:rPr>
        <w:lastRenderedPageBreak/>
        <w:drawing>
          <wp:inline distT="0" distB="0" distL="0" distR="0" wp14:anchorId="1D35B280" wp14:editId="300DA48E">
            <wp:extent cx="4934639" cy="2467319"/>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4639" cy="2467319"/>
                    </a:xfrm>
                    <a:prstGeom prst="rect">
                      <a:avLst/>
                    </a:prstGeom>
                  </pic:spPr>
                </pic:pic>
              </a:graphicData>
            </a:graphic>
          </wp:inline>
        </w:drawing>
      </w:r>
    </w:p>
    <w:p w14:paraId="75627486" w14:textId="33BB437D" w:rsidR="0086460B" w:rsidRDefault="0086460B" w:rsidP="0086460B">
      <w:pPr>
        <w:pStyle w:val="af7"/>
      </w:pPr>
      <w:r>
        <w:t>Рис. 1</w:t>
      </w:r>
      <w:r w:rsidRPr="0086460B">
        <w:t>3</w:t>
      </w:r>
      <w:r>
        <w:t>. Результат пе</w:t>
      </w:r>
      <w:r w:rsidRPr="001D414F">
        <w:t>редискретизаци</w:t>
      </w:r>
      <w:r>
        <w:t>и</w:t>
      </w:r>
      <w:r w:rsidRPr="001D414F">
        <w:t xml:space="preserve"> №</w:t>
      </w:r>
      <w:r w:rsidRPr="0086460B">
        <w:t>4</w:t>
      </w:r>
      <w:r>
        <w:t xml:space="preserve"> – сглаженная дисперсия </w:t>
      </w:r>
      <w:r w:rsidRPr="0086460B">
        <w:t>“TS_Nrm”</w:t>
      </w:r>
      <w:r>
        <w:t xml:space="preserve"> </w:t>
      </w:r>
      <w:proofErr w:type="spellStart"/>
      <w:r>
        <w:rPr>
          <w:lang w:val="en-US"/>
        </w:rPr>
        <w:t>Lowess</w:t>
      </w:r>
      <w:proofErr w:type="spellEnd"/>
      <w:r w:rsidRPr="0086460B">
        <w:t>(0,4)</w:t>
      </w:r>
      <w:r>
        <w:t>.</w:t>
      </w:r>
    </w:p>
    <w:p w14:paraId="249D6C63" w14:textId="77777777" w:rsidR="00F76BBC" w:rsidRDefault="00F76BBC" w:rsidP="006B5D4C">
      <w:pPr>
        <w:pStyle w:val="af9"/>
      </w:pPr>
    </w:p>
    <w:p w14:paraId="5A650F5A" w14:textId="75CA9E5F" w:rsidR="00F76BBC" w:rsidRPr="006B5D4C" w:rsidRDefault="00483E8F" w:rsidP="00E542C2">
      <w:pPr>
        <w:pStyle w:val="af9"/>
      </w:pPr>
      <w:r>
        <w:t xml:space="preserve">Проверю </w:t>
      </w:r>
      <w:r w:rsidR="00F76BBC">
        <w:t>п</w:t>
      </w:r>
      <w:r w:rsidR="00F76BBC" w:rsidRPr="00F76BBC">
        <w:t>овторн</w:t>
      </w:r>
      <w:r w:rsidR="00F76BBC">
        <w:t xml:space="preserve">о </w:t>
      </w:r>
      <w:r w:rsidR="00F76BBC" w:rsidRPr="00F76BBC">
        <w:t>нормировк</w:t>
      </w:r>
      <w:r w:rsidR="00F76BBC">
        <w:t xml:space="preserve">у получившегося ряда </w:t>
      </w:r>
      <w:r w:rsidR="00F76BBC" w:rsidRPr="00F76BBC">
        <w:t>методом пяти альтернативных оцено</w:t>
      </w:r>
      <w:r w:rsidR="00F76BBC">
        <w:t>к</w:t>
      </w:r>
      <w:r>
        <w:t>:</w:t>
      </w:r>
    </w:p>
    <w:p w14:paraId="755A40A1" w14:textId="40BCDEE2" w:rsidR="00FB7CA6" w:rsidRDefault="00F76BBC" w:rsidP="0086460B">
      <w:pPr>
        <w:pStyle w:val="af7"/>
      </w:pPr>
      <w:r w:rsidRPr="00F76BBC">
        <w:rPr>
          <w:noProof/>
        </w:rPr>
        <w:drawing>
          <wp:inline distT="0" distB="0" distL="0" distR="0" wp14:anchorId="078137AA" wp14:editId="034137BF">
            <wp:extent cx="4953691" cy="348663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3691" cy="3486637"/>
                    </a:xfrm>
                    <a:prstGeom prst="rect">
                      <a:avLst/>
                    </a:prstGeom>
                  </pic:spPr>
                </pic:pic>
              </a:graphicData>
            </a:graphic>
          </wp:inline>
        </w:drawing>
      </w:r>
    </w:p>
    <w:p w14:paraId="28BF5B52" w14:textId="64B1AA1F" w:rsidR="0086460B" w:rsidRDefault="0086460B" w:rsidP="0086460B">
      <w:pPr>
        <w:pStyle w:val="af7"/>
      </w:pPr>
      <w:r>
        <w:t>Рис</w:t>
      </w:r>
      <w:r w:rsidRPr="00B847CE">
        <w:t xml:space="preserve">. 14. </w:t>
      </w:r>
      <w:r>
        <w:t>Параметры</w:t>
      </w:r>
      <w:r w:rsidRPr="0086460B">
        <w:t xml:space="preserve"> `</w:t>
      </w:r>
      <w:r w:rsidRPr="0086460B">
        <w:rPr>
          <w:lang w:val="en-US"/>
        </w:rPr>
        <w:t>Descriptive</w:t>
      </w:r>
      <w:r w:rsidRPr="0086460B">
        <w:t xml:space="preserve"> </w:t>
      </w:r>
      <w:r w:rsidRPr="0086460B">
        <w:rPr>
          <w:lang w:val="en-US"/>
        </w:rPr>
        <w:t>statistics</w:t>
      </w:r>
      <w:r w:rsidRPr="0086460B">
        <w:t xml:space="preserve">` </w:t>
      </w:r>
      <w:r>
        <w:t>для</w:t>
      </w:r>
      <w:r w:rsidRPr="0086460B">
        <w:t xml:space="preserve"> </w:t>
      </w:r>
      <w:r>
        <w:t>метода</w:t>
      </w:r>
      <w:r w:rsidRPr="0086460B">
        <w:t xml:space="preserve"> </w:t>
      </w:r>
      <w:r w:rsidRPr="00F76BBC">
        <w:t>пяти альтернативных оцено</w:t>
      </w:r>
      <w:r>
        <w:t>к.</w:t>
      </w:r>
    </w:p>
    <w:p w14:paraId="0ED85616" w14:textId="77777777" w:rsidR="0086460B" w:rsidRPr="0086460B" w:rsidRDefault="0086460B" w:rsidP="003518A9">
      <w:pPr>
        <w:pStyle w:val="af9"/>
      </w:pPr>
    </w:p>
    <w:p w14:paraId="15C0E0E9" w14:textId="1C6B2FE9" w:rsidR="003518A9" w:rsidRDefault="003518A9" w:rsidP="00E542C2">
      <w:pPr>
        <w:pStyle w:val="af7"/>
      </w:pPr>
      <w:r w:rsidRPr="003518A9">
        <w:rPr>
          <w:noProof/>
        </w:rPr>
        <w:drawing>
          <wp:inline distT="0" distB="0" distL="0" distR="0" wp14:anchorId="4329D497" wp14:editId="36CD76AE">
            <wp:extent cx="4658375" cy="619211"/>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8375" cy="619211"/>
                    </a:xfrm>
                    <a:prstGeom prst="rect">
                      <a:avLst/>
                    </a:prstGeom>
                  </pic:spPr>
                </pic:pic>
              </a:graphicData>
            </a:graphic>
          </wp:inline>
        </w:drawing>
      </w:r>
    </w:p>
    <w:p w14:paraId="56FC3F62" w14:textId="792AA1BD" w:rsidR="003518A9" w:rsidRDefault="0086460B" w:rsidP="00E542C2">
      <w:pPr>
        <w:pStyle w:val="af7"/>
      </w:pPr>
      <w:r>
        <w:t xml:space="preserve">Рис. 15. </w:t>
      </w:r>
      <w:r w:rsidRPr="0086460B">
        <w:t>`</w:t>
      </w:r>
      <w:r w:rsidRPr="0086460B">
        <w:rPr>
          <w:lang w:val="en-US"/>
        </w:rPr>
        <w:t>Descriptive</w:t>
      </w:r>
      <w:r w:rsidRPr="0086460B">
        <w:t xml:space="preserve"> </w:t>
      </w:r>
      <w:r w:rsidRPr="0086460B">
        <w:rPr>
          <w:lang w:val="en-US"/>
        </w:rPr>
        <w:t>statistics</w:t>
      </w:r>
      <w:r w:rsidRPr="0086460B">
        <w:t xml:space="preserve">` </w:t>
      </w:r>
      <w:r>
        <w:t>для</w:t>
      </w:r>
      <w:r w:rsidRPr="0086460B">
        <w:t xml:space="preserve"> </w:t>
      </w:r>
      <w:r>
        <w:t>метода</w:t>
      </w:r>
      <w:r w:rsidRPr="0086460B">
        <w:t xml:space="preserve"> </w:t>
      </w:r>
      <w:r w:rsidRPr="00F76BBC">
        <w:t>пяти альтернативных оцено</w:t>
      </w:r>
      <w:r>
        <w:t xml:space="preserve">к. Характеристики </w:t>
      </w:r>
      <w:r w:rsidR="00E542C2">
        <w:t xml:space="preserve">повторно нормированного ряда </w:t>
      </w:r>
      <w:r w:rsidR="00E542C2" w:rsidRPr="0086460B">
        <w:t>“TS_Nrm</w:t>
      </w:r>
      <w:r w:rsidR="00E542C2">
        <w:t>_2</w:t>
      </w:r>
      <w:r w:rsidR="00E542C2" w:rsidRPr="0086460B">
        <w:t>”</w:t>
      </w:r>
      <w:r w:rsidR="00E542C2">
        <w:t>.</w:t>
      </w:r>
    </w:p>
    <w:p w14:paraId="261DDC49" w14:textId="2748C2A5" w:rsidR="003518A9" w:rsidRDefault="003518A9" w:rsidP="00F06912">
      <w:pPr>
        <w:pStyle w:val="af9"/>
      </w:pPr>
      <w:r>
        <w:lastRenderedPageBreak/>
        <w:t xml:space="preserve">Среднее и медиану забираем сразу. После расчетов центров сгиба и размаха и </w:t>
      </w:r>
      <w:r w:rsidRPr="003518A9">
        <w:t>выборочн</w:t>
      </w:r>
      <w:r>
        <w:t xml:space="preserve">ого </w:t>
      </w:r>
      <w:r w:rsidRPr="003518A9">
        <w:t>средн</w:t>
      </w:r>
      <w:r>
        <w:t xml:space="preserve">его </w:t>
      </w:r>
      <w:r w:rsidRPr="003518A9">
        <w:t>по интерквартильному диапазону</w:t>
      </w:r>
      <w:r>
        <w:t xml:space="preserve"> получаю такой ряд величин:</w:t>
      </w:r>
    </w:p>
    <w:p w14:paraId="7EC84052" w14:textId="29D7DF8F" w:rsidR="00FB7CA6" w:rsidRDefault="003518A9" w:rsidP="00E542C2">
      <w:pPr>
        <w:pStyle w:val="af9"/>
      </w:pPr>
      <w:r>
        <w:t>-0,</w:t>
      </w:r>
      <w:r w:rsidRPr="003518A9">
        <w:t>182852</w:t>
      </w:r>
      <w:r>
        <w:t xml:space="preserve"> </w:t>
      </w:r>
      <w:r w:rsidRPr="003518A9">
        <w:t>&lt; 0,024447 &lt; -0,096204 &lt; 0,100514 &lt; 0,326870</w:t>
      </w:r>
    </w:p>
    <w:p w14:paraId="09C46BF2" w14:textId="104F6393" w:rsidR="003518A9" w:rsidRPr="006B5D4C" w:rsidRDefault="003518A9" w:rsidP="00F06912">
      <w:pPr>
        <w:pStyle w:val="af9"/>
      </w:pPr>
      <w:r>
        <w:t xml:space="preserve">В качестве </w:t>
      </w:r>
      <w:r w:rsidRPr="003518A9">
        <w:t xml:space="preserve">робастная </w:t>
      </w:r>
      <w:r>
        <w:t xml:space="preserve">оценки центра беру </w:t>
      </w:r>
      <w:r w:rsidRPr="003518A9">
        <w:t>-0,096204</w:t>
      </w:r>
      <w:r>
        <w:t>. Р</w:t>
      </w:r>
      <w:r w:rsidRPr="003518A9">
        <w:t>обастная оценка стремится к 0. Следовательно, ряд гарантированно подходит, ведь он центрированный и нормированный.</w:t>
      </w:r>
    </w:p>
    <w:p w14:paraId="56F4C41F" w14:textId="460BE685" w:rsidR="00FB7CA6" w:rsidRDefault="00DA3630" w:rsidP="00F06912">
      <w:pPr>
        <w:pStyle w:val="af9"/>
      </w:pPr>
      <w:r>
        <w:t xml:space="preserve">Сдвину ряд на 1 вперед. </w:t>
      </w:r>
      <w:r w:rsidRPr="00DA3630">
        <w:t>Встав</w:t>
      </w:r>
      <w:r>
        <w:t>лю</w:t>
      </w:r>
      <w:r w:rsidRPr="00DA3630">
        <w:t xml:space="preserve"> его 7-м столбиком. Лишнее последнее значение удал</w:t>
      </w:r>
      <w:r>
        <w:t>ю</w:t>
      </w:r>
      <w:r w:rsidRPr="00DA3630">
        <w:t>.</w:t>
      </w:r>
      <w:r>
        <w:t xml:space="preserve"> </w:t>
      </w:r>
      <w:r w:rsidRPr="00DA3630">
        <w:t>Начальное значение будет пустое</w:t>
      </w:r>
      <w:r>
        <w:t>, вставлю туда следующее значение.</w:t>
      </w:r>
    </w:p>
    <w:p w14:paraId="5197437F" w14:textId="21EDB4AD" w:rsidR="00DA3630" w:rsidRPr="006B5D4C" w:rsidRDefault="00DA3630" w:rsidP="00F06912">
      <w:pPr>
        <w:pStyle w:val="af9"/>
      </w:pPr>
      <w:r w:rsidRPr="00DA3630">
        <w:t>Теперь примен</w:t>
      </w:r>
      <w:r>
        <w:t>ю</w:t>
      </w:r>
      <w:r w:rsidRPr="00DA3630">
        <w:t xml:space="preserve"> сглаживание </w:t>
      </w:r>
      <w:r>
        <w:t xml:space="preserve">методом </w:t>
      </w:r>
      <w:r w:rsidRPr="00DA3630">
        <w:t>ядерной локально-взвешенной полиномиальной регрессии Кливленда.</w:t>
      </w:r>
    </w:p>
    <w:p w14:paraId="6E261398" w14:textId="136BD6F5" w:rsidR="00DA3630" w:rsidRDefault="005A6BEC" w:rsidP="00425686">
      <w:pPr>
        <w:pStyle w:val="af7"/>
      </w:pPr>
      <w:r w:rsidRPr="005A6BEC">
        <w:rPr>
          <w:noProof/>
        </w:rPr>
        <w:drawing>
          <wp:inline distT="0" distB="0" distL="0" distR="0" wp14:anchorId="2B222004" wp14:editId="7D61C76A">
            <wp:extent cx="6119495" cy="40068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4006850"/>
                    </a:xfrm>
                    <a:prstGeom prst="rect">
                      <a:avLst/>
                    </a:prstGeom>
                  </pic:spPr>
                </pic:pic>
              </a:graphicData>
            </a:graphic>
          </wp:inline>
        </w:drawing>
      </w:r>
    </w:p>
    <w:p w14:paraId="2CC644AA" w14:textId="4FA3F790" w:rsidR="00425686" w:rsidRDefault="00425686" w:rsidP="00425686">
      <w:pPr>
        <w:pStyle w:val="af7"/>
      </w:pPr>
      <w:r>
        <w:t>Рис. 16. Тренд ряда корреляционного произведения,</w:t>
      </w:r>
      <w:r w:rsidRPr="00425686">
        <w:t xml:space="preserve"> </w:t>
      </w:r>
      <w:r w:rsidRPr="0086460B">
        <w:t>полученный с помощью модели Lowess.</w:t>
      </w:r>
      <w:r>
        <w:t xml:space="preserve"> </w:t>
      </w:r>
    </w:p>
    <w:p w14:paraId="38FB4A46" w14:textId="77777777" w:rsidR="00425686" w:rsidRDefault="00425686" w:rsidP="00DA3630">
      <w:pPr>
        <w:pStyle w:val="af9"/>
      </w:pPr>
    </w:p>
    <w:p w14:paraId="3F786602" w14:textId="0F0E25A1" w:rsidR="00FB7CA6" w:rsidRPr="00B847CE" w:rsidRDefault="00DA3630" w:rsidP="00DA3630">
      <w:pPr>
        <w:pStyle w:val="af9"/>
      </w:pPr>
      <w:r>
        <w:t>Получил сглаженный ряд корреляционного произведения. В третьей раз проведу передискретизацию теперь уже сглаженного ряда TS_Mult</w:t>
      </w:r>
      <w:r w:rsidR="005A1449">
        <w:t>:</w:t>
      </w:r>
    </w:p>
    <w:p w14:paraId="32BFEEBE" w14:textId="5B28AC6B" w:rsidR="00FB7CA6" w:rsidRPr="006B5D4C" w:rsidRDefault="005A6BEC" w:rsidP="00F06912">
      <w:pPr>
        <w:pStyle w:val="af9"/>
      </w:pPr>
      <w:r w:rsidRPr="005A6BEC">
        <w:rPr>
          <w:noProof/>
        </w:rPr>
        <w:lastRenderedPageBreak/>
        <w:drawing>
          <wp:inline distT="0" distB="0" distL="0" distR="0" wp14:anchorId="426B5A70" wp14:editId="5507E753">
            <wp:extent cx="6119495" cy="451993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4519930"/>
                    </a:xfrm>
                    <a:prstGeom prst="rect">
                      <a:avLst/>
                    </a:prstGeom>
                  </pic:spPr>
                </pic:pic>
              </a:graphicData>
            </a:graphic>
          </wp:inline>
        </w:drawing>
      </w:r>
    </w:p>
    <w:p w14:paraId="0A0FE096" w14:textId="25730309" w:rsidR="00425686" w:rsidRDefault="00425686" w:rsidP="00425686">
      <w:pPr>
        <w:pStyle w:val="af7"/>
      </w:pPr>
      <w:r>
        <w:t>Рис. 17. Результат пе</w:t>
      </w:r>
      <w:r w:rsidRPr="001D414F">
        <w:t>редискретизаци</w:t>
      </w:r>
      <w:r>
        <w:t>и</w:t>
      </w:r>
      <w:r w:rsidRPr="001D414F">
        <w:t xml:space="preserve"> №</w:t>
      </w:r>
      <w:r>
        <w:t xml:space="preserve">5 – сглаженный ряд корреляционного произведения – или </w:t>
      </w:r>
      <w:r w:rsidRPr="005A6BEC">
        <w:t>выборочную оценку коэффициента корреляции на лаге 1</w:t>
      </w:r>
      <w:r>
        <w:t>.</w:t>
      </w:r>
    </w:p>
    <w:p w14:paraId="23C71B26" w14:textId="77777777" w:rsidR="00F06912" w:rsidRDefault="00F06912" w:rsidP="00425686">
      <w:pPr>
        <w:pStyle w:val="af9"/>
        <w:ind w:firstLine="0"/>
      </w:pPr>
    </w:p>
    <w:p w14:paraId="11A62675" w14:textId="3359DFFA" w:rsidR="00B95F9F" w:rsidRDefault="00B95F9F" w:rsidP="00B95F9F">
      <w:pPr>
        <w:pStyle w:val="1"/>
      </w:pPr>
      <w:r>
        <w:t>Вывод</w:t>
      </w:r>
      <w:r w:rsidR="00FD0147">
        <w:t>ы</w:t>
      </w:r>
    </w:p>
    <w:p w14:paraId="3C93C008" w14:textId="60DFB7F3" w:rsidR="0086518D" w:rsidRDefault="00B95F9F" w:rsidP="005A6BEC">
      <w:pPr>
        <w:pStyle w:val="af9"/>
      </w:pPr>
      <w:r>
        <w:t xml:space="preserve">В ходе выполнения лабораторной работы </w:t>
      </w:r>
      <w:r w:rsidR="005A6BEC">
        <w:t xml:space="preserve">я получил </w:t>
      </w:r>
      <w:r w:rsidR="005A6BEC" w:rsidRPr="005A6BEC">
        <w:t>выборочную оценку коэффициента корреляции на лаге 1. Это значения автокорреляционной функции на лаге 1 от отсчетов n. Причем с прогнозом на следующие 12 месяцев.</w:t>
      </w:r>
    </w:p>
    <w:p w14:paraId="01A0C078" w14:textId="77777777" w:rsidR="005A6BEC" w:rsidRPr="00B847CE" w:rsidRDefault="005A6BEC" w:rsidP="005A6BEC">
      <w:pPr>
        <w:pStyle w:val="af9"/>
      </w:pPr>
    </w:p>
    <w:sectPr w:rsidR="005A6BEC" w:rsidRPr="00B847CE" w:rsidSect="00F06912">
      <w:footerReference w:type="default" r:id="rId28"/>
      <w:pgSz w:w="11906" w:h="16838" w:code="9"/>
      <w:pgMar w:top="1134" w:right="851" w:bottom="1134" w:left="1418"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8B1799" w14:textId="77777777" w:rsidR="002D46DD" w:rsidRDefault="002D46DD" w:rsidP="00324A9F">
      <w:r>
        <w:separator/>
      </w:r>
    </w:p>
  </w:endnote>
  <w:endnote w:type="continuationSeparator" w:id="0">
    <w:p w14:paraId="37D6866B" w14:textId="77777777" w:rsidR="002D46DD" w:rsidRDefault="002D46DD" w:rsidP="0032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NONH H+ TT E 82o 00">
    <w:altName w:val="Calibri"/>
    <w:charset w:val="CC"/>
    <w:family w:val="swiss"/>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7510762"/>
      <w:docPartObj>
        <w:docPartGallery w:val="Page Numbers (Bottom of Page)"/>
        <w:docPartUnique/>
      </w:docPartObj>
    </w:sdtPr>
    <w:sdtContent>
      <w:p w14:paraId="59956DD5" w14:textId="77777777" w:rsidR="00D746E6" w:rsidRDefault="00D746E6" w:rsidP="00F06912">
        <w:pPr>
          <w:pStyle w:val="ab"/>
          <w:jc w:val="center"/>
        </w:pPr>
        <w:r>
          <w:fldChar w:fldCharType="begin"/>
        </w:r>
        <w:r>
          <w:instrText>PAGE   \* MERGEFORMAT</w:instrText>
        </w:r>
        <w:r>
          <w:fldChar w:fldCharType="separate"/>
        </w:r>
        <w:r w:rsidR="00E5773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FD93F" w14:textId="77777777" w:rsidR="002D46DD" w:rsidRDefault="002D46DD" w:rsidP="00324A9F">
      <w:r>
        <w:separator/>
      </w:r>
    </w:p>
  </w:footnote>
  <w:footnote w:type="continuationSeparator" w:id="0">
    <w:p w14:paraId="139E95ED" w14:textId="77777777" w:rsidR="002D46DD" w:rsidRDefault="002D46DD" w:rsidP="00324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D1BB8"/>
    <w:multiLevelType w:val="hybridMultilevel"/>
    <w:tmpl w:val="3452B8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63479C"/>
    <w:multiLevelType w:val="hybridMultilevel"/>
    <w:tmpl w:val="47724066"/>
    <w:lvl w:ilvl="0" w:tplc="B6A20A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BB2559E"/>
    <w:multiLevelType w:val="hybridMultilevel"/>
    <w:tmpl w:val="4F2A9182"/>
    <w:lvl w:ilvl="0" w:tplc="04190011">
      <w:start w:val="1"/>
      <w:numFmt w:val="decimal"/>
      <w:lvlText w:val="%1)"/>
      <w:lvlJc w:val="left"/>
      <w:pPr>
        <w:ind w:left="720" w:hanging="360"/>
      </w:pPr>
      <w:rPr>
        <w:rFonts w:hint="default"/>
      </w:rPr>
    </w:lvl>
    <w:lvl w:ilvl="1" w:tplc="8FA29CF2">
      <w:start w:val="3"/>
      <w:numFmt w:val="bullet"/>
      <w:lvlText w:val="•"/>
      <w:lvlJc w:val="left"/>
      <w:pPr>
        <w:ind w:left="1785" w:hanging="705"/>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881C94"/>
    <w:multiLevelType w:val="hybridMultilevel"/>
    <w:tmpl w:val="51328546"/>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E72370"/>
    <w:multiLevelType w:val="hybridMultilevel"/>
    <w:tmpl w:val="5F466B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4F77201"/>
    <w:multiLevelType w:val="hybridMultilevel"/>
    <w:tmpl w:val="AAB8F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4E1B18"/>
    <w:multiLevelType w:val="hybridMultilevel"/>
    <w:tmpl w:val="5BF89CDE"/>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1CA519E0"/>
    <w:multiLevelType w:val="hybridMultilevel"/>
    <w:tmpl w:val="F30CADC8"/>
    <w:lvl w:ilvl="0" w:tplc="3C96A6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D4064FC"/>
    <w:multiLevelType w:val="hybridMultilevel"/>
    <w:tmpl w:val="A6F8F1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566705"/>
    <w:multiLevelType w:val="hybridMultilevel"/>
    <w:tmpl w:val="98F2FBDC"/>
    <w:lvl w:ilvl="0" w:tplc="E23CC7F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27757696"/>
    <w:multiLevelType w:val="hybridMultilevel"/>
    <w:tmpl w:val="7206EE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4729D6"/>
    <w:multiLevelType w:val="hybridMultilevel"/>
    <w:tmpl w:val="509491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D608D0"/>
    <w:multiLevelType w:val="hybridMultilevel"/>
    <w:tmpl w:val="A31E6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300DF1"/>
    <w:multiLevelType w:val="hybridMultilevel"/>
    <w:tmpl w:val="11C2B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DF3011"/>
    <w:multiLevelType w:val="hybridMultilevel"/>
    <w:tmpl w:val="BA7EFE4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94596A"/>
    <w:multiLevelType w:val="hybridMultilevel"/>
    <w:tmpl w:val="061A6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3E729F3"/>
    <w:multiLevelType w:val="hybridMultilevel"/>
    <w:tmpl w:val="0A78E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7317E2"/>
    <w:multiLevelType w:val="hybridMultilevel"/>
    <w:tmpl w:val="0102F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8E94833"/>
    <w:multiLevelType w:val="hybridMultilevel"/>
    <w:tmpl w:val="A6FA49C4"/>
    <w:lvl w:ilvl="0" w:tplc="0AC0A9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9300548"/>
    <w:multiLevelType w:val="hybridMultilevel"/>
    <w:tmpl w:val="142EA6F6"/>
    <w:lvl w:ilvl="0" w:tplc="CD7CC022">
      <w:start w:val="1"/>
      <w:numFmt w:val="decimal"/>
      <w:pStyle w:val="a"/>
      <w:lvlText w:val="%1."/>
      <w:lvlJc w:val="left"/>
      <w:pPr>
        <w:ind w:left="0" w:firstLine="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D05C3B"/>
    <w:multiLevelType w:val="hybridMultilevel"/>
    <w:tmpl w:val="3E26B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E792D67"/>
    <w:multiLevelType w:val="hybridMultilevel"/>
    <w:tmpl w:val="FF18E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10270AF"/>
    <w:multiLevelType w:val="hybridMultilevel"/>
    <w:tmpl w:val="0BA0394A"/>
    <w:lvl w:ilvl="0" w:tplc="5DC4BB9A">
      <w:start w:val="1"/>
      <w:numFmt w:val="bullet"/>
      <w:lvlText w:val=""/>
      <w:lvlJc w:val="left"/>
      <w:pPr>
        <w:ind w:left="0" w:firstLine="284"/>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883D72"/>
    <w:multiLevelType w:val="hybridMultilevel"/>
    <w:tmpl w:val="F300D9AA"/>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94C7ADF"/>
    <w:multiLevelType w:val="hybridMultilevel"/>
    <w:tmpl w:val="D068DB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3532BD4"/>
    <w:multiLevelType w:val="hybridMultilevel"/>
    <w:tmpl w:val="35846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5385922"/>
    <w:multiLevelType w:val="hybridMultilevel"/>
    <w:tmpl w:val="346A2C36"/>
    <w:lvl w:ilvl="0" w:tplc="FAFE8C56">
      <w:start w:val="1"/>
      <w:numFmt w:val="decimal"/>
      <w:lvlText w:val="%1."/>
      <w:lvlJc w:val="left"/>
      <w:pPr>
        <w:ind w:left="0" w:firstLine="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F252CE0"/>
    <w:multiLevelType w:val="hybridMultilevel"/>
    <w:tmpl w:val="E8303C7C"/>
    <w:lvl w:ilvl="0" w:tplc="DD7A1E4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7C5C1EC7"/>
    <w:multiLevelType w:val="hybridMultilevel"/>
    <w:tmpl w:val="D71875E0"/>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7CA04E36"/>
    <w:multiLevelType w:val="hybridMultilevel"/>
    <w:tmpl w:val="582C2902"/>
    <w:lvl w:ilvl="0" w:tplc="A2923366">
      <w:start w:val="1"/>
      <w:numFmt w:val="decimal"/>
      <w:pStyle w:val="a0"/>
      <w:suff w:val="space"/>
      <w:lvlText w:val="%1."/>
      <w:lvlJc w:val="left"/>
      <w:pPr>
        <w:ind w:left="0" w:firstLine="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DF1D29"/>
    <w:multiLevelType w:val="hybridMultilevel"/>
    <w:tmpl w:val="EEAE22B8"/>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57562438">
    <w:abstractNumId w:val="2"/>
  </w:num>
  <w:num w:numId="2" w16cid:durableId="1486362212">
    <w:abstractNumId w:val="14"/>
  </w:num>
  <w:num w:numId="3" w16cid:durableId="1498419334">
    <w:abstractNumId w:val="10"/>
  </w:num>
  <w:num w:numId="4" w16cid:durableId="490490310">
    <w:abstractNumId w:val="21"/>
  </w:num>
  <w:num w:numId="5" w16cid:durableId="1618217841">
    <w:abstractNumId w:val="16"/>
  </w:num>
  <w:num w:numId="6" w16cid:durableId="1805733113">
    <w:abstractNumId w:val="6"/>
  </w:num>
  <w:num w:numId="7" w16cid:durableId="848834485">
    <w:abstractNumId w:val="28"/>
  </w:num>
  <w:num w:numId="8" w16cid:durableId="42171854">
    <w:abstractNumId w:val="24"/>
  </w:num>
  <w:num w:numId="9" w16cid:durableId="1336805233">
    <w:abstractNumId w:val="4"/>
  </w:num>
  <w:num w:numId="10" w16cid:durableId="649217167">
    <w:abstractNumId w:val="17"/>
  </w:num>
  <w:num w:numId="11" w16cid:durableId="846553307">
    <w:abstractNumId w:val="12"/>
  </w:num>
  <w:num w:numId="12" w16cid:durableId="1701513615">
    <w:abstractNumId w:val="13"/>
  </w:num>
  <w:num w:numId="13" w16cid:durableId="2095197509">
    <w:abstractNumId w:val="20"/>
  </w:num>
  <w:num w:numId="14" w16cid:durableId="558787425">
    <w:abstractNumId w:val="30"/>
  </w:num>
  <w:num w:numId="15" w16cid:durableId="806826398">
    <w:abstractNumId w:val="9"/>
  </w:num>
  <w:num w:numId="16" w16cid:durableId="708460606">
    <w:abstractNumId w:val="27"/>
  </w:num>
  <w:num w:numId="17" w16cid:durableId="1160583158">
    <w:abstractNumId w:val="3"/>
  </w:num>
  <w:num w:numId="18" w16cid:durableId="1006178839">
    <w:abstractNumId w:val="23"/>
  </w:num>
  <w:num w:numId="19" w16cid:durableId="1554466128">
    <w:abstractNumId w:val="11"/>
  </w:num>
  <w:num w:numId="20" w16cid:durableId="534778147">
    <w:abstractNumId w:val="0"/>
  </w:num>
  <w:num w:numId="21" w16cid:durableId="1279487448">
    <w:abstractNumId w:val="15"/>
  </w:num>
  <w:num w:numId="22" w16cid:durableId="2021080714">
    <w:abstractNumId w:val="25"/>
  </w:num>
  <w:num w:numId="23" w16cid:durableId="2070683583">
    <w:abstractNumId w:val="5"/>
  </w:num>
  <w:num w:numId="24" w16cid:durableId="772827240">
    <w:abstractNumId w:val="8"/>
  </w:num>
  <w:num w:numId="25" w16cid:durableId="124470017">
    <w:abstractNumId w:val="18"/>
  </w:num>
  <w:num w:numId="26" w16cid:durableId="159781013">
    <w:abstractNumId w:val="7"/>
  </w:num>
  <w:num w:numId="27" w16cid:durableId="1023896361">
    <w:abstractNumId w:val="7"/>
  </w:num>
  <w:num w:numId="28" w16cid:durableId="594676632">
    <w:abstractNumId w:val="7"/>
    <w:lvlOverride w:ilvl="0">
      <w:startOverride w:val="1"/>
    </w:lvlOverride>
  </w:num>
  <w:num w:numId="29" w16cid:durableId="2067412525">
    <w:abstractNumId w:val="7"/>
    <w:lvlOverride w:ilvl="0">
      <w:startOverride w:val="1"/>
    </w:lvlOverride>
  </w:num>
  <w:num w:numId="30" w16cid:durableId="925114522">
    <w:abstractNumId w:val="7"/>
    <w:lvlOverride w:ilvl="0">
      <w:startOverride w:val="1"/>
    </w:lvlOverride>
  </w:num>
  <w:num w:numId="31" w16cid:durableId="1231116804">
    <w:abstractNumId w:val="7"/>
    <w:lvlOverride w:ilvl="0">
      <w:startOverride w:val="1"/>
    </w:lvlOverride>
  </w:num>
  <w:num w:numId="32" w16cid:durableId="1115825605">
    <w:abstractNumId w:val="7"/>
    <w:lvlOverride w:ilvl="0">
      <w:startOverride w:val="1"/>
    </w:lvlOverride>
  </w:num>
  <w:num w:numId="33" w16cid:durableId="956064714">
    <w:abstractNumId w:val="7"/>
    <w:lvlOverride w:ilvl="0">
      <w:startOverride w:val="1"/>
    </w:lvlOverride>
  </w:num>
  <w:num w:numId="34" w16cid:durableId="1965382787">
    <w:abstractNumId w:val="7"/>
    <w:lvlOverride w:ilvl="0">
      <w:startOverride w:val="1"/>
    </w:lvlOverride>
  </w:num>
  <w:num w:numId="35" w16cid:durableId="801120481">
    <w:abstractNumId w:val="26"/>
  </w:num>
  <w:num w:numId="36" w16cid:durableId="2092120803">
    <w:abstractNumId w:val="26"/>
    <w:lvlOverride w:ilvl="0">
      <w:startOverride w:val="1"/>
    </w:lvlOverride>
  </w:num>
  <w:num w:numId="37" w16cid:durableId="828793606">
    <w:abstractNumId w:val="26"/>
    <w:lvlOverride w:ilvl="0">
      <w:startOverride w:val="1"/>
    </w:lvlOverride>
  </w:num>
  <w:num w:numId="38" w16cid:durableId="708576816">
    <w:abstractNumId w:val="26"/>
    <w:lvlOverride w:ilvl="0">
      <w:startOverride w:val="1"/>
    </w:lvlOverride>
  </w:num>
  <w:num w:numId="39" w16cid:durableId="427123810">
    <w:abstractNumId w:val="29"/>
  </w:num>
  <w:num w:numId="40" w16cid:durableId="2137747987">
    <w:abstractNumId w:val="22"/>
  </w:num>
  <w:num w:numId="41" w16cid:durableId="609706550">
    <w:abstractNumId w:val="19"/>
  </w:num>
  <w:num w:numId="42" w16cid:durableId="555361269">
    <w:abstractNumId w:val="19"/>
    <w:lvlOverride w:ilvl="0">
      <w:startOverride w:val="1"/>
    </w:lvlOverride>
  </w:num>
  <w:num w:numId="43" w16cid:durableId="178411234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67"/>
    <w:rsid w:val="0000603B"/>
    <w:rsid w:val="00011C52"/>
    <w:rsid w:val="0001340B"/>
    <w:rsid w:val="000148B6"/>
    <w:rsid w:val="00021430"/>
    <w:rsid w:val="00023319"/>
    <w:rsid w:val="00023B20"/>
    <w:rsid w:val="00023D6F"/>
    <w:rsid w:val="000256C6"/>
    <w:rsid w:val="00026195"/>
    <w:rsid w:val="00026F31"/>
    <w:rsid w:val="00027705"/>
    <w:rsid w:val="00034113"/>
    <w:rsid w:val="00034F58"/>
    <w:rsid w:val="00036C9F"/>
    <w:rsid w:val="00040971"/>
    <w:rsid w:val="00041F5E"/>
    <w:rsid w:val="00042353"/>
    <w:rsid w:val="000437DE"/>
    <w:rsid w:val="000504FF"/>
    <w:rsid w:val="00054E8C"/>
    <w:rsid w:val="0005527E"/>
    <w:rsid w:val="00060D64"/>
    <w:rsid w:val="000629F9"/>
    <w:rsid w:val="00063213"/>
    <w:rsid w:val="0006392D"/>
    <w:rsid w:val="00065519"/>
    <w:rsid w:val="00066594"/>
    <w:rsid w:val="00066CB5"/>
    <w:rsid w:val="0007116B"/>
    <w:rsid w:val="000716E9"/>
    <w:rsid w:val="000746AC"/>
    <w:rsid w:val="00080FE5"/>
    <w:rsid w:val="0009073A"/>
    <w:rsid w:val="000A0A2B"/>
    <w:rsid w:val="000C2E8B"/>
    <w:rsid w:val="000C33F0"/>
    <w:rsid w:val="000D0C8B"/>
    <w:rsid w:val="000D3B76"/>
    <w:rsid w:val="000D41C0"/>
    <w:rsid w:val="000D560E"/>
    <w:rsid w:val="000D6663"/>
    <w:rsid w:val="000E1427"/>
    <w:rsid w:val="000E37EC"/>
    <w:rsid w:val="000E7AC5"/>
    <w:rsid w:val="000F0DFF"/>
    <w:rsid w:val="000F123F"/>
    <w:rsid w:val="000F24E2"/>
    <w:rsid w:val="000F2DC2"/>
    <w:rsid w:val="000F4048"/>
    <w:rsid w:val="000F4ABF"/>
    <w:rsid w:val="000F6ECD"/>
    <w:rsid w:val="00103F65"/>
    <w:rsid w:val="001072C1"/>
    <w:rsid w:val="001115E7"/>
    <w:rsid w:val="00115D0A"/>
    <w:rsid w:val="00120E80"/>
    <w:rsid w:val="00131937"/>
    <w:rsid w:val="00132889"/>
    <w:rsid w:val="0013371D"/>
    <w:rsid w:val="00134FD9"/>
    <w:rsid w:val="00144633"/>
    <w:rsid w:val="00147CAC"/>
    <w:rsid w:val="00151B57"/>
    <w:rsid w:val="0015348E"/>
    <w:rsid w:val="00153EC4"/>
    <w:rsid w:val="00154B49"/>
    <w:rsid w:val="00156223"/>
    <w:rsid w:val="0016087B"/>
    <w:rsid w:val="00163C10"/>
    <w:rsid w:val="00170EBB"/>
    <w:rsid w:val="0017173E"/>
    <w:rsid w:val="001717FD"/>
    <w:rsid w:val="00172315"/>
    <w:rsid w:val="0017309F"/>
    <w:rsid w:val="00174C35"/>
    <w:rsid w:val="00184930"/>
    <w:rsid w:val="0018602B"/>
    <w:rsid w:val="00190851"/>
    <w:rsid w:val="00191165"/>
    <w:rsid w:val="00192722"/>
    <w:rsid w:val="001941DE"/>
    <w:rsid w:val="001A26D8"/>
    <w:rsid w:val="001A3364"/>
    <w:rsid w:val="001A3B6C"/>
    <w:rsid w:val="001A4A4A"/>
    <w:rsid w:val="001A4BF6"/>
    <w:rsid w:val="001A7186"/>
    <w:rsid w:val="001B1184"/>
    <w:rsid w:val="001B11C5"/>
    <w:rsid w:val="001B40B6"/>
    <w:rsid w:val="001C3E6D"/>
    <w:rsid w:val="001C6BD7"/>
    <w:rsid w:val="001D0021"/>
    <w:rsid w:val="001D0B3F"/>
    <w:rsid w:val="001D19D3"/>
    <w:rsid w:val="001D414F"/>
    <w:rsid w:val="001E21D6"/>
    <w:rsid w:val="001E24FB"/>
    <w:rsid w:val="001E384E"/>
    <w:rsid w:val="001F2E58"/>
    <w:rsid w:val="001F2EC7"/>
    <w:rsid w:val="001F332B"/>
    <w:rsid w:val="001F44FE"/>
    <w:rsid w:val="001F4525"/>
    <w:rsid w:val="001F526E"/>
    <w:rsid w:val="001F6E6C"/>
    <w:rsid w:val="001F77EB"/>
    <w:rsid w:val="00200B1B"/>
    <w:rsid w:val="00204718"/>
    <w:rsid w:val="00205529"/>
    <w:rsid w:val="00206AD5"/>
    <w:rsid w:val="00206E60"/>
    <w:rsid w:val="002129C6"/>
    <w:rsid w:val="00213F8B"/>
    <w:rsid w:val="002245DA"/>
    <w:rsid w:val="00225F23"/>
    <w:rsid w:val="002268F8"/>
    <w:rsid w:val="002303CF"/>
    <w:rsid w:val="002318EA"/>
    <w:rsid w:val="00231E64"/>
    <w:rsid w:val="00241816"/>
    <w:rsid w:val="002449BD"/>
    <w:rsid w:val="00245959"/>
    <w:rsid w:val="00247848"/>
    <w:rsid w:val="00251BAB"/>
    <w:rsid w:val="00260212"/>
    <w:rsid w:val="00264DBC"/>
    <w:rsid w:val="00273B29"/>
    <w:rsid w:val="00273DF7"/>
    <w:rsid w:val="00276014"/>
    <w:rsid w:val="002806B0"/>
    <w:rsid w:val="00280FA6"/>
    <w:rsid w:val="00281F00"/>
    <w:rsid w:val="002844C6"/>
    <w:rsid w:val="002849BD"/>
    <w:rsid w:val="00286381"/>
    <w:rsid w:val="00291340"/>
    <w:rsid w:val="00291386"/>
    <w:rsid w:val="00295D41"/>
    <w:rsid w:val="0029620B"/>
    <w:rsid w:val="00296E02"/>
    <w:rsid w:val="002A0B01"/>
    <w:rsid w:val="002A0FAA"/>
    <w:rsid w:val="002B0A98"/>
    <w:rsid w:val="002B1A55"/>
    <w:rsid w:val="002B3000"/>
    <w:rsid w:val="002B4370"/>
    <w:rsid w:val="002C2935"/>
    <w:rsid w:val="002C2DA8"/>
    <w:rsid w:val="002C572E"/>
    <w:rsid w:val="002D276F"/>
    <w:rsid w:val="002D46DD"/>
    <w:rsid w:val="002D580A"/>
    <w:rsid w:val="002D5B18"/>
    <w:rsid w:val="002D60FB"/>
    <w:rsid w:val="002D7115"/>
    <w:rsid w:val="002D7D3F"/>
    <w:rsid w:val="002E1653"/>
    <w:rsid w:val="002E2442"/>
    <w:rsid w:val="002E36A0"/>
    <w:rsid w:val="002E391C"/>
    <w:rsid w:val="002F0C14"/>
    <w:rsid w:val="002F3AA2"/>
    <w:rsid w:val="002F71F6"/>
    <w:rsid w:val="002F7E4A"/>
    <w:rsid w:val="003001FF"/>
    <w:rsid w:val="0030791D"/>
    <w:rsid w:val="00310418"/>
    <w:rsid w:val="003105F1"/>
    <w:rsid w:val="00315E9D"/>
    <w:rsid w:val="003204A3"/>
    <w:rsid w:val="003210A8"/>
    <w:rsid w:val="003223CF"/>
    <w:rsid w:val="00322542"/>
    <w:rsid w:val="00324A9F"/>
    <w:rsid w:val="00326452"/>
    <w:rsid w:val="0033232F"/>
    <w:rsid w:val="003326DF"/>
    <w:rsid w:val="00332B25"/>
    <w:rsid w:val="0034104F"/>
    <w:rsid w:val="0034192A"/>
    <w:rsid w:val="00342E4D"/>
    <w:rsid w:val="0034383A"/>
    <w:rsid w:val="00343A59"/>
    <w:rsid w:val="00346DA3"/>
    <w:rsid w:val="00347E29"/>
    <w:rsid w:val="003508E5"/>
    <w:rsid w:val="003518A9"/>
    <w:rsid w:val="00356871"/>
    <w:rsid w:val="00357A11"/>
    <w:rsid w:val="00360CC5"/>
    <w:rsid w:val="00362250"/>
    <w:rsid w:val="00362950"/>
    <w:rsid w:val="0036548E"/>
    <w:rsid w:val="00365E1E"/>
    <w:rsid w:val="00372CE0"/>
    <w:rsid w:val="00373C10"/>
    <w:rsid w:val="00373C35"/>
    <w:rsid w:val="003778E6"/>
    <w:rsid w:val="003823D6"/>
    <w:rsid w:val="0039014D"/>
    <w:rsid w:val="00390E48"/>
    <w:rsid w:val="00391DE6"/>
    <w:rsid w:val="00393303"/>
    <w:rsid w:val="00393E01"/>
    <w:rsid w:val="00394FE3"/>
    <w:rsid w:val="003A2CE9"/>
    <w:rsid w:val="003A5E7E"/>
    <w:rsid w:val="003A6BD1"/>
    <w:rsid w:val="003B372F"/>
    <w:rsid w:val="003B451B"/>
    <w:rsid w:val="003B67ED"/>
    <w:rsid w:val="003C301C"/>
    <w:rsid w:val="003C4401"/>
    <w:rsid w:val="003D08D5"/>
    <w:rsid w:val="003D42F9"/>
    <w:rsid w:val="003D4EC8"/>
    <w:rsid w:val="003E1BA2"/>
    <w:rsid w:val="003E527A"/>
    <w:rsid w:val="003E68BD"/>
    <w:rsid w:val="003F0238"/>
    <w:rsid w:val="00403CBE"/>
    <w:rsid w:val="00403EAF"/>
    <w:rsid w:val="004122AB"/>
    <w:rsid w:val="00412B47"/>
    <w:rsid w:val="0041357A"/>
    <w:rsid w:val="00413A47"/>
    <w:rsid w:val="004143E1"/>
    <w:rsid w:val="0041523B"/>
    <w:rsid w:val="00416A0B"/>
    <w:rsid w:val="00424A6B"/>
    <w:rsid w:val="00425686"/>
    <w:rsid w:val="00426416"/>
    <w:rsid w:val="0043092A"/>
    <w:rsid w:val="004309C8"/>
    <w:rsid w:val="00430F66"/>
    <w:rsid w:val="004329B9"/>
    <w:rsid w:val="00440F98"/>
    <w:rsid w:val="004433E8"/>
    <w:rsid w:val="004441EE"/>
    <w:rsid w:val="00445E6E"/>
    <w:rsid w:val="00450FE4"/>
    <w:rsid w:val="0045253A"/>
    <w:rsid w:val="00452CF5"/>
    <w:rsid w:val="00454700"/>
    <w:rsid w:val="00454F1A"/>
    <w:rsid w:val="00461B6F"/>
    <w:rsid w:val="004639B4"/>
    <w:rsid w:val="0046778C"/>
    <w:rsid w:val="00467917"/>
    <w:rsid w:val="00471432"/>
    <w:rsid w:val="0047202D"/>
    <w:rsid w:val="004733CF"/>
    <w:rsid w:val="0047522F"/>
    <w:rsid w:val="00482370"/>
    <w:rsid w:val="00483E8F"/>
    <w:rsid w:val="004857B9"/>
    <w:rsid w:val="00486F6D"/>
    <w:rsid w:val="00491DB5"/>
    <w:rsid w:val="00492D20"/>
    <w:rsid w:val="00493308"/>
    <w:rsid w:val="00494853"/>
    <w:rsid w:val="00497050"/>
    <w:rsid w:val="004A0F1E"/>
    <w:rsid w:val="004A2F33"/>
    <w:rsid w:val="004B36DE"/>
    <w:rsid w:val="004B437E"/>
    <w:rsid w:val="004B4CA5"/>
    <w:rsid w:val="004B530E"/>
    <w:rsid w:val="004B72FA"/>
    <w:rsid w:val="004C178E"/>
    <w:rsid w:val="004C33A7"/>
    <w:rsid w:val="004D1533"/>
    <w:rsid w:val="004D2FD4"/>
    <w:rsid w:val="004E0B37"/>
    <w:rsid w:val="004E12F6"/>
    <w:rsid w:val="004E24BC"/>
    <w:rsid w:val="004E25CA"/>
    <w:rsid w:val="004E4CD0"/>
    <w:rsid w:val="004E533F"/>
    <w:rsid w:val="004E53F9"/>
    <w:rsid w:val="004F4085"/>
    <w:rsid w:val="004F47CE"/>
    <w:rsid w:val="005001AD"/>
    <w:rsid w:val="005055F3"/>
    <w:rsid w:val="00505BAC"/>
    <w:rsid w:val="00507D42"/>
    <w:rsid w:val="0051316D"/>
    <w:rsid w:val="005138A8"/>
    <w:rsid w:val="00514CEC"/>
    <w:rsid w:val="00515FA8"/>
    <w:rsid w:val="00516F22"/>
    <w:rsid w:val="005225C9"/>
    <w:rsid w:val="00524D5A"/>
    <w:rsid w:val="00526357"/>
    <w:rsid w:val="0052675B"/>
    <w:rsid w:val="0052677E"/>
    <w:rsid w:val="005272D9"/>
    <w:rsid w:val="005278A3"/>
    <w:rsid w:val="00531DAB"/>
    <w:rsid w:val="00532A5A"/>
    <w:rsid w:val="00535A44"/>
    <w:rsid w:val="00537AE4"/>
    <w:rsid w:val="00537B84"/>
    <w:rsid w:val="0055016C"/>
    <w:rsid w:val="00552CE2"/>
    <w:rsid w:val="00555B12"/>
    <w:rsid w:val="00566621"/>
    <w:rsid w:val="00566A97"/>
    <w:rsid w:val="00570AC5"/>
    <w:rsid w:val="00570B4A"/>
    <w:rsid w:val="00572F4A"/>
    <w:rsid w:val="005739ED"/>
    <w:rsid w:val="00583093"/>
    <w:rsid w:val="005834FD"/>
    <w:rsid w:val="0058783C"/>
    <w:rsid w:val="00591F28"/>
    <w:rsid w:val="005920F6"/>
    <w:rsid w:val="00595B52"/>
    <w:rsid w:val="005A1449"/>
    <w:rsid w:val="005A1CD2"/>
    <w:rsid w:val="005A227B"/>
    <w:rsid w:val="005A298D"/>
    <w:rsid w:val="005A6BEC"/>
    <w:rsid w:val="005B1A3D"/>
    <w:rsid w:val="005B26C9"/>
    <w:rsid w:val="005B6A33"/>
    <w:rsid w:val="005C1F9A"/>
    <w:rsid w:val="005C33A8"/>
    <w:rsid w:val="005C552F"/>
    <w:rsid w:val="005C6556"/>
    <w:rsid w:val="005D504E"/>
    <w:rsid w:val="005D5D9E"/>
    <w:rsid w:val="005D635C"/>
    <w:rsid w:val="005E07C5"/>
    <w:rsid w:val="005E1921"/>
    <w:rsid w:val="005E218A"/>
    <w:rsid w:val="005E2261"/>
    <w:rsid w:val="005E264A"/>
    <w:rsid w:val="005E7C26"/>
    <w:rsid w:val="005F12FE"/>
    <w:rsid w:val="005F1860"/>
    <w:rsid w:val="005F52DF"/>
    <w:rsid w:val="005F58AF"/>
    <w:rsid w:val="005F5E5C"/>
    <w:rsid w:val="0060057C"/>
    <w:rsid w:val="00602503"/>
    <w:rsid w:val="00616B52"/>
    <w:rsid w:val="00616BAA"/>
    <w:rsid w:val="00622802"/>
    <w:rsid w:val="0062373C"/>
    <w:rsid w:val="00624136"/>
    <w:rsid w:val="00626F01"/>
    <w:rsid w:val="00630DAD"/>
    <w:rsid w:val="006351E2"/>
    <w:rsid w:val="00641299"/>
    <w:rsid w:val="00642E10"/>
    <w:rsid w:val="00643DB4"/>
    <w:rsid w:val="00644C9C"/>
    <w:rsid w:val="006470C1"/>
    <w:rsid w:val="00647EAA"/>
    <w:rsid w:val="00655786"/>
    <w:rsid w:val="006710D0"/>
    <w:rsid w:val="00671BF9"/>
    <w:rsid w:val="00672F94"/>
    <w:rsid w:val="006760CF"/>
    <w:rsid w:val="00676D2D"/>
    <w:rsid w:val="00685FCD"/>
    <w:rsid w:val="0069142C"/>
    <w:rsid w:val="00696D00"/>
    <w:rsid w:val="00696DE6"/>
    <w:rsid w:val="006A04DD"/>
    <w:rsid w:val="006A1194"/>
    <w:rsid w:val="006A3D03"/>
    <w:rsid w:val="006B14D1"/>
    <w:rsid w:val="006B5D4C"/>
    <w:rsid w:val="006C0B5E"/>
    <w:rsid w:val="006C4C01"/>
    <w:rsid w:val="006C5F01"/>
    <w:rsid w:val="006C6176"/>
    <w:rsid w:val="006C6CE5"/>
    <w:rsid w:val="006C76DA"/>
    <w:rsid w:val="006C79B7"/>
    <w:rsid w:val="006C7A72"/>
    <w:rsid w:val="006D1F2B"/>
    <w:rsid w:val="006D278B"/>
    <w:rsid w:val="006D584F"/>
    <w:rsid w:val="006D5C25"/>
    <w:rsid w:val="006D6ADC"/>
    <w:rsid w:val="006E5715"/>
    <w:rsid w:val="006E6C65"/>
    <w:rsid w:val="006F5AB5"/>
    <w:rsid w:val="0070350A"/>
    <w:rsid w:val="00705680"/>
    <w:rsid w:val="00706960"/>
    <w:rsid w:val="00710CC4"/>
    <w:rsid w:val="007116AF"/>
    <w:rsid w:val="00712315"/>
    <w:rsid w:val="00712CF6"/>
    <w:rsid w:val="007135DE"/>
    <w:rsid w:val="0071379D"/>
    <w:rsid w:val="0071609A"/>
    <w:rsid w:val="00720A71"/>
    <w:rsid w:val="00721EE1"/>
    <w:rsid w:val="0072203D"/>
    <w:rsid w:val="00730DA7"/>
    <w:rsid w:val="00734137"/>
    <w:rsid w:val="00736051"/>
    <w:rsid w:val="00736D09"/>
    <w:rsid w:val="00736F08"/>
    <w:rsid w:val="00741E1D"/>
    <w:rsid w:val="00742373"/>
    <w:rsid w:val="0074568C"/>
    <w:rsid w:val="00746BB3"/>
    <w:rsid w:val="00747471"/>
    <w:rsid w:val="007479B0"/>
    <w:rsid w:val="007505D2"/>
    <w:rsid w:val="007524CE"/>
    <w:rsid w:val="0075489F"/>
    <w:rsid w:val="00757178"/>
    <w:rsid w:val="00757431"/>
    <w:rsid w:val="007608AB"/>
    <w:rsid w:val="00761DAF"/>
    <w:rsid w:val="007621BD"/>
    <w:rsid w:val="00767550"/>
    <w:rsid w:val="007677A7"/>
    <w:rsid w:val="00771BAA"/>
    <w:rsid w:val="0077482D"/>
    <w:rsid w:val="0077755A"/>
    <w:rsid w:val="0077795B"/>
    <w:rsid w:val="00781E9D"/>
    <w:rsid w:val="00790CDB"/>
    <w:rsid w:val="00796EE6"/>
    <w:rsid w:val="007A0B92"/>
    <w:rsid w:val="007A3D36"/>
    <w:rsid w:val="007A6047"/>
    <w:rsid w:val="007A6570"/>
    <w:rsid w:val="007A6D23"/>
    <w:rsid w:val="007B01A2"/>
    <w:rsid w:val="007B044C"/>
    <w:rsid w:val="007B3159"/>
    <w:rsid w:val="007B6F25"/>
    <w:rsid w:val="007B7734"/>
    <w:rsid w:val="007C0CE1"/>
    <w:rsid w:val="007C1062"/>
    <w:rsid w:val="007C1587"/>
    <w:rsid w:val="007C1B04"/>
    <w:rsid w:val="007C388A"/>
    <w:rsid w:val="007D05B1"/>
    <w:rsid w:val="007D1B8B"/>
    <w:rsid w:val="007D5790"/>
    <w:rsid w:val="007D6936"/>
    <w:rsid w:val="007D6E82"/>
    <w:rsid w:val="007E17E8"/>
    <w:rsid w:val="007E6EB2"/>
    <w:rsid w:val="007E71F7"/>
    <w:rsid w:val="007F0C6D"/>
    <w:rsid w:val="007F1E58"/>
    <w:rsid w:val="007F36AF"/>
    <w:rsid w:val="007F61BC"/>
    <w:rsid w:val="007F7B3F"/>
    <w:rsid w:val="0080013D"/>
    <w:rsid w:val="0080105A"/>
    <w:rsid w:val="00801B94"/>
    <w:rsid w:val="008033C1"/>
    <w:rsid w:val="00803723"/>
    <w:rsid w:val="00810060"/>
    <w:rsid w:val="00810ED4"/>
    <w:rsid w:val="00814783"/>
    <w:rsid w:val="008222E2"/>
    <w:rsid w:val="008238B2"/>
    <w:rsid w:val="008304FC"/>
    <w:rsid w:val="00832A02"/>
    <w:rsid w:val="00836617"/>
    <w:rsid w:val="008402A5"/>
    <w:rsid w:val="00840DDD"/>
    <w:rsid w:val="0084257F"/>
    <w:rsid w:val="008428FF"/>
    <w:rsid w:val="00853086"/>
    <w:rsid w:val="00854C09"/>
    <w:rsid w:val="0085604C"/>
    <w:rsid w:val="0086460B"/>
    <w:rsid w:val="0086518D"/>
    <w:rsid w:val="008712C0"/>
    <w:rsid w:val="00873249"/>
    <w:rsid w:val="008737FB"/>
    <w:rsid w:val="00876ABB"/>
    <w:rsid w:val="00877EBF"/>
    <w:rsid w:val="008854E4"/>
    <w:rsid w:val="00887F4D"/>
    <w:rsid w:val="008A256B"/>
    <w:rsid w:val="008A424D"/>
    <w:rsid w:val="008A6896"/>
    <w:rsid w:val="008B0C88"/>
    <w:rsid w:val="008C0433"/>
    <w:rsid w:val="008C14AA"/>
    <w:rsid w:val="008C2903"/>
    <w:rsid w:val="008C3339"/>
    <w:rsid w:val="008C456B"/>
    <w:rsid w:val="008C4A72"/>
    <w:rsid w:val="008C77EE"/>
    <w:rsid w:val="008D08F8"/>
    <w:rsid w:val="008D10CD"/>
    <w:rsid w:val="008D12BB"/>
    <w:rsid w:val="008D19CA"/>
    <w:rsid w:val="008D6185"/>
    <w:rsid w:val="008D6564"/>
    <w:rsid w:val="008E0FCE"/>
    <w:rsid w:val="008E4D1D"/>
    <w:rsid w:val="008E600F"/>
    <w:rsid w:val="008E66BA"/>
    <w:rsid w:val="008F22DD"/>
    <w:rsid w:val="008F41C5"/>
    <w:rsid w:val="008F79B9"/>
    <w:rsid w:val="00901450"/>
    <w:rsid w:val="009019F5"/>
    <w:rsid w:val="00903484"/>
    <w:rsid w:val="00903FED"/>
    <w:rsid w:val="00904976"/>
    <w:rsid w:val="00907112"/>
    <w:rsid w:val="009142ED"/>
    <w:rsid w:val="00914869"/>
    <w:rsid w:val="00917D9E"/>
    <w:rsid w:val="0092129E"/>
    <w:rsid w:val="00922014"/>
    <w:rsid w:val="009262A2"/>
    <w:rsid w:val="009263E2"/>
    <w:rsid w:val="00930D19"/>
    <w:rsid w:val="00931D75"/>
    <w:rsid w:val="0093296D"/>
    <w:rsid w:val="00935511"/>
    <w:rsid w:val="00935DFA"/>
    <w:rsid w:val="009362A4"/>
    <w:rsid w:val="00937824"/>
    <w:rsid w:val="00943926"/>
    <w:rsid w:val="0094453E"/>
    <w:rsid w:val="00945A7E"/>
    <w:rsid w:val="00946F72"/>
    <w:rsid w:val="00947E1C"/>
    <w:rsid w:val="00950C98"/>
    <w:rsid w:val="00950D23"/>
    <w:rsid w:val="00952B96"/>
    <w:rsid w:val="0095675D"/>
    <w:rsid w:val="00956A00"/>
    <w:rsid w:val="009626C5"/>
    <w:rsid w:val="00963034"/>
    <w:rsid w:val="009643EC"/>
    <w:rsid w:val="00966468"/>
    <w:rsid w:val="00970C6C"/>
    <w:rsid w:val="00971521"/>
    <w:rsid w:val="0097199B"/>
    <w:rsid w:val="00971D4F"/>
    <w:rsid w:val="00973461"/>
    <w:rsid w:val="00973F48"/>
    <w:rsid w:val="00975395"/>
    <w:rsid w:val="00976D81"/>
    <w:rsid w:val="0098108A"/>
    <w:rsid w:val="00982598"/>
    <w:rsid w:val="00984743"/>
    <w:rsid w:val="00987AAD"/>
    <w:rsid w:val="009909F3"/>
    <w:rsid w:val="009919C4"/>
    <w:rsid w:val="009933F9"/>
    <w:rsid w:val="009948EC"/>
    <w:rsid w:val="00996D59"/>
    <w:rsid w:val="009A3FC2"/>
    <w:rsid w:val="009A72C2"/>
    <w:rsid w:val="009B3246"/>
    <w:rsid w:val="009D15D6"/>
    <w:rsid w:val="009D1E7F"/>
    <w:rsid w:val="009D3248"/>
    <w:rsid w:val="009D3FC2"/>
    <w:rsid w:val="009D50F9"/>
    <w:rsid w:val="009E3E62"/>
    <w:rsid w:val="009E421A"/>
    <w:rsid w:val="009E6CCA"/>
    <w:rsid w:val="009F0D4A"/>
    <w:rsid w:val="009F224B"/>
    <w:rsid w:val="009F2366"/>
    <w:rsid w:val="009F26C3"/>
    <w:rsid w:val="00A00416"/>
    <w:rsid w:val="00A10283"/>
    <w:rsid w:val="00A1337C"/>
    <w:rsid w:val="00A1684B"/>
    <w:rsid w:val="00A2073E"/>
    <w:rsid w:val="00A21D6F"/>
    <w:rsid w:val="00A23B6B"/>
    <w:rsid w:val="00A24BBA"/>
    <w:rsid w:val="00A26CD4"/>
    <w:rsid w:val="00A272F8"/>
    <w:rsid w:val="00A30108"/>
    <w:rsid w:val="00A32ECB"/>
    <w:rsid w:val="00A336B9"/>
    <w:rsid w:val="00A40064"/>
    <w:rsid w:val="00A40770"/>
    <w:rsid w:val="00A43EDA"/>
    <w:rsid w:val="00A44133"/>
    <w:rsid w:val="00A51884"/>
    <w:rsid w:val="00A520B3"/>
    <w:rsid w:val="00A525E7"/>
    <w:rsid w:val="00A53110"/>
    <w:rsid w:val="00A5340D"/>
    <w:rsid w:val="00A57BB5"/>
    <w:rsid w:val="00A66BB9"/>
    <w:rsid w:val="00A67814"/>
    <w:rsid w:val="00A729CF"/>
    <w:rsid w:val="00A86C09"/>
    <w:rsid w:val="00A86FA8"/>
    <w:rsid w:val="00A87BBA"/>
    <w:rsid w:val="00A9295E"/>
    <w:rsid w:val="00A92DC1"/>
    <w:rsid w:val="00A96420"/>
    <w:rsid w:val="00AA0C04"/>
    <w:rsid w:val="00AA0C21"/>
    <w:rsid w:val="00AA11BB"/>
    <w:rsid w:val="00AA1DD4"/>
    <w:rsid w:val="00AA3686"/>
    <w:rsid w:val="00AA71CF"/>
    <w:rsid w:val="00AB3C62"/>
    <w:rsid w:val="00AB4354"/>
    <w:rsid w:val="00AB4EE6"/>
    <w:rsid w:val="00AB570A"/>
    <w:rsid w:val="00AB5CAE"/>
    <w:rsid w:val="00AB650C"/>
    <w:rsid w:val="00AB70A6"/>
    <w:rsid w:val="00AC0E79"/>
    <w:rsid w:val="00AC36D0"/>
    <w:rsid w:val="00AC3761"/>
    <w:rsid w:val="00AC4D74"/>
    <w:rsid w:val="00AC588D"/>
    <w:rsid w:val="00AC61E7"/>
    <w:rsid w:val="00AC7EC8"/>
    <w:rsid w:val="00AD75A2"/>
    <w:rsid w:val="00AE06E4"/>
    <w:rsid w:val="00AE0BCB"/>
    <w:rsid w:val="00AE4121"/>
    <w:rsid w:val="00AE4F61"/>
    <w:rsid w:val="00AE5608"/>
    <w:rsid w:val="00AE6212"/>
    <w:rsid w:val="00AF0355"/>
    <w:rsid w:val="00AF274D"/>
    <w:rsid w:val="00AF5C85"/>
    <w:rsid w:val="00AF5F0F"/>
    <w:rsid w:val="00AF681C"/>
    <w:rsid w:val="00AF6DB0"/>
    <w:rsid w:val="00AF7C1A"/>
    <w:rsid w:val="00B04835"/>
    <w:rsid w:val="00B07331"/>
    <w:rsid w:val="00B0751A"/>
    <w:rsid w:val="00B10486"/>
    <w:rsid w:val="00B12EEA"/>
    <w:rsid w:val="00B12F44"/>
    <w:rsid w:val="00B1571B"/>
    <w:rsid w:val="00B21ECA"/>
    <w:rsid w:val="00B25B71"/>
    <w:rsid w:val="00B25B9C"/>
    <w:rsid w:val="00B26F47"/>
    <w:rsid w:val="00B273D9"/>
    <w:rsid w:val="00B276F4"/>
    <w:rsid w:val="00B3053B"/>
    <w:rsid w:val="00B31675"/>
    <w:rsid w:val="00B35C04"/>
    <w:rsid w:val="00B41593"/>
    <w:rsid w:val="00B4270D"/>
    <w:rsid w:val="00B43045"/>
    <w:rsid w:val="00B43BF5"/>
    <w:rsid w:val="00B46E08"/>
    <w:rsid w:val="00B47469"/>
    <w:rsid w:val="00B509FA"/>
    <w:rsid w:val="00B57044"/>
    <w:rsid w:val="00B57B64"/>
    <w:rsid w:val="00B62222"/>
    <w:rsid w:val="00B6477E"/>
    <w:rsid w:val="00B64A45"/>
    <w:rsid w:val="00B66225"/>
    <w:rsid w:val="00B81BB2"/>
    <w:rsid w:val="00B82008"/>
    <w:rsid w:val="00B82322"/>
    <w:rsid w:val="00B847CE"/>
    <w:rsid w:val="00B85205"/>
    <w:rsid w:val="00B87B41"/>
    <w:rsid w:val="00B95F9F"/>
    <w:rsid w:val="00B97ED4"/>
    <w:rsid w:val="00BA0131"/>
    <w:rsid w:val="00BA0E7B"/>
    <w:rsid w:val="00BA48F1"/>
    <w:rsid w:val="00BA54A6"/>
    <w:rsid w:val="00BA5943"/>
    <w:rsid w:val="00BA59AF"/>
    <w:rsid w:val="00BB1988"/>
    <w:rsid w:val="00BB511B"/>
    <w:rsid w:val="00BB5F80"/>
    <w:rsid w:val="00BB74E6"/>
    <w:rsid w:val="00BC066F"/>
    <w:rsid w:val="00BC144E"/>
    <w:rsid w:val="00BC4067"/>
    <w:rsid w:val="00BC4704"/>
    <w:rsid w:val="00BC5BD3"/>
    <w:rsid w:val="00BD02C7"/>
    <w:rsid w:val="00BE4158"/>
    <w:rsid w:val="00BE68B0"/>
    <w:rsid w:val="00BF0E22"/>
    <w:rsid w:val="00BF11C9"/>
    <w:rsid w:val="00BF3C1C"/>
    <w:rsid w:val="00BF5783"/>
    <w:rsid w:val="00BF5B6A"/>
    <w:rsid w:val="00BF6FD0"/>
    <w:rsid w:val="00C006ED"/>
    <w:rsid w:val="00C00811"/>
    <w:rsid w:val="00C0428B"/>
    <w:rsid w:val="00C04D7B"/>
    <w:rsid w:val="00C05FBC"/>
    <w:rsid w:val="00C14BEF"/>
    <w:rsid w:val="00C17373"/>
    <w:rsid w:val="00C228C8"/>
    <w:rsid w:val="00C240C1"/>
    <w:rsid w:val="00C24828"/>
    <w:rsid w:val="00C2591F"/>
    <w:rsid w:val="00C26F47"/>
    <w:rsid w:val="00C33F39"/>
    <w:rsid w:val="00C34F0B"/>
    <w:rsid w:val="00C36478"/>
    <w:rsid w:val="00C40F8E"/>
    <w:rsid w:val="00C41EC5"/>
    <w:rsid w:val="00C42007"/>
    <w:rsid w:val="00C52210"/>
    <w:rsid w:val="00C52603"/>
    <w:rsid w:val="00C5447F"/>
    <w:rsid w:val="00C5719B"/>
    <w:rsid w:val="00C57C6A"/>
    <w:rsid w:val="00C57EE5"/>
    <w:rsid w:val="00C61189"/>
    <w:rsid w:val="00C630A9"/>
    <w:rsid w:val="00C63489"/>
    <w:rsid w:val="00C6682D"/>
    <w:rsid w:val="00C66A50"/>
    <w:rsid w:val="00C70332"/>
    <w:rsid w:val="00C7547D"/>
    <w:rsid w:val="00C7580E"/>
    <w:rsid w:val="00C76804"/>
    <w:rsid w:val="00C773F4"/>
    <w:rsid w:val="00C8597E"/>
    <w:rsid w:val="00C87F3E"/>
    <w:rsid w:val="00C918DD"/>
    <w:rsid w:val="00C93E12"/>
    <w:rsid w:val="00C95B4C"/>
    <w:rsid w:val="00C95F94"/>
    <w:rsid w:val="00C962AA"/>
    <w:rsid w:val="00CA1E07"/>
    <w:rsid w:val="00CA2893"/>
    <w:rsid w:val="00CA4C3A"/>
    <w:rsid w:val="00CB3D65"/>
    <w:rsid w:val="00CB48E8"/>
    <w:rsid w:val="00CC1D3A"/>
    <w:rsid w:val="00CC714C"/>
    <w:rsid w:val="00CC74EC"/>
    <w:rsid w:val="00CD1CDE"/>
    <w:rsid w:val="00CD1F79"/>
    <w:rsid w:val="00CD4A66"/>
    <w:rsid w:val="00CD657A"/>
    <w:rsid w:val="00CE2449"/>
    <w:rsid w:val="00CF1962"/>
    <w:rsid w:val="00CF4DE1"/>
    <w:rsid w:val="00CF4FCE"/>
    <w:rsid w:val="00CF71BE"/>
    <w:rsid w:val="00D04944"/>
    <w:rsid w:val="00D059A5"/>
    <w:rsid w:val="00D07B92"/>
    <w:rsid w:val="00D13039"/>
    <w:rsid w:val="00D14159"/>
    <w:rsid w:val="00D14CFA"/>
    <w:rsid w:val="00D150F0"/>
    <w:rsid w:val="00D15351"/>
    <w:rsid w:val="00D17885"/>
    <w:rsid w:val="00D46ACF"/>
    <w:rsid w:val="00D514EF"/>
    <w:rsid w:val="00D51ED2"/>
    <w:rsid w:val="00D52928"/>
    <w:rsid w:val="00D536F0"/>
    <w:rsid w:val="00D57BD4"/>
    <w:rsid w:val="00D638AD"/>
    <w:rsid w:val="00D64917"/>
    <w:rsid w:val="00D656C4"/>
    <w:rsid w:val="00D703CB"/>
    <w:rsid w:val="00D711BB"/>
    <w:rsid w:val="00D746E6"/>
    <w:rsid w:val="00D74F43"/>
    <w:rsid w:val="00D8039E"/>
    <w:rsid w:val="00D81E60"/>
    <w:rsid w:val="00D84C3E"/>
    <w:rsid w:val="00D85B97"/>
    <w:rsid w:val="00D8601A"/>
    <w:rsid w:val="00D87BC3"/>
    <w:rsid w:val="00D966E7"/>
    <w:rsid w:val="00D97EDA"/>
    <w:rsid w:val="00DA2305"/>
    <w:rsid w:val="00DA3630"/>
    <w:rsid w:val="00DA3FD1"/>
    <w:rsid w:val="00DA60BE"/>
    <w:rsid w:val="00DA6D2D"/>
    <w:rsid w:val="00DB5F11"/>
    <w:rsid w:val="00DB6582"/>
    <w:rsid w:val="00DB6D7C"/>
    <w:rsid w:val="00DC502F"/>
    <w:rsid w:val="00DD05D2"/>
    <w:rsid w:val="00DD126B"/>
    <w:rsid w:val="00DD32A6"/>
    <w:rsid w:val="00DD7E9F"/>
    <w:rsid w:val="00DE44C3"/>
    <w:rsid w:val="00DE548B"/>
    <w:rsid w:val="00DF34A4"/>
    <w:rsid w:val="00DF4FF0"/>
    <w:rsid w:val="00DF7469"/>
    <w:rsid w:val="00DF7ECC"/>
    <w:rsid w:val="00E02341"/>
    <w:rsid w:val="00E03F8E"/>
    <w:rsid w:val="00E077D2"/>
    <w:rsid w:val="00E1087F"/>
    <w:rsid w:val="00E1563D"/>
    <w:rsid w:val="00E2089B"/>
    <w:rsid w:val="00E20994"/>
    <w:rsid w:val="00E24CB9"/>
    <w:rsid w:val="00E337DE"/>
    <w:rsid w:val="00E366E6"/>
    <w:rsid w:val="00E3763D"/>
    <w:rsid w:val="00E40E53"/>
    <w:rsid w:val="00E4378D"/>
    <w:rsid w:val="00E47BB9"/>
    <w:rsid w:val="00E542C2"/>
    <w:rsid w:val="00E55798"/>
    <w:rsid w:val="00E570E3"/>
    <w:rsid w:val="00E57280"/>
    <w:rsid w:val="00E57739"/>
    <w:rsid w:val="00E6127C"/>
    <w:rsid w:val="00E64E66"/>
    <w:rsid w:val="00E6794C"/>
    <w:rsid w:val="00E67D0C"/>
    <w:rsid w:val="00E71565"/>
    <w:rsid w:val="00E7232C"/>
    <w:rsid w:val="00E74EA9"/>
    <w:rsid w:val="00E851AF"/>
    <w:rsid w:val="00E874A2"/>
    <w:rsid w:val="00E91C54"/>
    <w:rsid w:val="00E93171"/>
    <w:rsid w:val="00E944E9"/>
    <w:rsid w:val="00E9584D"/>
    <w:rsid w:val="00E9740A"/>
    <w:rsid w:val="00EA0D0D"/>
    <w:rsid w:val="00EA19B6"/>
    <w:rsid w:val="00EA27B3"/>
    <w:rsid w:val="00EA3619"/>
    <w:rsid w:val="00EA3BFB"/>
    <w:rsid w:val="00EA5CF5"/>
    <w:rsid w:val="00EB06E9"/>
    <w:rsid w:val="00EB129B"/>
    <w:rsid w:val="00EB36EC"/>
    <w:rsid w:val="00EB714D"/>
    <w:rsid w:val="00EC06A3"/>
    <w:rsid w:val="00EC2E72"/>
    <w:rsid w:val="00EC66F3"/>
    <w:rsid w:val="00EC7EFE"/>
    <w:rsid w:val="00ED252A"/>
    <w:rsid w:val="00ED413C"/>
    <w:rsid w:val="00ED5C6F"/>
    <w:rsid w:val="00EE59E3"/>
    <w:rsid w:val="00EE621F"/>
    <w:rsid w:val="00EE7A0F"/>
    <w:rsid w:val="00EF08D8"/>
    <w:rsid w:val="00EF21F7"/>
    <w:rsid w:val="00EF35DE"/>
    <w:rsid w:val="00EF6BE2"/>
    <w:rsid w:val="00F00021"/>
    <w:rsid w:val="00F03ED7"/>
    <w:rsid w:val="00F05D49"/>
    <w:rsid w:val="00F06912"/>
    <w:rsid w:val="00F10AE3"/>
    <w:rsid w:val="00F14F42"/>
    <w:rsid w:val="00F151AC"/>
    <w:rsid w:val="00F155F9"/>
    <w:rsid w:val="00F160D1"/>
    <w:rsid w:val="00F2000D"/>
    <w:rsid w:val="00F2211B"/>
    <w:rsid w:val="00F25C03"/>
    <w:rsid w:val="00F27AA4"/>
    <w:rsid w:val="00F27E9D"/>
    <w:rsid w:val="00F31327"/>
    <w:rsid w:val="00F31DD8"/>
    <w:rsid w:val="00F32A15"/>
    <w:rsid w:val="00F32BC6"/>
    <w:rsid w:val="00F45CEA"/>
    <w:rsid w:val="00F4700E"/>
    <w:rsid w:val="00F51A38"/>
    <w:rsid w:val="00F5249F"/>
    <w:rsid w:val="00F534AD"/>
    <w:rsid w:val="00F55380"/>
    <w:rsid w:val="00F56361"/>
    <w:rsid w:val="00F60DCC"/>
    <w:rsid w:val="00F6119F"/>
    <w:rsid w:val="00F634BD"/>
    <w:rsid w:val="00F66059"/>
    <w:rsid w:val="00F74158"/>
    <w:rsid w:val="00F76BBC"/>
    <w:rsid w:val="00F76D17"/>
    <w:rsid w:val="00F77BF0"/>
    <w:rsid w:val="00F81438"/>
    <w:rsid w:val="00F8373D"/>
    <w:rsid w:val="00F8532F"/>
    <w:rsid w:val="00F86292"/>
    <w:rsid w:val="00F93455"/>
    <w:rsid w:val="00F94B4B"/>
    <w:rsid w:val="00F9581A"/>
    <w:rsid w:val="00F96636"/>
    <w:rsid w:val="00FA0F98"/>
    <w:rsid w:val="00FA13D1"/>
    <w:rsid w:val="00FA4CFD"/>
    <w:rsid w:val="00FB0F23"/>
    <w:rsid w:val="00FB47E9"/>
    <w:rsid w:val="00FB4EB7"/>
    <w:rsid w:val="00FB5DE3"/>
    <w:rsid w:val="00FB6E21"/>
    <w:rsid w:val="00FB7CA6"/>
    <w:rsid w:val="00FC1BBF"/>
    <w:rsid w:val="00FC22E4"/>
    <w:rsid w:val="00FC2EA6"/>
    <w:rsid w:val="00FD0147"/>
    <w:rsid w:val="00FD3CCC"/>
    <w:rsid w:val="00FD78B0"/>
    <w:rsid w:val="00FD7DBA"/>
    <w:rsid w:val="00FE33B8"/>
    <w:rsid w:val="00FE5F03"/>
    <w:rsid w:val="00FF0BB5"/>
    <w:rsid w:val="00FF31D2"/>
    <w:rsid w:val="00FF324A"/>
    <w:rsid w:val="00FF785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DA072"/>
  <w15:chartTrackingRefBased/>
  <w15:docId w15:val="{2DB81579-79E5-443B-AF7A-D4202496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06912"/>
    <w:pPr>
      <w:spacing w:after="120"/>
    </w:pPr>
    <w:rPr>
      <w:rFonts w:ascii="Times New Roman" w:hAnsi="Times New Roman"/>
      <w:sz w:val="28"/>
      <w:szCs w:val="28"/>
      <w:lang w:eastAsia="en-US"/>
    </w:rPr>
  </w:style>
  <w:style w:type="paragraph" w:styleId="1">
    <w:name w:val="heading 1"/>
    <w:basedOn w:val="a1"/>
    <w:next w:val="a1"/>
    <w:link w:val="10"/>
    <w:uiPriority w:val="9"/>
    <w:qFormat/>
    <w:rsid w:val="00F06912"/>
    <w:pPr>
      <w:keepNext/>
      <w:keepLines/>
      <w:tabs>
        <w:tab w:val="left" w:pos="426"/>
      </w:tabs>
      <w:spacing w:after="200" w:line="360" w:lineRule="auto"/>
      <w:outlineLvl w:val="0"/>
    </w:pPr>
    <w:rPr>
      <w:rFonts w:eastAsia="Times New Roman"/>
      <w:b/>
      <w:bCs/>
      <w:lang w:eastAsia="ru-RU"/>
    </w:rPr>
  </w:style>
  <w:style w:type="paragraph" w:styleId="2">
    <w:name w:val="heading 2"/>
    <w:basedOn w:val="a1"/>
    <w:next w:val="a1"/>
    <w:link w:val="20"/>
    <w:uiPriority w:val="9"/>
    <w:unhideWhenUsed/>
    <w:qFormat/>
    <w:rsid w:val="00903FED"/>
    <w:pPr>
      <w:keepNext/>
      <w:keepLines/>
      <w:spacing w:before="40" w:after="240" w:line="360" w:lineRule="auto"/>
      <w:ind w:firstLine="709"/>
      <w:outlineLvl w:val="1"/>
    </w:pPr>
    <w:rPr>
      <w:rFonts w:eastAsiaTheme="majorEastAsia"/>
      <w:b/>
      <w:szCs w:val="26"/>
    </w:rPr>
  </w:style>
  <w:style w:type="paragraph" w:styleId="3">
    <w:name w:val="heading 3"/>
    <w:basedOn w:val="a1"/>
    <w:next w:val="a1"/>
    <w:link w:val="30"/>
    <w:uiPriority w:val="9"/>
    <w:unhideWhenUsed/>
    <w:qFormat/>
    <w:rsid w:val="00952B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Default">
    <w:name w:val="Default"/>
    <w:uiPriority w:val="12"/>
    <w:rsid w:val="00E1563D"/>
    <w:pPr>
      <w:autoSpaceDE w:val="0"/>
      <w:autoSpaceDN w:val="0"/>
      <w:adjustRightInd w:val="0"/>
    </w:pPr>
    <w:rPr>
      <w:rFonts w:ascii="Arial" w:hAnsi="Arial" w:cs="Arial"/>
      <w:color w:val="000000"/>
      <w:sz w:val="24"/>
      <w:szCs w:val="24"/>
      <w:lang w:eastAsia="en-US"/>
    </w:rPr>
  </w:style>
  <w:style w:type="character" w:customStyle="1" w:styleId="apple-converted-space">
    <w:name w:val="apple-converted-space"/>
    <w:basedOn w:val="a2"/>
    <w:uiPriority w:val="99"/>
    <w:rsid w:val="0097199B"/>
  </w:style>
  <w:style w:type="character" w:styleId="a5">
    <w:name w:val="Hyperlink"/>
    <w:uiPriority w:val="99"/>
    <w:unhideWhenUsed/>
    <w:rsid w:val="0097199B"/>
    <w:rPr>
      <w:color w:val="0000FF"/>
      <w:u w:val="single"/>
    </w:rPr>
  </w:style>
  <w:style w:type="paragraph" w:styleId="a6">
    <w:name w:val="Balloon Text"/>
    <w:basedOn w:val="a1"/>
    <w:link w:val="a7"/>
    <w:uiPriority w:val="99"/>
    <w:semiHidden/>
    <w:rsid w:val="00720A71"/>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7">
    <w:name w:val="批注框文本 字符"/>
    <w:link w:val="a6"/>
    <w:uiPriority w:val="99"/>
    <w:semiHidden/>
    <w:rsid w:val="00720A71"/>
    <w:rPr>
      <w:rFonts w:ascii="Tahoma" w:eastAsia="Times New Roman" w:hAnsi="Tahoma" w:cs="Tahoma"/>
      <w:sz w:val="16"/>
      <w:szCs w:val="16"/>
      <w:lang w:eastAsia="ru-RU"/>
    </w:rPr>
  </w:style>
  <w:style w:type="paragraph" w:styleId="a8">
    <w:name w:val="List Paragraph"/>
    <w:basedOn w:val="a1"/>
    <w:uiPriority w:val="34"/>
    <w:qFormat/>
    <w:rsid w:val="00720A71"/>
    <w:pPr>
      <w:ind w:left="720"/>
      <w:contextualSpacing/>
    </w:pPr>
  </w:style>
  <w:style w:type="paragraph" w:styleId="a9">
    <w:name w:val="Body Text Indent"/>
    <w:basedOn w:val="a1"/>
    <w:link w:val="aa"/>
    <w:uiPriority w:val="99"/>
    <w:semiHidden/>
    <w:unhideWhenUsed/>
    <w:rsid w:val="002D7115"/>
    <w:pPr>
      <w:ind w:left="283"/>
    </w:pPr>
  </w:style>
  <w:style w:type="character" w:customStyle="1" w:styleId="aa">
    <w:name w:val="正文文本缩进 字符"/>
    <w:basedOn w:val="a2"/>
    <w:link w:val="a9"/>
    <w:uiPriority w:val="99"/>
    <w:semiHidden/>
    <w:rsid w:val="002D7115"/>
  </w:style>
  <w:style w:type="paragraph" w:styleId="ab">
    <w:name w:val="footer"/>
    <w:basedOn w:val="a1"/>
    <w:link w:val="ac"/>
    <w:uiPriority w:val="99"/>
    <w:rsid w:val="001A26D8"/>
    <w:pPr>
      <w:tabs>
        <w:tab w:val="center" w:pos="4677"/>
        <w:tab w:val="right" w:pos="9355"/>
      </w:tabs>
      <w:spacing w:after="0"/>
    </w:pPr>
    <w:rPr>
      <w:rFonts w:eastAsia="Times New Roman"/>
      <w:color w:val="000000"/>
      <w:sz w:val="24"/>
      <w:szCs w:val="24"/>
      <w:lang w:eastAsia="ru-RU"/>
    </w:rPr>
  </w:style>
  <w:style w:type="character" w:customStyle="1" w:styleId="ac">
    <w:name w:val="页脚 字符"/>
    <w:link w:val="ab"/>
    <w:uiPriority w:val="99"/>
    <w:rsid w:val="001A26D8"/>
    <w:rPr>
      <w:rFonts w:ascii="Times New Roman" w:eastAsia="Times New Roman" w:hAnsi="Times New Roman"/>
      <w:color w:val="000000"/>
      <w:sz w:val="24"/>
      <w:szCs w:val="24"/>
    </w:rPr>
  </w:style>
  <w:style w:type="paragraph" w:styleId="ad">
    <w:name w:val="Body Text"/>
    <w:basedOn w:val="a1"/>
    <w:link w:val="ae"/>
    <w:uiPriority w:val="99"/>
    <w:semiHidden/>
    <w:unhideWhenUsed/>
    <w:rsid w:val="001A26D8"/>
  </w:style>
  <w:style w:type="character" w:customStyle="1" w:styleId="ae">
    <w:name w:val="正文文本 字符"/>
    <w:link w:val="ad"/>
    <w:uiPriority w:val="99"/>
    <w:semiHidden/>
    <w:rsid w:val="001A26D8"/>
    <w:rPr>
      <w:sz w:val="22"/>
      <w:szCs w:val="22"/>
      <w:lang w:eastAsia="en-US"/>
    </w:rPr>
  </w:style>
  <w:style w:type="paragraph" w:styleId="af">
    <w:name w:val="header"/>
    <w:basedOn w:val="a1"/>
    <w:link w:val="af0"/>
    <w:uiPriority w:val="99"/>
    <w:unhideWhenUsed/>
    <w:rsid w:val="0006392D"/>
    <w:pPr>
      <w:tabs>
        <w:tab w:val="center" w:pos="4677"/>
        <w:tab w:val="right" w:pos="9355"/>
      </w:tabs>
    </w:pPr>
  </w:style>
  <w:style w:type="character" w:customStyle="1" w:styleId="af0">
    <w:name w:val="页眉 字符"/>
    <w:link w:val="af"/>
    <w:uiPriority w:val="99"/>
    <w:rsid w:val="0006392D"/>
    <w:rPr>
      <w:sz w:val="22"/>
      <w:szCs w:val="22"/>
      <w:lang w:eastAsia="en-US"/>
    </w:rPr>
  </w:style>
  <w:style w:type="character" w:customStyle="1" w:styleId="10">
    <w:name w:val="标题 1 字符"/>
    <w:link w:val="1"/>
    <w:uiPriority w:val="9"/>
    <w:rsid w:val="00F06912"/>
    <w:rPr>
      <w:rFonts w:ascii="Times New Roman" w:eastAsia="Times New Roman" w:hAnsi="Times New Roman"/>
      <w:b/>
      <w:bCs/>
      <w:sz w:val="28"/>
      <w:szCs w:val="28"/>
    </w:rPr>
  </w:style>
  <w:style w:type="paragraph" w:customStyle="1" w:styleId="CM22">
    <w:name w:val="CM22"/>
    <w:basedOn w:val="Default"/>
    <w:next w:val="Default"/>
    <w:uiPriority w:val="99"/>
    <w:rsid w:val="00B04835"/>
    <w:pPr>
      <w:widowControl w:val="0"/>
    </w:pPr>
    <w:rPr>
      <w:rFonts w:ascii="FNONH H+ TT E 82o 00" w:eastAsia="Times New Roman" w:hAnsi="FNONH H+ TT E 82o 00" w:cs="Times New Roman"/>
      <w:color w:val="auto"/>
      <w:lang w:eastAsia="ru-RU"/>
    </w:rPr>
  </w:style>
  <w:style w:type="paragraph" w:styleId="TOC1">
    <w:name w:val="toc 1"/>
    <w:basedOn w:val="a1"/>
    <w:next w:val="a1"/>
    <w:autoRedefine/>
    <w:uiPriority w:val="39"/>
    <w:rsid w:val="000629F9"/>
    <w:pPr>
      <w:tabs>
        <w:tab w:val="left" w:pos="426"/>
        <w:tab w:val="right" w:leader="dot" w:pos="9214"/>
      </w:tabs>
      <w:spacing w:after="100" w:line="276" w:lineRule="auto"/>
      <w:jc w:val="both"/>
    </w:pPr>
  </w:style>
  <w:style w:type="paragraph" w:customStyle="1" w:styleId="FORMATTEXT">
    <w:name w:val=".FORMATTEXT"/>
    <w:uiPriority w:val="99"/>
    <w:rsid w:val="00B04835"/>
    <w:pPr>
      <w:widowControl w:val="0"/>
      <w:autoSpaceDE w:val="0"/>
      <w:autoSpaceDN w:val="0"/>
      <w:adjustRightInd w:val="0"/>
    </w:pPr>
    <w:rPr>
      <w:rFonts w:ascii="Times New Roman" w:eastAsia="Times New Roman" w:hAnsi="Times New Roman"/>
      <w:sz w:val="24"/>
      <w:szCs w:val="24"/>
    </w:rPr>
  </w:style>
  <w:style w:type="table" w:styleId="af1">
    <w:name w:val="Table Grid"/>
    <w:basedOn w:val="a3"/>
    <w:uiPriority w:val="39"/>
    <w:rsid w:val="009362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unhideWhenUsed/>
    <w:rsid w:val="007C1062"/>
    <w:rPr>
      <w:sz w:val="16"/>
      <w:szCs w:val="16"/>
    </w:rPr>
  </w:style>
  <w:style w:type="paragraph" w:styleId="af3">
    <w:name w:val="annotation text"/>
    <w:basedOn w:val="a1"/>
    <w:link w:val="af4"/>
    <w:uiPriority w:val="99"/>
    <w:semiHidden/>
    <w:unhideWhenUsed/>
    <w:rsid w:val="007C1062"/>
    <w:pPr>
      <w:spacing w:after="200"/>
    </w:pPr>
    <w:rPr>
      <w:sz w:val="20"/>
      <w:szCs w:val="20"/>
    </w:rPr>
  </w:style>
  <w:style w:type="character" w:customStyle="1" w:styleId="af4">
    <w:name w:val="批注文字 字符"/>
    <w:link w:val="af3"/>
    <w:uiPriority w:val="99"/>
    <w:semiHidden/>
    <w:rsid w:val="007C1062"/>
    <w:rPr>
      <w:rFonts w:ascii="Times New Roman" w:hAnsi="Times New Roman"/>
      <w:lang w:eastAsia="en-US"/>
    </w:rPr>
  </w:style>
  <w:style w:type="paragraph" w:styleId="af5">
    <w:name w:val="annotation subject"/>
    <w:basedOn w:val="af3"/>
    <w:next w:val="af3"/>
    <w:link w:val="af6"/>
    <w:uiPriority w:val="99"/>
    <w:semiHidden/>
    <w:unhideWhenUsed/>
    <w:rsid w:val="000F4ABF"/>
    <w:pPr>
      <w:spacing w:after="120"/>
    </w:pPr>
    <w:rPr>
      <w:rFonts w:ascii="Calibri" w:hAnsi="Calibri"/>
      <w:b/>
      <w:bCs/>
    </w:rPr>
  </w:style>
  <w:style w:type="character" w:customStyle="1" w:styleId="af6">
    <w:name w:val="批注主题 字符"/>
    <w:link w:val="af5"/>
    <w:uiPriority w:val="99"/>
    <w:semiHidden/>
    <w:rsid w:val="000F4ABF"/>
    <w:rPr>
      <w:rFonts w:ascii="Times New Roman" w:hAnsi="Times New Roman"/>
      <w:b/>
      <w:bCs/>
      <w:lang w:eastAsia="en-US"/>
    </w:rPr>
  </w:style>
  <w:style w:type="paragraph" w:styleId="21">
    <w:name w:val="Body Text 2"/>
    <w:basedOn w:val="a1"/>
    <w:link w:val="22"/>
    <w:uiPriority w:val="99"/>
    <w:semiHidden/>
    <w:unhideWhenUsed/>
    <w:rsid w:val="00C240C1"/>
    <w:pPr>
      <w:spacing w:line="480" w:lineRule="auto"/>
    </w:pPr>
  </w:style>
  <w:style w:type="character" w:customStyle="1" w:styleId="22">
    <w:name w:val="正文文本 2 字符"/>
    <w:link w:val="21"/>
    <w:uiPriority w:val="99"/>
    <w:semiHidden/>
    <w:rsid w:val="00C240C1"/>
    <w:rPr>
      <w:sz w:val="22"/>
      <w:szCs w:val="22"/>
      <w:lang w:eastAsia="en-US"/>
    </w:rPr>
  </w:style>
  <w:style w:type="paragraph" w:styleId="31">
    <w:name w:val="Body Text 3"/>
    <w:basedOn w:val="a1"/>
    <w:link w:val="32"/>
    <w:uiPriority w:val="99"/>
    <w:semiHidden/>
    <w:unhideWhenUsed/>
    <w:rsid w:val="00C240C1"/>
    <w:rPr>
      <w:sz w:val="16"/>
      <w:szCs w:val="16"/>
    </w:rPr>
  </w:style>
  <w:style w:type="character" w:customStyle="1" w:styleId="32">
    <w:name w:val="正文文本 3 字符"/>
    <w:link w:val="31"/>
    <w:uiPriority w:val="99"/>
    <w:semiHidden/>
    <w:rsid w:val="00C240C1"/>
    <w:rPr>
      <w:sz w:val="16"/>
      <w:szCs w:val="16"/>
      <w:lang w:eastAsia="en-US"/>
    </w:rPr>
  </w:style>
  <w:style w:type="paragraph" w:styleId="23">
    <w:name w:val="Body Text Indent 2"/>
    <w:basedOn w:val="a1"/>
    <w:link w:val="24"/>
    <w:uiPriority w:val="99"/>
    <w:semiHidden/>
    <w:unhideWhenUsed/>
    <w:rsid w:val="009D3248"/>
    <w:pPr>
      <w:spacing w:line="480" w:lineRule="auto"/>
      <w:ind w:left="283"/>
    </w:pPr>
  </w:style>
  <w:style w:type="character" w:customStyle="1" w:styleId="24">
    <w:name w:val="正文文本缩进 2 字符"/>
    <w:link w:val="23"/>
    <w:uiPriority w:val="99"/>
    <w:semiHidden/>
    <w:rsid w:val="009D3248"/>
    <w:rPr>
      <w:sz w:val="22"/>
      <w:szCs w:val="22"/>
      <w:lang w:eastAsia="en-US"/>
    </w:rPr>
  </w:style>
  <w:style w:type="paragraph" w:styleId="TOC">
    <w:name w:val="TOC Heading"/>
    <w:basedOn w:val="1"/>
    <w:next w:val="a1"/>
    <w:uiPriority w:val="39"/>
    <w:unhideWhenUsed/>
    <w:qFormat/>
    <w:rsid w:val="007A0B92"/>
    <w:pPr>
      <w:tabs>
        <w:tab w:val="clear" w:pos="426"/>
      </w:tabs>
      <w:spacing w:before="240" w:after="0"/>
      <w:outlineLvl w:val="9"/>
    </w:pPr>
    <w:rPr>
      <w:rFonts w:asciiTheme="majorHAnsi" w:eastAsiaTheme="majorEastAsia" w:hAnsiTheme="majorHAnsi" w:cstheme="majorBidi"/>
      <w:b w:val="0"/>
      <w:bCs w:val="0"/>
      <w:color w:val="2E74B5" w:themeColor="accent1" w:themeShade="BF"/>
      <w:sz w:val="32"/>
      <w:szCs w:val="32"/>
      <w:lang w:eastAsia="en-US"/>
    </w:rPr>
  </w:style>
  <w:style w:type="character" w:customStyle="1" w:styleId="20">
    <w:name w:val="标题 2 字符"/>
    <w:basedOn w:val="a2"/>
    <w:link w:val="2"/>
    <w:uiPriority w:val="9"/>
    <w:rsid w:val="00903FED"/>
    <w:rPr>
      <w:rFonts w:ascii="Times New Roman" w:eastAsiaTheme="majorEastAsia" w:hAnsi="Times New Roman"/>
      <w:b/>
      <w:sz w:val="28"/>
      <w:szCs w:val="26"/>
      <w:lang w:eastAsia="en-US"/>
    </w:rPr>
  </w:style>
  <w:style w:type="paragraph" w:styleId="TOC2">
    <w:name w:val="toc 2"/>
    <w:basedOn w:val="a1"/>
    <w:next w:val="a1"/>
    <w:autoRedefine/>
    <w:uiPriority w:val="39"/>
    <w:unhideWhenUsed/>
    <w:rsid w:val="008E66BA"/>
    <w:pPr>
      <w:spacing w:after="100"/>
      <w:ind w:left="220"/>
    </w:pPr>
  </w:style>
  <w:style w:type="paragraph" w:customStyle="1" w:styleId="af7">
    <w:name w:val="Таблицы и рисунки"/>
    <w:basedOn w:val="a1"/>
    <w:link w:val="af8"/>
    <w:uiPriority w:val="2"/>
    <w:qFormat/>
    <w:rsid w:val="007C1B04"/>
    <w:pPr>
      <w:spacing w:after="0" w:line="360" w:lineRule="auto"/>
      <w:jc w:val="center"/>
    </w:pPr>
    <w:rPr>
      <w:sz w:val="24"/>
      <w:szCs w:val="24"/>
    </w:rPr>
  </w:style>
  <w:style w:type="character" w:customStyle="1" w:styleId="af8">
    <w:name w:val="Таблицы и рисунки Знак"/>
    <w:basedOn w:val="a2"/>
    <w:link w:val="af7"/>
    <w:uiPriority w:val="2"/>
    <w:rsid w:val="007C1B04"/>
    <w:rPr>
      <w:rFonts w:ascii="Times New Roman" w:hAnsi="Times New Roman"/>
      <w:sz w:val="24"/>
      <w:szCs w:val="24"/>
      <w:lang w:eastAsia="en-US"/>
    </w:rPr>
  </w:style>
  <w:style w:type="paragraph" w:customStyle="1" w:styleId="af9">
    <w:name w:val="Текст обычный"/>
    <w:basedOn w:val="a1"/>
    <w:link w:val="afa"/>
    <w:qFormat/>
    <w:rsid w:val="00E57280"/>
    <w:pPr>
      <w:widowControl w:val="0"/>
      <w:autoSpaceDE w:val="0"/>
      <w:autoSpaceDN w:val="0"/>
      <w:spacing w:after="0" w:line="360" w:lineRule="auto"/>
      <w:ind w:firstLine="709"/>
      <w:jc w:val="both"/>
    </w:pPr>
    <w:rPr>
      <w:rFonts w:eastAsia="Times New Roman"/>
    </w:rPr>
  </w:style>
  <w:style w:type="character" w:customStyle="1" w:styleId="afa">
    <w:name w:val="Текст обычный Знак"/>
    <w:basedOn w:val="a2"/>
    <w:link w:val="af9"/>
    <w:rsid w:val="007C0CE1"/>
    <w:rPr>
      <w:rFonts w:ascii="Times New Roman" w:eastAsia="Times New Roman" w:hAnsi="Times New Roman"/>
      <w:sz w:val="28"/>
      <w:szCs w:val="28"/>
      <w:lang w:eastAsia="en-US"/>
    </w:rPr>
  </w:style>
  <w:style w:type="character" w:customStyle="1" w:styleId="30">
    <w:name w:val="标题 3 字符"/>
    <w:basedOn w:val="a2"/>
    <w:link w:val="3"/>
    <w:uiPriority w:val="9"/>
    <w:rsid w:val="00952B96"/>
    <w:rPr>
      <w:rFonts w:asciiTheme="majorHAnsi" w:eastAsiaTheme="majorEastAsia" w:hAnsiTheme="majorHAnsi" w:cstheme="majorBidi"/>
      <w:color w:val="1F4D78" w:themeColor="accent1" w:themeShade="7F"/>
      <w:sz w:val="24"/>
      <w:szCs w:val="24"/>
      <w:lang w:eastAsia="en-US"/>
    </w:rPr>
  </w:style>
  <w:style w:type="character" w:styleId="afb">
    <w:name w:val="Placeholder Text"/>
    <w:basedOn w:val="a2"/>
    <w:uiPriority w:val="99"/>
    <w:semiHidden/>
    <w:rsid w:val="008D08F8"/>
    <w:rPr>
      <w:color w:val="808080"/>
    </w:rPr>
  </w:style>
  <w:style w:type="paragraph" w:customStyle="1" w:styleId="afc">
    <w:name w:val="Формула"/>
    <w:basedOn w:val="a1"/>
    <w:next w:val="a1"/>
    <w:uiPriority w:val="13"/>
    <w:qFormat/>
    <w:rsid w:val="008D08F8"/>
    <w:pPr>
      <w:tabs>
        <w:tab w:val="center" w:pos="4536"/>
        <w:tab w:val="right" w:pos="9639"/>
      </w:tabs>
      <w:spacing w:before="480" w:after="480" w:line="360" w:lineRule="auto"/>
      <w:jc w:val="both"/>
    </w:pPr>
    <w:rPr>
      <w:rFonts w:eastAsia="Times New Roman"/>
      <w:szCs w:val="20"/>
      <w:lang w:eastAsia="ru-RU"/>
    </w:rPr>
  </w:style>
  <w:style w:type="paragraph" w:customStyle="1" w:styleId="afd">
    <w:name w:val="Код"/>
    <w:basedOn w:val="a1"/>
    <w:link w:val="afe"/>
    <w:uiPriority w:val="4"/>
    <w:qFormat/>
    <w:rsid w:val="008D08F8"/>
    <w:pPr>
      <w:suppressAutoHyphens/>
      <w:spacing w:after="0"/>
    </w:pPr>
    <w:rPr>
      <w:rFonts w:ascii="Consolas" w:eastAsiaTheme="minorHAnsi" w:hAnsi="Consolas"/>
      <w:sz w:val="18"/>
      <w:szCs w:val="18"/>
      <w:lang w:val="en-US"/>
    </w:rPr>
  </w:style>
  <w:style w:type="character" w:customStyle="1" w:styleId="afe">
    <w:name w:val="Код Знак"/>
    <w:basedOn w:val="a2"/>
    <w:link w:val="afd"/>
    <w:uiPriority w:val="4"/>
    <w:rsid w:val="007C0CE1"/>
    <w:rPr>
      <w:rFonts w:ascii="Consolas" w:eastAsiaTheme="minorHAnsi" w:hAnsi="Consolas"/>
      <w:sz w:val="18"/>
      <w:szCs w:val="18"/>
      <w:lang w:val="en-US" w:eastAsia="en-US"/>
    </w:rPr>
  </w:style>
  <w:style w:type="paragraph" w:styleId="TOC3">
    <w:name w:val="toc 3"/>
    <w:basedOn w:val="a1"/>
    <w:next w:val="a1"/>
    <w:autoRedefine/>
    <w:uiPriority w:val="39"/>
    <w:unhideWhenUsed/>
    <w:rsid w:val="008D08F8"/>
    <w:pPr>
      <w:suppressAutoHyphens/>
      <w:spacing w:after="100" w:line="276" w:lineRule="auto"/>
      <w:ind w:left="560"/>
    </w:pPr>
    <w:rPr>
      <w:rFonts w:eastAsiaTheme="minorHAnsi"/>
      <w:szCs w:val="22"/>
      <w:lang w:eastAsia="ru-RU"/>
    </w:rPr>
  </w:style>
  <w:style w:type="character" w:styleId="aff">
    <w:name w:val="FollowedHyperlink"/>
    <w:basedOn w:val="a2"/>
    <w:uiPriority w:val="99"/>
    <w:semiHidden/>
    <w:unhideWhenUsed/>
    <w:rsid w:val="008D08F8"/>
    <w:rPr>
      <w:color w:val="954F72" w:themeColor="followedHyperlink"/>
      <w:u w:val="single"/>
    </w:rPr>
  </w:style>
  <w:style w:type="paragraph" w:customStyle="1" w:styleId="a">
    <w:name w:val="Список ГОСТ"/>
    <w:basedOn w:val="a8"/>
    <w:uiPriority w:val="3"/>
    <w:qFormat/>
    <w:rsid w:val="00781E9D"/>
    <w:pPr>
      <w:numPr>
        <w:numId w:val="41"/>
      </w:numPr>
      <w:spacing w:line="360" w:lineRule="auto"/>
      <w:jc w:val="both"/>
    </w:pPr>
  </w:style>
  <w:style w:type="paragraph" w:customStyle="1" w:styleId="a0">
    <w:name w:val="Мой список с номерами"/>
    <w:basedOn w:val="a1"/>
    <w:link w:val="aff0"/>
    <w:rsid w:val="00F06912"/>
    <w:pPr>
      <w:numPr>
        <w:numId w:val="39"/>
      </w:numPr>
      <w:spacing w:after="0"/>
      <w:ind w:firstLine="709"/>
      <w:contextualSpacing/>
      <w:jc w:val="both"/>
    </w:pPr>
    <w:rPr>
      <w:rFonts w:eastAsia="Times New Roman"/>
      <w:lang w:eastAsia="ja-JP"/>
    </w:rPr>
  </w:style>
  <w:style w:type="character" w:customStyle="1" w:styleId="aff0">
    <w:name w:val="Мой список с номерами Знак"/>
    <w:basedOn w:val="a2"/>
    <w:link w:val="a0"/>
    <w:rsid w:val="00F06912"/>
    <w:rPr>
      <w:rFonts w:ascii="Times New Roman" w:eastAsia="Times New Roman" w:hAnsi="Times New Roman"/>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75467">
      <w:bodyDiv w:val="1"/>
      <w:marLeft w:val="0"/>
      <w:marRight w:val="0"/>
      <w:marTop w:val="0"/>
      <w:marBottom w:val="0"/>
      <w:divBdr>
        <w:top w:val="none" w:sz="0" w:space="0" w:color="auto"/>
        <w:left w:val="none" w:sz="0" w:space="0" w:color="auto"/>
        <w:bottom w:val="none" w:sz="0" w:space="0" w:color="auto"/>
        <w:right w:val="none" w:sz="0" w:space="0" w:color="auto"/>
      </w:divBdr>
    </w:div>
    <w:div w:id="134571685">
      <w:bodyDiv w:val="1"/>
      <w:marLeft w:val="0"/>
      <w:marRight w:val="0"/>
      <w:marTop w:val="0"/>
      <w:marBottom w:val="0"/>
      <w:divBdr>
        <w:top w:val="none" w:sz="0" w:space="0" w:color="auto"/>
        <w:left w:val="none" w:sz="0" w:space="0" w:color="auto"/>
        <w:bottom w:val="none" w:sz="0" w:space="0" w:color="auto"/>
        <w:right w:val="none" w:sz="0" w:space="0" w:color="auto"/>
      </w:divBdr>
      <w:divsChild>
        <w:div w:id="1499928981">
          <w:marLeft w:val="0"/>
          <w:marRight w:val="0"/>
          <w:marTop w:val="0"/>
          <w:marBottom w:val="0"/>
          <w:divBdr>
            <w:top w:val="none" w:sz="0" w:space="0" w:color="auto"/>
            <w:left w:val="none" w:sz="0" w:space="0" w:color="auto"/>
            <w:bottom w:val="none" w:sz="0" w:space="0" w:color="auto"/>
            <w:right w:val="none" w:sz="0" w:space="0" w:color="auto"/>
          </w:divBdr>
          <w:divsChild>
            <w:div w:id="453254171">
              <w:marLeft w:val="0"/>
              <w:marRight w:val="0"/>
              <w:marTop w:val="0"/>
              <w:marBottom w:val="0"/>
              <w:divBdr>
                <w:top w:val="none" w:sz="0" w:space="0" w:color="auto"/>
                <w:left w:val="none" w:sz="0" w:space="0" w:color="auto"/>
                <w:bottom w:val="none" w:sz="0" w:space="0" w:color="auto"/>
                <w:right w:val="none" w:sz="0" w:space="0" w:color="auto"/>
              </w:divBdr>
            </w:div>
            <w:div w:id="731271870">
              <w:marLeft w:val="0"/>
              <w:marRight w:val="0"/>
              <w:marTop w:val="0"/>
              <w:marBottom w:val="0"/>
              <w:divBdr>
                <w:top w:val="none" w:sz="0" w:space="0" w:color="auto"/>
                <w:left w:val="none" w:sz="0" w:space="0" w:color="auto"/>
                <w:bottom w:val="none" w:sz="0" w:space="0" w:color="auto"/>
                <w:right w:val="none" w:sz="0" w:space="0" w:color="auto"/>
              </w:divBdr>
            </w:div>
            <w:div w:id="916281999">
              <w:marLeft w:val="0"/>
              <w:marRight w:val="0"/>
              <w:marTop w:val="0"/>
              <w:marBottom w:val="0"/>
              <w:divBdr>
                <w:top w:val="none" w:sz="0" w:space="0" w:color="auto"/>
                <w:left w:val="none" w:sz="0" w:space="0" w:color="auto"/>
                <w:bottom w:val="none" w:sz="0" w:space="0" w:color="auto"/>
                <w:right w:val="none" w:sz="0" w:space="0" w:color="auto"/>
              </w:divBdr>
            </w:div>
            <w:div w:id="1117992519">
              <w:marLeft w:val="0"/>
              <w:marRight w:val="0"/>
              <w:marTop w:val="0"/>
              <w:marBottom w:val="0"/>
              <w:divBdr>
                <w:top w:val="none" w:sz="0" w:space="0" w:color="auto"/>
                <w:left w:val="none" w:sz="0" w:space="0" w:color="auto"/>
                <w:bottom w:val="none" w:sz="0" w:space="0" w:color="auto"/>
                <w:right w:val="none" w:sz="0" w:space="0" w:color="auto"/>
              </w:divBdr>
            </w:div>
            <w:div w:id="1211185783">
              <w:marLeft w:val="0"/>
              <w:marRight w:val="0"/>
              <w:marTop w:val="0"/>
              <w:marBottom w:val="0"/>
              <w:divBdr>
                <w:top w:val="none" w:sz="0" w:space="0" w:color="auto"/>
                <w:left w:val="none" w:sz="0" w:space="0" w:color="auto"/>
                <w:bottom w:val="none" w:sz="0" w:space="0" w:color="auto"/>
                <w:right w:val="none" w:sz="0" w:space="0" w:color="auto"/>
              </w:divBdr>
            </w:div>
            <w:div w:id="1455637871">
              <w:marLeft w:val="0"/>
              <w:marRight w:val="0"/>
              <w:marTop w:val="0"/>
              <w:marBottom w:val="0"/>
              <w:divBdr>
                <w:top w:val="none" w:sz="0" w:space="0" w:color="auto"/>
                <w:left w:val="none" w:sz="0" w:space="0" w:color="auto"/>
                <w:bottom w:val="none" w:sz="0" w:space="0" w:color="auto"/>
                <w:right w:val="none" w:sz="0" w:space="0" w:color="auto"/>
              </w:divBdr>
            </w:div>
            <w:div w:id="1592544810">
              <w:marLeft w:val="0"/>
              <w:marRight w:val="0"/>
              <w:marTop w:val="0"/>
              <w:marBottom w:val="0"/>
              <w:divBdr>
                <w:top w:val="none" w:sz="0" w:space="0" w:color="auto"/>
                <w:left w:val="none" w:sz="0" w:space="0" w:color="auto"/>
                <w:bottom w:val="none" w:sz="0" w:space="0" w:color="auto"/>
                <w:right w:val="none" w:sz="0" w:space="0" w:color="auto"/>
              </w:divBdr>
            </w:div>
            <w:div w:id="1772893787">
              <w:marLeft w:val="0"/>
              <w:marRight w:val="0"/>
              <w:marTop w:val="0"/>
              <w:marBottom w:val="0"/>
              <w:divBdr>
                <w:top w:val="none" w:sz="0" w:space="0" w:color="auto"/>
                <w:left w:val="none" w:sz="0" w:space="0" w:color="auto"/>
                <w:bottom w:val="none" w:sz="0" w:space="0" w:color="auto"/>
                <w:right w:val="none" w:sz="0" w:space="0" w:color="auto"/>
              </w:divBdr>
            </w:div>
            <w:div w:id="1866751139">
              <w:marLeft w:val="0"/>
              <w:marRight w:val="0"/>
              <w:marTop w:val="0"/>
              <w:marBottom w:val="0"/>
              <w:divBdr>
                <w:top w:val="none" w:sz="0" w:space="0" w:color="auto"/>
                <w:left w:val="none" w:sz="0" w:space="0" w:color="auto"/>
                <w:bottom w:val="none" w:sz="0" w:space="0" w:color="auto"/>
                <w:right w:val="none" w:sz="0" w:space="0" w:color="auto"/>
              </w:divBdr>
            </w:div>
            <w:div w:id="1887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0889">
      <w:bodyDiv w:val="1"/>
      <w:marLeft w:val="0"/>
      <w:marRight w:val="0"/>
      <w:marTop w:val="0"/>
      <w:marBottom w:val="0"/>
      <w:divBdr>
        <w:top w:val="none" w:sz="0" w:space="0" w:color="auto"/>
        <w:left w:val="none" w:sz="0" w:space="0" w:color="auto"/>
        <w:bottom w:val="none" w:sz="0" w:space="0" w:color="auto"/>
        <w:right w:val="none" w:sz="0" w:space="0" w:color="auto"/>
      </w:divBdr>
    </w:div>
    <w:div w:id="358430323">
      <w:bodyDiv w:val="1"/>
      <w:marLeft w:val="0"/>
      <w:marRight w:val="0"/>
      <w:marTop w:val="0"/>
      <w:marBottom w:val="0"/>
      <w:divBdr>
        <w:top w:val="none" w:sz="0" w:space="0" w:color="auto"/>
        <w:left w:val="none" w:sz="0" w:space="0" w:color="auto"/>
        <w:bottom w:val="none" w:sz="0" w:space="0" w:color="auto"/>
        <w:right w:val="none" w:sz="0" w:space="0" w:color="auto"/>
      </w:divBdr>
      <w:divsChild>
        <w:div w:id="1869874811">
          <w:marLeft w:val="0"/>
          <w:marRight w:val="0"/>
          <w:marTop w:val="0"/>
          <w:marBottom w:val="0"/>
          <w:divBdr>
            <w:top w:val="none" w:sz="0" w:space="0" w:color="auto"/>
            <w:left w:val="none" w:sz="0" w:space="0" w:color="auto"/>
            <w:bottom w:val="none" w:sz="0" w:space="0" w:color="auto"/>
            <w:right w:val="none" w:sz="0" w:space="0" w:color="auto"/>
          </w:divBdr>
          <w:divsChild>
            <w:div w:id="31654407">
              <w:marLeft w:val="0"/>
              <w:marRight w:val="0"/>
              <w:marTop w:val="0"/>
              <w:marBottom w:val="0"/>
              <w:divBdr>
                <w:top w:val="none" w:sz="0" w:space="0" w:color="auto"/>
                <w:left w:val="none" w:sz="0" w:space="0" w:color="auto"/>
                <w:bottom w:val="none" w:sz="0" w:space="0" w:color="auto"/>
                <w:right w:val="none" w:sz="0" w:space="0" w:color="auto"/>
              </w:divBdr>
            </w:div>
            <w:div w:id="69468611">
              <w:marLeft w:val="0"/>
              <w:marRight w:val="0"/>
              <w:marTop w:val="0"/>
              <w:marBottom w:val="0"/>
              <w:divBdr>
                <w:top w:val="none" w:sz="0" w:space="0" w:color="auto"/>
                <w:left w:val="none" w:sz="0" w:space="0" w:color="auto"/>
                <w:bottom w:val="none" w:sz="0" w:space="0" w:color="auto"/>
                <w:right w:val="none" w:sz="0" w:space="0" w:color="auto"/>
              </w:divBdr>
            </w:div>
            <w:div w:id="81534180">
              <w:marLeft w:val="0"/>
              <w:marRight w:val="0"/>
              <w:marTop w:val="0"/>
              <w:marBottom w:val="0"/>
              <w:divBdr>
                <w:top w:val="none" w:sz="0" w:space="0" w:color="auto"/>
                <w:left w:val="none" w:sz="0" w:space="0" w:color="auto"/>
                <w:bottom w:val="none" w:sz="0" w:space="0" w:color="auto"/>
                <w:right w:val="none" w:sz="0" w:space="0" w:color="auto"/>
              </w:divBdr>
            </w:div>
            <w:div w:id="91124655">
              <w:marLeft w:val="0"/>
              <w:marRight w:val="0"/>
              <w:marTop w:val="0"/>
              <w:marBottom w:val="0"/>
              <w:divBdr>
                <w:top w:val="none" w:sz="0" w:space="0" w:color="auto"/>
                <w:left w:val="none" w:sz="0" w:space="0" w:color="auto"/>
                <w:bottom w:val="none" w:sz="0" w:space="0" w:color="auto"/>
                <w:right w:val="none" w:sz="0" w:space="0" w:color="auto"/>
              </w:divBdr>
            </w:div>
            <w:div w:id="94788101">
              <w:marLeft w:val="0"/>
              <w:marRight w:val="0"/>
              <w:marTop w:val="0"/>
              <w:marBottom w:val="0"/>
              <w:divBdr>
                <w:top w:val="none" w:sz="0" w:space="0" w:color="auto"/>
                <w:left w:val="none" w:sz="0" w:space="0" w:color="auto"/>
                <w:bottom w:val="none" w:sz="0" w:space="0" w:color="auto"/>
                <w:right w:val="none" w:sz="0" w:space="0" w:color="auto"/>
              </w:divBdr>
            </w:div>
            <w:div w:id="189996796">
              <w:marLeft w:val="0"/>
              <w:marRight w:val="0"/>
              <w:marTop w:val="0"/>
              <w:marBottom w:val="0"/>
              <w:divBdr>
                <w:top w:val="none" w:sz="0" w:space="0" w:color="auto"/>
                <w:left w:val="none" w:sz="0" w:space="0" w:color="auto"/>
                <w:bottom w:val="none" w:sz="0" w:space="0" w:color="auto"/>
                <w:right w:val="none" w:sz="0" w:space="0" w:color="auto"/>
              </w:divBdr>
            </w:div>
            <w:div w:id="259139837">
              <w:marLeft w:val="0"/>
              <w:marRight w:val="0"/>
              <w:marTop w:val="0"/>
              <w:marBottom w:val="0"/>
              <w:divBdr>
                <w:top w:val="none" w:sz="0" w:space="0" w:color="auto"/>
                <w:left w:val="none" w:sz="0" w:space="0" w:color="auto"/>
                <w:bottom w:val="none" w:sz="0" w:space="0" w:color="auto"/>
                <w:right w:val="none" w:sz="0" w:space="0" w:color="auto"/>
              </w:divBdr>
            </w:div>
            <w:div w:id="305471128">
              <w:marLeft w:val="0"/>
              <w:marRight w:val="0"/>
              <w:marTop w:val="0"/>
              <w:marBottom w:val="0"/>
              <w:divBdr>
                <w:top w:val="none" w:sz="0" w:space="0" w:color="auto"/>
                <w:left w:val="none" w:sz="0" w:space="0" w:color="auto"/>
                <w:bottom w:val="none" w:sz="0" w:space="0" w:color="auto"/>
                <w:right w:val="none" w:sz="0" w:space="0" w:color="auto"/>
              </w:divBdr>
            </w:div>
            <w:div w:id="376898403">
              <w:marLeft w:val="0"/>
              <w:marRight w:val="0"/>
              <w:marTop w:val="0"/>
              <w:marBottom w:val="0"/>
              <w:divBdr>
                <w:top w:val="none" w:sz="0" w:space="0" w:color="auto"/>
                <w:left w:val="none" w:sz="0" w:space="0" w:color="auto"/>
                <w:bottom w:val="none" w:sz="0" w:space="0" w:color="auto"/>
                <w:right w:val="none" w:sz="0" w:space="0" w:color="auto"/>
              </w:divBdr>
            </w:div>
            <w:div w:id="382406631">
              <w:marLeft w:val="0"/>
              <w:marRight w:val="0"/>
              <w:marTop w:val="0"/>
              <w:marBottom w:val="0"/>
              <w:divBdr>
                <w:top w:val="none" w:sz="0" w:space="0" w:color="auto"/>
                <w:left w:val="none" w:sz="0" w:space="0" w:color="auto"/>
                <w:bottom w:val="none" w:sz="0" w:space="0" w:color="auto"/>
                <w:right w:val="none" w:sz="0" w:space="0" w:color="auto"/>
              </w:divBdr>
            </w:div>
            <w:div w:id="566039429">
              <w:marLeft w:val="0"/>
              <w:marRight w:val="0"/>
              <w:marTop w:val="0"/>
              <w:marBottom w:val="0"/>
              <w:divBdr>
                <w:top w:val="none" w:sz="0" w:space="0" w:color="auto"/>
                <w:left w:val="none" w:sz="0" w:space="0" w:color="auto"/>
                <w:bottom w:val="none" w:sz="0" w:space="0" w:color="auto"/>
                <w:right w:val="none" w:sz="0" w:space="0" w:color="auto"/>
              </w:divBdr>
            </w:div>
            <w:div w:id="764837114">
              <w:marLeft w:val="0"/>
              <w:marRight w:val="0"/>
              <w:marTop w:val="0"/>
              <w:marBottom w:val="0"/>
              <w:divBdr>
                <w:top w:val="none" w:sz="0" w:space="0" w:color="auto"/>
                <w:left w:val="none" w:sz="0" w:space="0" w:color="auto"/>
                <w:bottom w:val="none" w:sz="0" w:space="0" w:color="auto"/>
                <w:right w:val="none" w:sz="0" w:space="0" w:color="auto"/>
              </w:divBdr>
            </w:div>
            <w:div w:id="814837681">
              <w:marLeft w:val="0"/>
              <w:marRight w:val="0"/>
              <w:marTop w:val="0"/>
              <w:marBottom w:val="0"/>
              <w:divBdr>
                <w:top w:val="none" w:sz="0" w:space="0" w:color="auto"/>
                <w:left w:val="none" w:sz="0" w:space="0" w:color="auto"/>
                <w:bottom w:val="none" w:sz="0" w:space="0" w:color="auto"/>
                <w:right w:val="none" w:sz="0" w:space="0" w:color="auto"/>
              </w:divBdr>
            </w:div>
            <w:div w:id="815610030">
              <w:marLeft w:val="0"/>
              <w:marRight w:val="0"/>
              <w:marTop w:val="0"/>
              <w:marBottom w:val="0"/>
              <w:divBdr>
                <w:top w:val="none" w:sz="0" w:space="0" w:color="auto"/>
                <w:left w:val="none" w:sz="0" w:space="0" w:color="auto"/>
                <w:bottom w:val="none" w:sz="0" w:space="0" w:color="auto"/>
                <w:right w:val="none" w:sz="0" w:space="0" w:color="auto"/>
              </w:divBdr>
            </w:div>
            <w:div w:id="911082173">
              <w:marLeft w:val="0"/>
              <w:marRight w:val="0"/>
              <w:marTop w:val="0"/>
              <w:marBottom w:val="0"/>
              <w:divBdr>
                <w:top w:val="none" w:sz="0" w:space="0" w:color="auto"/>
                <w:left w:val="none" w:sz="0" w:space="0" w:color="auto"/>
                <w:bottom w:val="none" w:sz="0" w:space="0" w:color="auto"/>
                <w:right w:val="none" w:sz="0" w:space="0" w:color="auto"/>
              </w:divBdr>
            </w:div>
            <w:div w:id="911813306">
              <w:marLeft w:val="0"/>
              <w:marRight w:val="0"/>
              <w:marTop w:val="0"/>
              <w:marBottom w:val="0"/>
              <w:divBdr>
                <w:top w:val="none" w:sz="0" w:space="0" w:color="auto"/>
                <w:left w:val="none" w:sz="0" w:space="0" w:color="auto"/>
                <w:bottom w:val="none" w:sz="0" w:space="0" w:color="auto"/>
                <w:right w:val="none" w:sz="0" w:space="0" w:color="auto"/>
              </w:divBdr>
            </w:div>
            <w:div w:id="982462414">
              <w:marLeft w:val="0"/>
              <w:marRight w:val="0"/>
              <w:marTop w:val="0"/>
              <w:marBottom w:val="0"/>
              <w:divBdr>
                <w:top w:val="none" w:sz="0" w:space="0" w:color="auto"/>
                <w:left w:val="none" w:sz="0" w:space="0" w:color="auto"/>
                <w:bottom w:val="none" w:sz="0" w:space="0" w:color="auto"/>
                <w:right w:val="none" w:sz="0" w:space="0" w:color="auto"/>
              </w:divBdr>
            </w:div>
            <w:div w:id="1104618733">
              <w:marLeft w:val="0"/>
              <w:marRight w:val="0"/>
              <w:marTop w:val="0"/>
              <w:marBottom w:val="0"/>
              <w:divBdr>
                <w:top w:val="none" w:sz="0" w:space="0" w:color="auto"/>
                <w:left w:val="none" w:sz="0" w:space="0" w:color="auto"/>
                <w:bottom w:val="none" w:sz="0" w:space="0" w:color="auto"/>
                <w:right w:val="none" w:sz="0" w:space="0" w:color="auto"/>
              </w:divBdr>
            </w:div>
            <w:div w:id="1115977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309092900">
              <w:marLeft w:val="0"/>
              <w:marRight w:val="0"/>
              <w:marTop w:val="0"/>
              <w:marBottom w:val="0"/>
              <w:divBdr>
                <w:top w:val="none" w:sz="0" w:space="0" w:color="auto"/>
                <w:left w:val="none" w:sz="0" w:space="0" w:color="auto"/>
                <w:bottom w:val="none" w:sz="0" w:space="0" w:color="auto"/>
                <w:right w:val="none" w:sz="0" w:space="0" w:color="auto"/>
              </w:divBdr>
            </w:div>
            <w:div w:id="1383093138">
              <w:marLeft w:val="0"/>
              <w:marRight w:val="0"/>
              <w:marTop w:val="0"/>
              <w:marBottom w:val="0"/>
              <w:divBdr>
                <w:top w:val="none" w:sz="0" w:space="0" w:color="auto"/>
                <w:left w:val="none" w:sz="0" w:space="0" w:color="auto"/>
                <w:bottom w:val="none" w:sz="0" w:space="0" w:color="auto"/>
                <w:right w:val="none" w:sz="0" w:space="0" w:color="auto"/>
              </w:divBdr>
            </w:div>
            <w:div w:id="1428620056">
              <w:marLeft w:val="0"/>
              <w:marRight w:val="0"/>
              <w:marTop w:val="0"/>
              <w:marBottom w:val="0"/>
              <w:divBdr>
                <w:top w:val="none" w:sz="0" w:space="0" w:color="auto"/>
                <w:left w:val="none" w:sz="0" w:space="0" w:color="auto"/>
                <w:bottom w:val="none" w:sz="0" w:space="0" w:color="auto"/>
                <w:right w:val="none" w:sz="0" w:space="0" w:color="auto"/>
              </w:divBdr>
            </w:div>
            <w:div w:id="1432238114">
              <w:marLeft w:val="0"/>
              <w:marRight w:val="0"/>
              <w:marTop w:val="0"/>
              <w:marBottom w:val="0"/>
              <w:divBdr>
                <w:top w:val="none" w:sz="0" w:space="0" w:color="auto"/>
                <w:left w:val="none" w:sz="0" w:space="0" w:color="auto"/>
                <w:bottom w:val="none" w:sz="0" w:space="0" w:color="auto"/>
                <w:right w:val="none" w:sz="0" w:space="0" w:color="auto"/>
              </w:divBdr>
            </w:div>
            <w:div w:id="1622877546">
              <w:marLeft w:val="0"/>
              <w:marRight w:val="0"/>
              <w:marTop w:val="0"/>
              <w:marBottom w:val="0"/>
              <w:divBdr>
                <w:top w:val="none" w:sz="0" w:space="0" w:color="auto"/>
                <w:left w:val="none" w:sz="0" w:space="0" w:color="auto"/>
                <w:bottom w:val="none" w:sz="0" w:space="0" w:color="auto"/>
                <w:right w:val="none" w:sz="0" w:space="0" w:color="auto"/>
              </w:divBdr>
            </w:div>
            <w:div w:id="1736472518">
              <w:marLeft w:val="0"/>
              <w:marRight w:val="0"/>
              <w:marTop w:val="0"/>
              <w:marBottom w:val="0"/>
              <w:divBdr>
                <w:top w:val="none" w:sz="0" w:space="0" w:color="auto"/>
                <w:left w:val="none" w:sz="0" w:space="0" w:color="auto"/>
                <w:bottom w:val="none" w:sz="0" w:space="0" w:color="auto"/>
                <w:right w:val="none" w:sz="0" w:space="0" w:color="auto"/>
              </w:divBdr>
            </w:div>
            <w:div w:id="1957174170">
              <w:marLeft w:val="0"/>
              <w:marRight w:val="0"/>
              <w:marTop w:val="0"/>
              <w:marBottom w:val="0"/>
              <w:divBdr>
                <w:top w:val="none" w:sz="0" w:space="0" w:color="auto"/>
                <w:left w:val="none" w:sz="0" w:space="0" w:color="auto"/>
                <w:bottom w:val="none" w:sz="0" w:space="0" w:color="auto"/>
                <w:right w:val="none" w:sz="0" w:space="0" w:color="auto"/>
              </w:divBdr>
            </w:div>
            <w:div w:id="20237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0901">
      <w:bodyDiv w:val="1"/>
      <w:marLeft w:val="0"/>
      <w:marRight w:val="0"/>
      <w:marTop w:val="0"/>
      <w:marBottom w:val="0"/>
      <w:divBdr>
        <w:top w:val="none" w:sz="0" w:space="0" w:color="auto"/>
        <w:left w:val="none" w:sz="0" w:space="0" w:color="auto"/>
        <w:bottom w:val="none" w:sz="0" w:space="0" w:color="auto"/>
        <w:right w:val="none" w:sz="0" w:space="0" w:color="auto"/>
      </w:divBdr>
      <w:divsChild>
        <w:div w:id="1176772647">
          <w:marLeft w:val="288"/>
          <w:marRight w:val="0"/>
          <w:marTop w:val="0"/>
          <w:marBottom w:val="0"/>
          <w:divBdr>
            <w:top w:val="none" w:sz="0" w:space="0" w:color="auto"/>
            <w:left w:val="none" w:sz="0" w:space="0" w:color="auto"/>
            <w:bottom w:val="none" w:sz="0" w:space="0" w:color="auto"/>
            <w:right w:val="none" w:sz="0" w:space="0" w:color="auto"/>
          </w:divBdr>
        </w:div>
      </w:divsChild>
    </w:div>
    <w:div w:id="488323344">
      <w:bodyDiv w:val="1"/>
      <w:marLeft w:val="0"/>
      <w:marRight w:val="0"/>
      <w:marTop w:val="0"/>
      <w:marBottom w:val="0"/>
      <w:divBdr>
        <w:top w:val="none" w:sz="0" w:space="0" w:color="auto"/>
        <w:left w:val="none" w:sz="0" w:space="0" w:color="auto"/>
        <w:bottom w:val="none" w:sz="0" w:space="0" w:color="auto"/>
        <w:right w:val="none" w:sz="0" w:space="0" w:color="auto"/>
      </w:divBdr>
    </w:div>
    <w:div w:id="636298162">
      <w:bodyDiv w:val="1"/>
      <w:marLeft w:val="0"/>
      <w:marRight w:val="0"/>
      <w:marTop w:val="0"/>
      <w:marBottom w:val="0"/>
      <w:divBdr>
        <w:top w:val="none" w:sz="0" w:space="0" w:color="auto"/>
        <w:left w:val="none" w:sz="0" w:space="0" w:color="auto"/>
        <w:bottom w:val="none" w:sz="0" w:space="0" w:color="auto"/>
        <w:right w:val="none" w:sz="0" w:space="0" w:color="auto"/>
      </w:divBdr>
    </w:div>
    <w:div w:id="642853716">
      <w:bodyDiv w:val="1"/>
      <w:marLeft w:val="0"/>
      <w:marRight w:val="0"/>
      <w:marTop w:val="0"/>
      <w:marBottom w:val="0"/>
      <w:divBdr>
        <w:top w:val="none" w:sz="0" w:space="0" w:color="auto"/>
        <w:left w:val="none" w:sz="0" w:space="0" w:color="auto"/>
        <w:bottom w:val="none" w:sz="0" w:space="0" w:color="auto"/>
        <w:right w:val="none" w:sz="0" w:space="0" w:color="auto"/>
      </w:divBdr>
      <w:divsChild>
        <w:div w:id="1243301126">
          <w:marLeft w:val="0"/>
          <w:marRight w:val="0"/>
          <w:marTop w:val="0"/>
          <w:marBottom w:val="0"/>
          <w:divBdr>
            <w:top w:val="none" w:sz="0" w:space="0" w:color="auto"/>
            <w:left w:val="none" w:sz="0" w:space="0" w:color="auto"/>
            <w:bottom w:val="none" w:sz="0" w:space="0" w:color="auto"/>
            <w:right w:val="none" w:sz="0" w:space="0" w:color="auto"/>
          </w:divBdr>
          <w:divsChild>
            <w:div w:id="227959168">
              <w:marLeft w:val="0"/>
              <w:marRight w:val="0"/>
              <w:marTop w:val="0"/>
              <w:marBottom w:val="0"/>
              <w:divBdr>
                <w:top w:val="none" w:sz="0" w:space="0" w:color="auto"/>
                <w:left w:val="none" w:sz="0" w:space="0" w:color="auto"/>
                <w:bottom w:val="none" w:sz="0" w:space="0" w:color="auto"/>
                <w:right w:val="none" w:sz="0" w:space="0" w:color="auto"/>
              </w:divBdr>
            </w:div>
            <w:div w:id="292947093">
              <w:marLeft w:val="0"/>
              <w:marRight w:val="0"/>
              <w:marTop w:val="0"/>
              <w:marBottom w:val="0"/>
              <w:divBdr>
                <w:top w:val="none" w:sz="0" w:space="0" w:color="auto"/>
                <w:left w:val="none" w:sz="0" w:space="0" w:color="auto"/>
                <w:bottom w:val="none" w:sz="0" w:space="0" w:color="auto"/>
                <w:right w:val="none" w:sz="0" w:space="0" w:color="auto"/>
              </w:divBdr>
            </w:div>
            <w:div w:id="387847408">
              <w:marLeft w:val="0"/>
              <w:marRight w:val="0"/>
              <w:marTop w:val="0"/>
              <w:marBottom w:val="0"/>
              <w:divBdr>
                <w:top w:val="none" w:sz="0" w:space="0" w:color="auto"/>
                <w:left w:val="none" w:sz="0" w:space="0" w:color="auto"/>
                <w:bottom w:val="none" w:sz="0" w:space="0" w:color="auto"/>
                <w:right w:val="none" w:sz="0" w:space="0" w:color="auto"/>
              </w:divBdr>
            </w:div>
            <w:div w:id="702558342">
              <w:marLeft w:val="0"/>
              <w:marRight w:val="0"/>
              <w:marTop w:val="0"/>
              <w:marBottom w:val="0"/>
              <w:divBdr>
                <w:top w:val="none" w:sz="0" w:space="0" w:color="auto"/>
                <w:left w:val="none" w:sz="0" w:space="0" w:color="auto"/>
                <w:bottom w:val="none" w:sz="0" w:space="0" w:color="auto"/>
                <w:right w:val="none" w:sz="0" w:space="0" w:color="auto"/>
              </w:divBdr>
            </w:div>
            <w:div w:id="829369133">
              <w:marLeft w:val="0"/>
              <w:marRight w:val="0"/>
              <w:marTop w:val="0"/>
              <w:marBottom w:val="0"/>
              <w:divBdr>
                <w:top w:val="none" w:sz="0" w:space="0" w:color="auto"/>
                <w:left w:val="none" w:sz="0" w:space="0" w:color="auto"/>
                <w:bottom w:val="none" w:sz="0" w:space="0" w:color="auto"/>
                <w:right w:val="none" w:sz="0" w:space="0" w:color="auto"/>
              </w:divBdr>
            </w:div>
            <w:div w:id="1123767590">
              <w:marLeft w:val="0"/>
              <w:marRight w:val="0"/>
              <w:marTop w:val="0"/>
              <w:marBottom w:val="0"/>
              <w:divBdr>
                <w:top w:val="none" w:sz="0" w:space="0" w:color="auto"/>
                <w:left w:val="none" w:sz="0" w:space="0" w:color="auto"/>
                <w:bottom w:val="none" w:sz="0" w:space="0" w:color="auto"/>
                <w:right w:val="none" w:sz="0" w:space="0" w:color="auto"/>
              </w:divBdr>
            </w:div>
            <w:div w:id="1299653901">
              <w:marLeft w:val="0"/>
              <w:marRight w:val="0"/>
              <w:marTop w:val="0"/>
              <w:marBottom w:val="0"/>
              <w:divBdr>
                <w:top w:val="none" w:sz="0" w:space="0" w:color="auto"/>
                <w:left w:val="none" w:sz="0" w:space="0" w:color="auto"/>
                <w:bottom w:val="none" w:sz="0" w:space="0" w:color="auto"/>
                <w:right w:val="none" w:sz="0" w:space="0" w:color="auto"/>
              </w:divBdr>
            </w:div>
            <w:div w:id="1500585628">
              <w:marLeft w:val="0"/>
              <w:marRight w:val="0"/>
              <w:marTop w:val="0"/>
              <w:marBottom w:val="0"/>
              <w:divBdr>
                <w:top w:val="none" w:sz="0" w:space="0" w:color="auto"/>
                <w:left w:val="none" w:sz="0" w:space="0" w:color="auto"/>
                <w:bottom w:val="none" w:sz="0" w:space="0" w:color="auto"/>
                <w:right w:val="none" w:sz="0" w:space="0" w:color="auto"/>
              </w:divBdr>
            </w:div>
            <w:div w:id="1543832167">
              <w:marLeft w:val="0"/>
              <w:marRight w:val="0"/>
              <w:marTop w:val="0"/>
              <w:marBottom w:val="0"/>
              <w:divBdr>
                <w:top w:val="none" w:sz="0" w:space="0" w:color="auto"/>
                <w:left w:val="none" w:sz="0" w:space="0" w:color="auto"/>
                <w:bottom w:val="none" w:sz="0" w:space="0" w:color="auto"/>
                <w:right w:val="none" w:sz="0" w:space="0" w:color="auto"/>
              </w:divBdr>
            </w:div>
            <w:div w:id="1778065599">
              <w:marLeft w:val="0"/>
              <w:marRight w:val="0"/>
              <w:marTop w:val="0"/>
              <w:marBottom w:val="0"/>
              <w:divBdr>
                <w:top w:val="none" w:sz="0" w:space="0" w:color="auto"/>
                <w:left w:val="none" w:sz="0" w:space="0" w:color="auto"/>
                <w:bottom w:val="none" w:sz="0" w:space="0" w:color="auto"/>
                <w:right w:val="none" w:sz="0" w:space="0" w:color="auto"/>
              </w:divBdr>
            </w:div>
            <w:div w:id="2034650368">
              <w:marLeft w:val="0"/>
              <w:marRight w:val="0"/>
              <w:marTop w:val="0"/>
              <w:marBottom w:val="0"/>
              <w:divBdr>
                <w:top w:val="none" w:sz="0" w:space="0" w:color="auto"/>
                <w:left w:val="none" w:sz="0" w:space="0" w:color="auto"/>
                <w:bottom w:val="none" w:sz="0" w:space="0" w:color="auto"/>
                <w:right w:val="none" w:sz="0" w:space="0" w:color="auto"/>
              </w:divBdr>
            </w:div>
            <w:div w:id="21171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8326">
      <w:bodyDiv w:val="1"/>
      <w:marLeft w:val="0"/>
      <w:marRight w:val="0"/>
      <w:marTop w:val="0"/>
      <w:marBottom w:val="0"/>
      <w:divBdr>
        <w:top w:val="none" w:sz="0" w:space="0" w:color="auto"/>
        <w:left w:val="none" w:sz="0" w:space="0" w:color="auto"/>
        <w:bottom w:val="none" w:sz="0" w:space="0" w:color="auto"/>
        <w:right w:val="none" w:sz="0" w:space="0" w:color="auto"/>
      </w:divBdr>
    </w:div>
    <w:div w:id="765733647">
      <w:bodyDiv w:val="1"/>
      <w:marLeft w:val="0"/>
      <w:marRight w:val="0"/>
      <w:marTop w:val="0"/>
      <w:marBottom w:val="0"/>
      <w:divBdr>
        <w:top w:val="none" w:sz="0" w:space="0" w:color="auto"/>
        <w:left w:val="none" w:sz="0" w:space="0" w:color="auto"/>
        <w:bottom w:val="none" w:sz="0" w:space="0" w:color="auto"/>
        <w:right w:val="none" w:sz="0" w:space="0" w:color="auto"/>
      </w:divBdr>
    </w:div>
    <w:div w:id="780537355">
      <w:bodyDiv w:val="1"/>
      <w:marLeft w:val="0"/>
      <w:marRight w:val="0"/>
      <w:marTop w:val="0"/>
      <w:marBottom w:val="0"/>
      <w:divBdr>
        <w:top w:val="none" w:sz="0" w:space="0" w:color="auto"/>
        <w:left w:val="none" w:sz="0" w:space="0" w:color="auto"/>
        <w:bottom w:val="none" w:sz="0" w:space="0" w:color="auto"/>
        <w:right w:val="none" w:sz="0" w:space="0" w:color="auto"/>
      </w:divBdr>
      <w:divsChild>
        <w:div w:id="704407537">
          <w:marLeft w:val="0"/>
          <w:marRight w:val="0"/>
          <w:marTop w:val="0"/>
          <w:marBottom w:val="0"/>
          <w:divBdr>
            <w:top w:val="none" w:sz="0" w:space="0" w:color="auto"/>
            <w:left w:val="none" w:sz="0" w:space="0" w:color="auto"/>
            <w:bottom w:val="none" w:sz="0" w:space="0" w:color="auto"/>
            <w:right w:val="none" w:sz="0" w:space="0" w:color="auto"/>
          </w:divBdr>
          <w:divsChild>
            <w:div w:id="16433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0743">
      <w:bodyDiv w:val="1"/>
      <w:marLeft w:val="0"/>
      <w:marRight w:val="0"/>
      <w:marTop w:val="0"/>
      <w:marBottom w:val="0"/>
      <w:divBdr>
        <w:top w:val="none" w:sz="0" w:space="0" w:color="auto"/>
        <w:left w:val="none" w:sz="0" w:space="0" w:color="auto"/>
        <w:bottom w:val="none" w:sz="0" w:space="0" w:color="auto"/>
        <w:right w:val="none" w:sz="0" w:space="0" w:color="auto"/>
      </w:divBdr>
    </w:div>
    <w:div w:id="882138300">
      <w:bodyDiv w:val="1"/>
      <w:marLeft w:val="0"/>
      <w:marRight w:val="0"/>
      <w:marTop w:val="0"/>
      <w:marBottom w:val="0"/>
      <w:divBdr>
        <w:top w:val="none" w:sz="0" w:space="0" w:color="auto"/>
        <w:left w:val="none" w:sz="0" w:space="0" w:color="auto"/>
        <w:bottom w:val="none" w:sz="0" w:space="0" w:color="auto"/>
        <w:right w:val="none" w:sz="0" w:space="0" w:color="auto"/>
      </w:divBdr>
    </w:div>
    <w:div w:id="885869147">
      <w:bodyDiv w:val="1"/>
      <w:marLeft w:val="0"/>
      <w:marRight w:val="0"/>
      <w:marTop w:val="0"/>
      <w:marBottom w:val="0"/>
      <w:divBdr>
        <w:top w:val="none" w:sz="0" w:space="0" w:color="auto"/>
        <w:left w:val="none" w:sz="0" w:space="0" w:color="auto"/>
        <w:bottom w:val="none" w:sz="0" w:space="0" w:color="auto"/>
        <w:right w:val="none" w:sz="0" w:space="0" w:color="auto"/>
      </w:divBdr>
    </w:div>
    <w:div w:id="929772763">
      <w:bodyDiv w:val="1"/>
      <w:marLeft w:val="0"/>
      <w:marRight w:val="0"/>
      <w:marTop w:val="0"/>
      <w:marBottom w:val="0"/>
      <w:divBdr>
        <w:top w:val="none" w:sz="0" w:space="0" w:color="auto"/>
        <w:left w:val="none" w:sz="0" w:space="0" w:color="auto"/>
        <w:bottom w:val="none" w:sz="0" w:space="0" w:color="auto"/>
        <w:right w:val="none" w:sz="0" w:space="0" w:color="auto"/>
      </w:divBdr>
      <w:divsChild>
        <w:div w:id="950746661">
          <w:marLeft w:val="0"/>
          <w:marRight w:val="0"/>
          <w:marTop w:val="0"/>
          <w:marBottom w:val="0"/>
          <w:divBdr>
            <w:top w:val="none" w:sz="0" w:space="0" w:color="auto"/>
            <w:left w:val="none" w:sz="0" w:space="0" w:color="auto"/>
            <w:bottom w:val="none" w:sz="0" w:space="0" w:color="auto"/>
            <w:right w:val="none" w:sz="0" w:space="0" w:color="auto"/>
          </w:divBdr>
        </w:div>
      </w:divsChild>
    </w:div>
    <w:div w:id="1008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3021878">
          <w:marLeft w:val="0"/>
          <w:marRight w:val="0"/>
          <w:marTop w:val="0"/>
          <w:marBottom w:val="0"/>
          <w:divBdr>
            <w:top w:val="none" w:sz="0" w:space="0" w:color="auto"/>
            <w:left w:val="none" w:sz="0" w:space="0" w:color="auto"/>
            <w:bottom w:val="none" w:sz="0" w:space="0" w:color="auto"/>
            <w:right w:val="none" w:sz="0" w:space="0" w:color="auto"/>
          </w:divBdr>
          <w:divsChild>
            <w:div w:id="2221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9651">
      <w:bodyDiv w:val="1"/>
      <w:marLeft w:val="0"/>
      <w:marRight w:val="0"/>
      <w:marTop w:val="0"/>
      <w:marBottom w:val="0"/>
      <w:divBdr>
        <w:top w:val="none" w:sz="0" w:space="0" w:color="auto"/>
        <w:left w:val="none" w:sz="0" w:space="0" w:color="auto"/>
        <w:bottom w:val="none" w:sz="0" w:space="0" w:color="auto"/>
        <w:right w:val="none" w:sz="0" w:space="0" w:color="auto"/>
      </w:divBdr>
    </w:div>
    <w:div w:id="1200820763">
      <w:bodyDiv w:val="1"/>
      <w:marLeft w:val="0"/>
      <w:marRight w:val="0"/>
      <w:marTop w:val="0"/>
      <w:marBottom w:val="0"/>
      <w:divBdr>
        <w:top w:val="none" w:sz="0" w:space="0" w:color="auto"/>
        <w:left w:val="none" w:sz="0" w:space="0" w:color="auto"/>
        <w:bottom w:val="none" w:sz="0" w:space="0" w:color="auto"/>
        <w:right w:val="none" w:sz="0" w:space="0" w:color="auto"/>
      </w:divBdr>
    </w:div>
    <w:div w:id="1240674568">
      <w:bodyDiv w:val="1"/>
      <w:marLeft w:val="0"/>
      <w:marRight w:val="0"/>
      <w:marTop w:val="0"/>
      <w:marBottom w:val="0"/>
      <w:divBdr>
        <w:top w:val="none" w:sz="0" w:space="0" w:color="auto"/>
        <w:left w:val="none" w:sz="0" w:space="0" w:color="auto"/>
        <w:bottom w:val="none" w:sz="0" w:space="0" w:color="auto"/>
        <w:right w:val="none" w:sz="0" w:space="0" w:color="auto"/>
      </w:divBdr>
      <w:divsChild>
        <w:div w:id="1361977648">
          <w:marLeft w:val="0"/>
          <w:marRight w:val="0"/>
          <w:marTop w:val="0"/>
          <w:marBottom w:val="0"/>
          <w:divBdr>
            <w:top w:val="none" w:sz="0" w:space="0" w:color="auto"/>
            <w:left w:val="none" w:sz="0" w:space="0" w:color="auto"/>
            <w:bottom w:val="none" w:sz="0" w:space="0" w:color="auto"/>
            <w:right w:val="none" w:sz="0" w:space="0" w:color="auto"/>
          </w:divBdr>
          <w:divsChild>
            <w:div w:id="16875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8439">
      <w:bodyDiv w:val="1"/>
      <w:marLeft w:val="0"/>
      <w:marRight w:val="0"/>
      <w:marTop w:val="0"/>
      <w:marBottom w:val="0"/>
      <w:divBdr>
        <w:top w:val="none" w:sz="0" w:space="0" w:color="auto"/>
        <w:left w:val="none" w:sz="0" w:space="0" w:color="auto"/>
        <w:bottom w:val="none" w:sz="0" w:space="0" w:color="auto"/>
        <w:right w:val="none" w:sz="0" w:space="0" w:color="auto"/>
      </w:divBdr>
      <w:divsChild>
        <w:div w:id="802582718">
          <w:marLeft w:val="0"/>
          <w:marRight w:val="0"/>
          <w:marTop w:val="0"/>
          <w:marBottom w:val="0"/>
          <w:divBdr>
            <w:top w:val="none" w:sz="0" w:space="0" w:color="auto"/>
            <w:left w:val="none" w:sz="0" w:space="0" w:color="auto"/>
            <w:bottom w:val="none" w:sz="0" w:space="0" w:color="auto"/>
            <w:right w:val="none" w:sz="0" w:space="0" w:color="auto"/>
          </w:divBdr>
          <w:divsChild>
            <w:div w:id="22564512">
              <w:marLeft w:val="0"/>
              <w:marRight w:val="0"/>
              <w:marTop w:val="0"/>
              <w:marBottom w:val="0"/>
              <w:divBdr>
                <w:top w:val="none" w:sz="0" w:space="0" w:color="auto"/>
                <w:left w:val="none" w:sz="0" w:space="0" w:color="auto"/>
                <w:bottom w:val="none" w:sz="0" w:space="0" w:color="auto"/>
                <w:right w:val="none" w:sz="0" w:space="0" w:color="auto"/>
              </w:divBdr>
            </w:div>
            <w:div w:id="282466529">
              <w:marLeft w:val="0"/>
              <w:marRight w:val="0"/>
              <w:marTop w:val="0"/>
              <w:marBottom w:val="0"/>
              <w:divBdr>
                <w:top w:val="none" w:sz="0" w:space="0" w:color="auto"/>
                <w:left w:val="none" w:sz="0" w:space="0" w:color="auto"/>
                <w:bottom w:val="none" w:sz="0" w:space="0" w:color="auto"/>
                <w:right w:val="none" w:sz="0" w:space="0" w:color="auto"/>
              </w:divBdr>
            </w:div>
            <w:div w:id="812718106">
              <w:marLeft w:val="0"/>
              <w:marRight w:val="0"/>
              <w:marTop w:val="0"/>
              <w:marBottom w:val="0"/>
              <w:divBdr>
                <w:top w:val="none" w:sz="0" w:space="0" w:color="auto"/>
                <w:left w:val="none" w:sz="0" w:space="0" w:color="auto"/>
                <w:bottom w:val="none" w:sz="0" w:space="0" w:color="auto"/>
                <w:right w:val="none" w:sz="0" w:space="0" w:color="auto"/>
              </w:divBdr>
            </w:div>
            <w:div w:id="865867865">
              <w:marLeft w:val="0"/>
              <w:marRight w:val="0"/>
              <w:marTop w:val="0"/>
              <w:marBottom w:val="0"/>
              <w:divBdr>
                <w:top w:val="none" w:sz="0" w:space="0" w:color="auto"/>
                <w:left w:val="none" w:sz="0" w:space="0" w:color="auto"/>
                <w:bottom w:val="none" w:sz="0" w:space="0" w:color="auto"/>
                <w:right w:val="none" w:sz="0" w:space="0" w:color="auto"/>
              </w:divBdr>
            </w:div>
            <w:div w:id="897519689">
              <w:marLeft w:val="0"/>
              <w:marRight w:val="0"/>
              <w:marTop w:val="0"/>
              <w:marBottom w:val="0"/>
              <w:divBdr>
                <w:top w:val="none" w:sz="0" w:space="0" w:color="auto"/>
                <w:left w:val="none" w:sz="0" w:space="0" w:color="auto"/>
                <w:bottom w:val="none" w:sz="0" w:space="0" w:color="auto"/>
                <w:right w:val="none" w:sz="0" w:space="0" w:color="auto"/>
              </w:divBdr>
            </w:div>
            <w:div w:id="1584485103">
              <w:marLeft w:val="0"/>
              <w:marRight w:val="0"/>
              <w:marTop w:val="0"/>
              <w:marBottom w:val="0"/>
              <w:divBdr>
                <w:top w:val="none" w:sz="0" w:space="0" w:color="auto"/>
                <w:left w:val="none" w:sz="0" w:space="0" w:color="auto"/>
                <w:bottom w:val="none" w:sz="0" w:space="0" w:color="auto"/>
                <w:right w:val="none" w:sz="0" w:space="0" w:color="auto"/>
              </w:divBdr>
            </w:div>
            <w:div w:id="1595086432">
              <w:marLeft w:val="0"/>
              <w:marRight w:val="0"/>
              <w:marTop w:val="0"/>
              <w:marBottom w:val="0"/>
              <w:divBdr>
                <w:top w:val="none" w:sz="0" w:space="0" w:color="auto"/>
                <w:left w:val="none" w:sz="0" w:space="0" w:color="auto"/>
                <w:bottom w:val="none" w:sz="0" w:space="0" w:color="auto"/>
                <w:right w:val="none" w:sz="0" w:space="0" w:color="auto"/>
              </w:divBdr>
            </w:div>
            <w:div w:id="20121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521">
      <w:bodyDiv w:val="1"/>
      <w:marLeft w:val="0"/>
      <w:marRight w:val="0"/>
      <w:marTop w:val="0"/>
      <w:marBottom w:val="0"/>
      <w:divBdr>
        <w:top w:val="none" w:sz="0" w:space="0" w:color="auto"/>
        <w:left w:val="none" w:sz="0" w:space="0" w:color="auto"/>
        <w:bottom w:val="none" w:sz="0" w:space="0" w:color="auto"/>
        <w:right w:val="none" w:sz="0" w:space="0" w:color="auto"/>
      </w:divBdr>
      <w:divsChild>
        <w:div w:id="1056440422">
          <w:marLeft w:val="0"/>
          <w:marRight w:val="0"/>
          <w:marTop w:val="0"/>
          <w:marBottom w:val="0"/>
          <w:divBdr>
            <w:top w:val="none" w:sz="0" w:space="0" w:color="auto"/>
            <w:left w:val="none" w:sz="0" w:space="0" w:color="auto"/>
            <w:bottom w:val="none" w:sz="0" w:space="0" w:color="auto"/>
            <w:right w:val="none" w:sz="0" w:space="0" w:color="auto"/>
          </w:divBdr>
          <w:divsChild>
            <w:div w:id="380053294">
              <w:marLeft w:val="0"/>
              <w:marRight w:val="0"/>
              <w:marTop w:val="0"/>
              <w:marBottom w:val="0"/>
              <w:divBdr>
                <w:top w:val="none" w:sz="0" w:space="0" w:color="auto"/>
                <w:left w:val="none" w:sz="0" w:space="0" w:color="auto"/>
                <w:bottom w:val="none" w:sz="0" w:space="0" w:color="auto"/>
                <w:right w:val="none" w:sz="0" w:space="0" w:color="auto"/>
              </w:divBdr>
            </w:div>
            <w:div w:id="408846182">
              <w:marLeft w:val="0"/>
              <w:marRight w:val="0"/>
              <w:marTop w:val="0"/>
              <w:marBottom w:val="0"/>
              <w:divBdr>
                <w:top w:val="none" w:sz="0" w:space="0" w:color="auto"/>
                <w:left w:val="none" w:sz="0" w:space="0" w:color="auto"/>
                <w:bottom w:val="none" w:sz="0" w:space="0" w:color="auto"/>
                <w:right w:val="none" w:sz="0" w:space="0" w:color="auto"/>
              </w:divBdr>
            </w:div>
            <w:div w:id="570820729">
              <w:marLeft w:val="0"/>
              <w:marRight w:val="0"/>
              <w:marTop w:val="0"/>
              <w:marBottom w:val="0"/>
              <w:divBdr>
                <w:top w:val="none" w:sz="0" w:space="0" w:color="auto"/>
                <w:left w:val="none" w:sz="0" w:space="0" w:color="auto"/>
                <w:bottom w:val="none" w:sz="0" w:space="0" w:color="auto"/>
                <w:right w:val="none" w:sz="0" w:space="0" w:color="auto"/>
              </w:divBdr>
            </w:div>
            <w:div w:id="658583196">
              <w:marLeft w:val="0"/>
              <w:marRight w:val="0"/>
              <w:marTop w:val="0"/>
              <w:marBottom w:val="0"/>
              <w:divBdr>
                <w:top w:val="none" w:sz="0" w:space="0" w:color="auto"/>
                <w:left w:val="none" w:sz="0" w:space="0" w:color="auto"/>
                <w:bottom w:val="none" w:sz="0" w:space="0" w:color="auto"/>
                <w:right w:val="none" w:sz="0" w:space="0" w:color="auto"/>
              </w:divBdr>
            </w:div>
            <w:div w:id="720863028">
              <w:marLeft w:val="0"/>
              <w:marRight w:val="0"/>
              <w:marTop w:val="0"/>
              <w:marBottom w:val="0"/>
              <w:divBdr>
                <w:top w:val="none" w:sz="0" w:space="0" w:color="auto"/>
                <w:left w:val="none" w:sz="0" w:space="0" w:color="auto"/>
                <w:bottom w:val="none" w:sz="0" w:space="0" w:color="auto"/>
                <w:right w:val="none" w:sz="0" w:space="0" w:color="auto"/>
              </w:divBdr>
            </w:div>
            <w:div w:id="994726997">
              <w:marLeft w:val="0"/>
              <w:marRight w:val="0"/>
              <w:marTop w:val="0"/>
              <w:marBottom w:val="0"/>
              <w:divBdr>
                <w:top w:val="none" w:sz="0" w:space="0" w:color="auto"/>
                <w:left w:val="none" w:sz="0" w:space="0" w:color="auto"/>
                <w:bottom w:val="none" w:sz="0" w:space="0" w:color="auto"/>
                <w:right w:val="none" w:sz="0" w:space="0" w:color="auto"/>
              </w:divBdr>
            </w:div>
            <w:div w:id="1357537526">
              <w:marLeft w:val="0"/>
              <w:marRight w:val="0"/>
              <w:marTop w:val="0"/>
              <w:marBottom w:val="0"/>
              <w:divBdr>
                <w:top w:val="none" w:sz="0" w:space="0" w:color="auto"/>
                <w:left w:val="none" w:sz="0" w:space="0" w:color="auto"/>
                <w:bottom w:val="none" w:sz="0" w:space="0" w:color="auto"/>
                <w:right w:val="none" w:sz="0" w:space="0" w:color="auto"/>
              </w:divBdr>
            </w:div>
            <w:div w:id="1556622571">
              <w:marLeft w:val="0"/>
              <w:marRight w:val="0"/>
              <w:marTop w:val="0"/>
              <w:marBottom w:val="0"/>
              <w:divBdr>
                <w:top w:val="none" w:sz="0" w:space="0" w:color="auto"/>
                <w:left w:val="none" w:sz="0" w:space="0" w:color="auto"/>
                <w:bottom w:val="none" w:sz="0" w:space="0" w:color="auto"/>
                <w:right w:val="none" w:sz="0" w:space="0" w:color="auto"/>
              </w:divBdr>
            </w:div>
            <w:div w:id="1730692770">
              <w:marLeft w:val="0"/>
              <w:marRight w:val="0"/>
              <w:marTop w:val="0"/>
              <w:marBottom w:val="0"/>
              <w:divBdr>
                <w:top w:val="none" w:sz="0" w:space="0" w:color="auto"/>
                <w:left w:val="none" w:sz="0" w:space="0" w:color="auto"/>
                <w:bottom w:val="none" w:sz="0" w:space="0" w:color="auto"/>
                <w:right w:val="none" w:sz="0" w:space="0" w:color="auto"/>
              </w:divBdr>
            </w:div>
            <w:div w:id="1957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931">
      <w:bodyDiv w:val="1"/>
      <w:marLeft w:val="0"/>
      <w:marRight w:val="0"/>
      <w:marTop w:val="0"/>
      <w:marBottom w:val="0"/>
      <w:divBdr>
        <w:top w:val="none" w:sz="0" w:space="0" w:color="auto"/>
        <w:left w:val="none" w:sz="0" w:space="0" w:color="auto"/>
        <w:bottom w:val="none" w:sz="0" w:space="0" w:color="auto"/>
        <w:right w:val="none" w:sz="0" w:space="0" w:color="auto"/>
      </w:divBdr>
    </w:div>
    <w:div w:id="1547063005">
      <w:bodyDiv w:val="1"/>
      <w:marLeft w:val="0"/>
      <w:marRight w:val="0"/>
      <w:marTop w:val="0"/>
      <w:marBottom w:val="0"/>
      <w:divBdr>
        <w:top w:val="none" w:sz="0" w:space="0" w:color="auto"/>
        <w:left w:val="none" w:sz="0" w:space="0" w:color="auto"/>
        <w:bottom w:val="none" w:sz="0" w:space="0" w:color="auto"/>
        <w:right w:val="none" w:sz="0" w:space="0" w:color="auto"/>
      </w:divBdr>
    </w:div>
    <w:div w:id="1549026925">
      <w:bodyDiv w:val="1"/>
      <w:marLeft w:val="0"/>
      <w:marRight w:val="0"/>
      <w:marTop w:val="0"/>
      <w:marBottom w:val="0"/>
      <w:divBdr>
        <w:top w:val="none" w:sz="0" w:space="0" w:color="auto"/>
        <w:left w:val="none" w:sz="0" w:space="0" w:color="auto"/>
        <w:bottom w:val="none" w:sz="0" w:space="0" w:color="auto"/>
        <w:right w:val="none" w:sz="0" w:space="0" w:color="auto"/>
      </w:divBdr>
    </w:div>
    <w:div w:id="1617131841">
      <w:bodyDiv w:val="1"/>
      <w:marLeft w:val="0"/>
      <w:marRight w:val="0"/>
      <w:marTop w:val="0"/>
      <w:marBottom w:val="0"/>
      <w:divBdr>
        <w:top w:val="none" w:sz="0" w:space="0" w:color="auto"/>
        <w:left w:val="none" w:sz="0" w:space="0" w:color="auto"/>
        <w:bottom w:val="none" w:sz="0" w:space="0" w:color="auto"/>
        <w:right w:val="none" w:sz="0" w:space="0" w:color="auto"/>
      </w:divBdr>
    </w:div>
    <w:div w:id="1663705124">
      <w:bodyDiv w:val="1"/>
      <w:marLeft w:val="0"/>
      <w:marRight w:val="0"/>
      <w:marTop w:val="0"/>
      <w:marBottom w:val="0"/>
      <w:divBdr>
        <w:top w:val="none" w:sz="0" w:space="0" w:color="auto"/>
        <w:left w:val="none" w:sz="0" w:space="0" w:color="auto"/>
        <w:bottom w:val="none" w:sz="0" w:space="0" w:color="auto"/>
        <w:right w:val="none" w:sz="0" w:space="0" w:color="auto"/>
      </w:divBdr>
    </w:div>
    <w:div w:id="1693342192">
      <w:bodyDiv w:val="1"/>
      <w:marLeft w:val="0"/>
      <w:marRight w:val="0"/>
      <w:marTop w:val="0"/>
      <w:marBottom w:val="0"/>
      <w:divBdr>
        <w:top w:val="none" w:sz="0" w:space="0" w:color="auto"/>
        <w:left w:val="none" w:sz="0" w:space="0" w:color="auto"/>
        <w:bottom w:val="none" w:sz="0" w:space="0" w:color="auto"/>
        <w:right w:val="none" w:sz="0" w:space="0" w:color="auto"/>
      </w:divBdr>
    </w:div>
    <w:div w:id="1718700968">
      <w:bodyDiv w:val="1"/>
      <w:marLeft w:val="0"/>
      <w:marRight w:val="0"/>
      <w:marTop w:val="0"/>
      <w:marBottom w:val="0"/>
      <w:divBdr>
        <w:top w:val="none" w:sz="0" w:space="0" w:color="auto"/>
        <w:left w:val="none" w:sz="0" w:space="0" w:color="auto"/>
        <w:bottom w:val="none" w:sz="0" w:space="0" w:color="auto"/>
        <w:right w:val="none" w:sz="0" w:space="0" w:color="auto"/>
      </w:divBdr>
    </w:div>
    <w:div w:id="1750686030">
      <w:bodyDiv w:val="1"/>
      <w:marLeft w:val="0"/>
      <w:marRight w:val="0"/>
      <w:marTop w:val="0"/>
      <w:marBottom w:val="0"/>
      <w:divBdr>
        <w:top w:val="none" w:sz="0" w:space="0" w:color="auto"/>
        <w:left w:val="none" w:sz="0" w:space="0" w:color="auto"/>
        <w:bottom w:val="none" w:sz="0" w:space="0" w:color="auto"/>
        <w:right w:val="none" w:sz="0" w:space="0" w:color="auto"/>
      </w:divBdr>
      <w:divsChild>
        <w:div w:id="659233543">
          <w:marLeft w:val="0"/>
          <w:marRight w:val="0"/>
          <w:marTop w:val="0"/>
          <w:marBottom w:val="0"/>
          <w:divBdr>
            <w:top w:val="none" w:sz="0" w:space="0" w:color="auto"/>
            <w:left w:val="none" w:sz="0" w:space="0" w:color="auto"/>
            <w:bottom w:val="none" w:sz="0" w:space="0" w:color="auto"/>
            <w:right w:val="none" w:sz="0" w:space="0" w:color="auto"/>
          </w:divBdr>
          <w:divsChild>
            <w:div w:id="50614684">
              <w:marLeft w:val="0"/>
              <w:marRight w:val="0"/>
              <w:marTop w:val="0"/>
              <w:marBottom w:val="0"/>
              <w:divBdr>
                <w:top w:val="none" w:sz="0" w:space="0" w:color="auto"/>
                <w:left w:val="none" w:sz="0" w:space="0" w:color="auto"/>
                <w:bottom w:val="none" w:sz="0" w:space="0" w:color="auto"/>
                <w:right w:val="none" w:sz="0" w:space="0" w:color="auto"/>
              </w:divBdr>
            </w:div>
            <w:div w:id="122776098">
              <w:marLeft w:val="0"/>
              <w:marRight w:val="0"/>
              <w:marTop w:val="0"/>
              <w:marBottom w:val="0"/>
              <w:divBdr>
                <w:top w:val="none" w:sz="0" w:space="0" w:color="auto"/>
                <w:left w:val="none" w:sz="0" w:space="0" w:color="auto"/>
                <w:bottom w:val="none" w:sz="0" w:space="0" w:color="auto"/>
                <w:right w:val="none" w:sz="0" w:space="0" w:color="auto"/>
              </w:divBdr>
            </w:div>
            <w:div w:id="144322634">
              <w:marLeft w:val="0"/>
              <w:marRight w:val="0"/>
              <w:marTop w:val="0"/>
              <w:marBottom w:val="0"/>
              <w:divBdr>
                <w:top w:val="none" w:sz="0" w:space="0" w:color="auto"/>
                <w:left w:val="none" w:sz="0" w:space="0" w:color="auto"/>
                <w:bottom w:val="none" w:sz="0" w:space="0" w:color="auto"/>
                <w:right w:val="none" w:sz="0" w:space="0" w:color="auto"/>
              </w:divBdr>
            </w:div>
            <w:div w:id="167792367">
              <w:marLeft w:val="0"/>
              <w:marRight w:val="0"/>
              <w:marTop w:val="0"/>
              <w:marBottom w:val="0"/>
              <w:divBdr>
                <w:top w:val="none" w:sz="0" w:space="0" w:color="auto"/>
                <w:left w:val="none" w:sz="0" w:space="0" w:color="auto"/>
                <w:bottom w:val="none" w:sz="0" w:space="0" w:color="auto"/>
                <w:right w:val="none" w:sz="0" w:space="0" w:color="auto"/>
              </w:divBdr>
            </w:div>
            <w:div w:id="179125688">
              <w:marLeft w:val="0"/>
              <w:marRight w:val="0"/>
              <w:marTop w:val="0"/>
              <w:marBottom w:val="0"/>
              <w:divBdr>
                <w:top w:val="none" w:sz="0" w:space="0" w:color="auto"/>
                <w:left w:val="none" w:sz="0" w:space="0" w:color="auto"/>
                <w:bottom w:val="none" w:sz="0" w:space="0" w:color="auto"/>
                <w:right w:val="none" w:sz="0" w:space="0" w:color="auto"/>
              </w:divBdr>
            </w:div>
            <w:div w:id="189227059">
              <w:marLeft w:val="0"/>
              <w:marRight w:val="0"/>
              <w:marTop w:val="0"/>
              <w:marBottom w:val="0"/>
              <w:divBdr>
                <w:top w:val="none" w:sz="0" w:space="0" w:color="auto"/>
                <w:left w:val="none" w:sz="0" w:space="0" w:color="auto"/>
                <w:bottom w:val="none" w:sz="0" w:space="0" w:color="auto"/>
                <w:right w:val="none" w:sz="0" w:space="0" w:color="auto"/>
              </w:divBdr>
            </w:div>
            <w:div w:id="202182679">
              <w:marLeft w:val="0"/>
              <w:marRight w:val="0"/>
              <w:marTop w:val="0"/>
              <w:marBottom w:val="0"/>
              <w:divBdr>
                <w:top w:val="none" w:sz="0" w:space="0" w:color="auto"/>
                <w:left w:val="none" w:sz="0" w:space="0" w:color="auto"/>
                <w:bottom w:val="none" w:sz="0" w:space="0" w:color="auto"/>
                <w:right w:val="none" w:sz="0" w:space="0" w:color="auto"/>
              </w:divBdr>
            </w:div>
            <w:div w:id="279798186">
              <w:marLeft w:val="0"/>
              <w:marRight w:val="0"/>
              <w:marTop w:val="0"/>
              <w:marBottom w:val="0"/>
              <w:divBdr>
                <w:top w:val="none" w:sz="0" w:space="0" w:color="auto"/>
                <w:left w:val="none" w:sz="0" w:space="0" w:color="auto"/>
                <w:bottom w:val="none" w:sz="0" w:space="0" w:color="auto"/>
                <w:right w:val="none" w:sz="0" w:space="0" w:color="auto"/>
              </w:divBdr>
            </w:div>
            <w:div w:id="282855575">
              <w:marLeft w:val="0"/>
              <w:marRight w:val="0"/>
              <w:marTop w:val="0"/>
              <w:marBottom w:val="0"/>
              <w:divBdr>
                <w:top w:val="none" w:sz="0" w:space="0" w:color="auto"/>
                <w:left w:val="none" w:sz="0" w:space="0" w:color="auto"/>
                <w:bottom w:val="none" w:sz="0" w:space="0" w:color="auto"/>
                <w:right w:val="none" w:sz="0" w:space="0" w:color="auto"/>
              </w:divBdr>
            </w:div>
            <w:div w:id="318384290">
              <w:marLeft w:val="0"/>
              <w:marRight w:val="0"/>
              <w:marTop w:val="0"/>
              <w:marBottom w:val="0"/>
              <w:divBdr>
                <w:top w:val="none" w:sz="0" w:space="0" w:color="auto"/>
                <w:left w:val="none" w:sz="0" w:space="0" w:color="auto"/>
                <w:bottom w:val="none" w:sz="0" w:space="0" w:color="auto"/>
                <w:right w:val="none" w:sz="0" w:space="0" w:color="auto"/>
              </w:divBdr>
            </w:div>
            <w:div w:id="341131122">
              <w:marLeft w:val="0"/>
              <w:marRight w:val="0"/>
              <w:marTop w:val="0"/>
              <w:marBottom w:val="0"/>
              <w:divBdr>
                <w:top w:val="none" w:sz="0" w:space="0" w:color="auto"/>
                <w:left w:val="none" w:sz="0" w:space="0" w:color="auto"/>
                <w:bottom w:val="none" w:sz="0" w:space="0" w:color="auto"/>
                <w:right w:val="none" w:sz="0" w:space="0" w:color="auto"/>
              </w:divBdr>
            </w:div>
            <w:div w:id="384959596">
              <w:marLeft w:val="0"/>
              <w:marRight w:val="0"/>
              <w:marTop w:val="0"/>
              <w:marBottom w:val="0"/>
              <w:divBdr>
                <w:top w:val="none" w:sz="0" w:space="0" w:color="auto"/>
                <w:left w:val="none" w:sz="0" w:space="0" w:color="auto"/>
                <w:bottom w:val="none" w:sz="0" w:space="0" w:color="auto"/>
                <w:right w:val="none" w:sz="0" w:space="0" w:color="auto"/>
              </w:divBdr>
            </w:div>
            <w:div w:id="419134315">
              <w:marLeft w:val="0"/>
              <w:marRight w:val="0"/>
              <w:marTop w:val="0"/>
              <w:marBottom w:val="0"/>
              <w:divBdr>
                <w:top w:val="none" w:sz="0" w:space="0" w:color="auto"/>
                <w:left w:val="none" w:sz="0" w:space="0" w:color="auto"/>
                <w:bottom w:val="none" w:sz="0" w:space="0" w:color="auto"/>
                <w:right w:val="none" w:sz="0" w:space="0" w:color="auto"/>
              </w:divBdr>
            </w:div>
            <w:div w:id="437870733">
              <w:marLeft w:val="0"/>
              <w:marRight w:val="0"/>
              <w:marTop w:val="0"/>
              <w:marBottom w:val="0"/>
              <w:divBdr>
                <w:top w:val="none" w:sz="0" w:space="0" w:color="auto"/>
                <w:left w:val="none" w:sz="0" w:space="0" w:color="auto"/>
                <w:bottom w:val="none" w:sz="0" w:space="0" w:color="auto"/>
                <w:right w:val="none" w:sz="0" w:space="0" w:color="auto"/>
              </w:divBdr>
            </w:div>
            <w:div w:id="463618113">
              <w:marLeft w:val="0"/>
              <w:marRight w:val="0"/>
              <w:marTop w:val="0"/>
              <w:marBottom w:val="0"/>
              <w:divBdr>
                <w:top w:val="none" w:sz="0" w:space="0" w:color="auto"/>
                <w:left w:val="none" w:sz="0" w:space="0" w:color="auto"/>
                <w:bottom w:val="none" w:sz="0" w:space="0" w:color="auto"/>
                <w:right w:val="none" w:sz="0" w:space="0" w:color="auto"/>
              </w:divBdr>
            </w:div>
            <w:div w:id="466900920">
              <w:marLeft w:val="0"/>
              <w:marRight w:val="0"/>
              <w:marTop w:val="0"/>
              <w:marBottom w:val="0"/>
              <w:divBdr>
                <w:top w:val="none" w:sz="0" w:space="0" w:color="auto"/>
                <w:left w:val="none" w:sz="0" w:space="0" w:color="auto"/>
                <w:bottom w:val="none" w:sz="0" w:space="0" w:color="auto"/>
                <w:right w:val="none" w:sz="0" w:space="0" w:color="auto"/>
              </w:divBdr>
            </w:div>
            <w:div w:id="477067228">
              <w:marLeft w:val="0"/>
              <w:marRight w:val="0"/>
              <w:marTop w:val="0"/>
              <w:marBottom w:val="0"/>
              <w:divBdr>
                <w:top w:val="none" w:sz="0" w:space="0" w:color="auto"/>
                <w:left w:val="none" w:sz="0" w:space="0" w:color="auto"/>
                <w:bottom w:val="none" w:sz="0" w:space="0" w:color="auto"/>
                <w:right w:val="none" w:sz="0" w:space="0" w:color="auto"/>
              </w:divBdr>
            </w:div>
            <w:div w:id="503128902">
              <w:marLeft w:val="0"/>
              <w:marRight w:val="0"/>
              <w:marTop w:val="0"/>
              <w:marBottom w:val="0"/>
              <w:divBdr>
                <w:top w:val="none" w:sz="0" w:space="0" w:color="auto"/>
                <w:left w:val="none" w:sz="0" w:space="0" w:color="auto"/>
                <w:bottom w:val="none" w:sz="0" w:space="0" w:color="auto"/>
                <w:right w:val="none" w:sz="0" w:space="0" w:color="auto"/>
              </w:divBdr>
            </w:div>
            <w:div w:id="533736371">
              <w:marLeft w:val="0"/>
              <w:marRight w:val="0"/>
              <w:marTop w:val="0"/>
              <w:marBottom w:val="0"/>
              <w:divBdr>
                <w:top w:val="none" w:sz="0" w:space="0" w:color="auto"/>
                <w:left w:val="none" w:sz="0" w:space="0" w:color="auto"/>
                <w:bottom w:val="none" w:sz="0" w:space="0" w:color="auto"/>
                <w:right w:val="none" w:sz="0" w:space="0" w:color="auto"/>
              </w:divBdr>
            </w:div>
            <w:div w:id="554850038">
              <w:marLeft w:val="0"/>
              <w:marRight w:val="0"/>
              <w:marTop w:val="0"/>
              <w:marBottom w:val="0"/>
              <w:divBdr>
                <w:top w:val="none" w:sz="0" w:space="0" w:color="auto"/>
                <w:left w:val="none" w:sz="0" w:space="0" w:color="auto"/>
                <w:bottom w:val="none" w:sz="0" w:space="0" w:color="auto"/>
                <w:right w:val="none" w:sz="0" w:space="0" w:color="auto"/>
              </w:divBdr>
            </w:div>
            <w:div w:id="590046712">
              <w:marLeft w:val="0"/>
              <w:marRight w:val="0"/>
              <w:marTop w:val="0"/>
              <w:marBottom w:val="0"/>
              <w:divBdr>
                <w:top w:val="none" w:sz="0" w:space="0" w:color="auto"/>
                <w:left w:val="none" w:sz="0" w:space="0" w:color="auto"/>
                <w:bottom w:val="none" w:sz="0" w:space="0" w:color="auto"/>
                <w:right w:val="none" w:sz="0" w:space="0" w:color="auto"/>
              </w:divBdr>
            </w:div>
            <w:div w:id="615718188">
              <w:marLeft w:val="0"/>
              <w:marRight w:val="0"/>
              <w:marTop w:val="0"/>
              <w:marBottom w:val="0"/>
              <w:divBdr>
                <w:top w:val="none" w:sz="0" w:space="0" w:color="auto"/>
                <w:left w:val="none" w:sz="0" w:space="0" w:color="auto"/>
                <w:bottom w:val="none" w:sz="0" w:space="0" w:color="auto"/>
                <w:right w:val="none" w:sz="0" w:space="0" w:color="auto"/>
              </w:divBdr>
            </w:div>
            <w:div w:id="696124354">
              <w:marLeft w:val="0"/>
              <w:marRight w:val="0"/>
              <w:marTop w:val="0"/>
              <w:marBottom w:val="0"/>
              <w:divBdr>
                <w:top w:val="none" w:sz="0" w:space="0" w:color="auto"/>
                <w:left w:val="none" w:sz="0" w:space="0" w:color="auto"/>
                <w:bottom w:val="none" w:sz="0" w:space="0" w:color="auto"/>
                <w:right w:val="none" w:sz="0" w:space="0" w:color="auto"/>
              </w:divBdr>
            </w:div>
            <w:div w:id="738600248">
              <w:marLeft w:val="0"/>
              <w:marRight w:val="0"/>
              <w:marTop w:val="0"/>
              <w:marBottom w:val="0"/>
              <w:divBdr>
                <w:top w:val="none" w:sz="0" w:space="0" w:color="auto"/>
                <w:left w:val="none" w:sz="0" w:space="0" w:color="auto"/>
                <w:bottom w:val="none" w:sz="0" w:space="0" w:color="auto"/>
                <w:right w:val="none" w:sz="0" w:space="0" w:color="auto"/>
              </w:divBdr>
            </w:div>
            <w:div w:id="761681761">
              <w:marLeft w:val="0"/>
              <w:marRight w:val="0"/>
              <w:marTop w:val="0"/>
              <w:marBottom w:val="0"/>
              <w:divBdr>
                <w:top w:val="none" w:sz="0" w:space="0" w:color="auto"/>
                <w:left w:val="none" w:sz="0" w:space="0" w:color="auto"/>
                <w:bottom w:val="none" w:sz="0" w:space="0" w:color="auto"/>
                <w:right w:val="none" w:sz="0" w:space="0" w:color="auto"/>
              </w:divBdr>
            </w:div>
            <w:div w:id="804540121">
              <w:marLeft w:val="0"/>
              <w:marRight w:val="0"/>
              <w:marTop w:val="0"/>
              <w:marBottom w:val="0"/>
              <w:divBdr>
                <w:top w:val="none" w:sz="0" w:space="0" w:color="auto"/>
                <w:left w:val="none" w:sz="0" w:space="0" w:color="auto"/>
                <w:bottom w:val="none" w:sz="0" w:space="0" w:color="auto"/>
                <w:right w:val="none" w:sz="0" w:space="0" w:color="auto"/>
              </w:divBdr>
            </w:div>
            <w:div w:id="874805757">
              <w:marLeft w:val="0"/>
              <w:marRight w:val="0"/>
              <w:marTop w:val="0"/>
              <w:marBottom w:val="0"/>
              <w:divBdr>
                <w:top w:val="none" w:sz="0" w:space="0" w:color="auto"/>
                <w:left w:val="none" w:sz="0" w:space="0" w:color="auto"/>
                <w:bottom w:val="none" w:sz="0" w:space="0" w:color="auto"/>
                <w:right w:val="none" w:sz="0" w:space="0" w:color="auto"/>
              </w:divBdr>
            </w:div>
            <w:div w:id="934051099">
              <w:marLeft w:val="0"/>
              <w:marRight w:val="0"/>
              <w:marTop w:val="0"/>
              <w:marBottom w:val="0"/>
              <w:divBdr>
                <w:top w:val="none" w:sz="0" w:space="0" w:color="auto"/>
                <w:left w:val="none" w:sz="0" w:space="0" w:color="auto"/>
                <w:bottom w:val="none" w:sz="0" w:space="0" w:color="auto"/>
                <w:right w:val="none" w:sz="0" w:space="0" w:color="auto"/>
              </w:divBdr>
            </w:div>
            <w:div w:id="951866275">
              <w:marLeft w:val="0"/>
              <w:marRight w:val="0"/>
              <w:marTop w:val="0"/>
              <w:marBottom w:val="0"/>
              <w:divBdr>
                <w:top w:val="none" w:sz="0" w:space="0" w:color="auto"/>
                <w:left w:val="none" w:sz="0" w:space="0" w:color="auto"/>
                <w:bottom w:val="none" w:sz="0" w:space="0" w:color="auto"/>
                <w:right w:val="none" w:sz="0" w:space="0" w:color="auto"/>
              </w:divBdr>
            </w:div>
            <w:div w:id="1059012571">
              <w:marLeft w:val="0"/>
              <w:marRight w:val="0"/>
              <w:marTop w:val="0"/>
              <w:marBottom w:val="0"/>
              <w:divBdr>
                <w:top w:val="none" w:sz="0" w:space="0" w:color="auto"/>
                <w:left w:val="none" w:sz="0" w:space="0" w:color="auto"/>
                <w:bottom w:val="none" w:sz="0" w:space="0" w:color="auto"/>
                <w:right w:val="none" w:sz="0" w:space="0" w:color="auto"/>
              </w:divBdr>
            </w:div>
            <w:div w:id="1067724730">
              <w:marLeft w:val="0"/>
              <w:marRight w:val="0"/>
              <w:marTop w:val="0"/>
              <w:marBottom w:val="0"/>
              <w:divBdr>
                <w:top w:val="none" w:sz="0" w:space="0" w:color="auto"/>
                <w:left w:val="none" w:sz="0" w:space="0" w:color="auto"/>
                <w:bottom w:val="none" w:sz="0" w:space="0" w:color="auto"/>
                <w:right w:val="none" w:sz="0" w:space="0" w:color="auto"/>
              </w:divBdr>
            </w:div>
            <w:div w:id="1112820932">
              <w:marLeft w:val="0"/>
              <w:marRight w:val="0"/>
              <w:marTop w:val="0"/>
              <w:marBottom w:val="0"/>
              <w:divBdr>
                <w:top w:val="none" w:sz="0" w:space="0" w:color="auto"/>
                <w:left w:val="none" w:sz="0" w:space="0" w:color="auto"/>
                <w:bottom w:val="none" w:sz="0" w:space="0" w:color="auto"/>
                <w:right w:val="none" w:sz="0" w:space="0" w:color="auto"/>
              </w:divBdr>
            </w:div>
            <w:div w:id="1140538451">
              <w:marLeft w:val="0"/>
              <w:marRight w:val="0"/>
              <w:marTop w:val="0"/>
              <w:marBottom w:val="0"/>
              <w:divBdr>
                <w:top w:val="none" w:sz="0" w:space="0" w:color="auto"/>
                <w:left w:val="none" w:sz="0" w:space="0" w:color="auto"/>
                <w:bottom w:val="none" w:sz="0" w:space="0" w:color="auto"/>
                <w:right w:val="none" w:sz="0" w:space="0" w:color="auto"/>
              </w:divBdr>
            </w:div>
            <w:div w:id="1178421737">
              <w:marLeft w:val="0"/>
              <w:marRight w:val="0"/>
              <w:marTop w:val="0"/>
              <w:marBottom w:val="0"/>
              <w:divBdr>
                <w:top w:val="none" w:sz="0" w:space="0" w:color="auto"/>
                <w:left w:val="none" w:sz="0" w:space="0" w:color="auto"/>
                <w:bottom w:val="none" w:sz="0" w:space="0" w:color="auto"/>
                <w:right w:val="none" w:sz="0" w:space="0" w:color="auto"/>
              </w:divBdr>
            </w:div>
            <w:div w:id="1182620977">
              <w:marLeft w:val="0"/>
              <w:marRight w:val="0"/>
              <w:marTop w:val="0"/>
              <w:marBottom w:val="0"/>
              <w:divBdr>
                <w:top w:val="none" w:sz="0" w:space="0" w:color="auto"/>
                <w:left w:val="none" w:sz="0" w:space="0" w:color="auto"/>
                <w:bottom w:val="none" w:sz="0" w:space="0" w:color="auto"/>
                <w:right w:val="none" w:sz="0" w:space="0" w:color="auto"/>
              </w:divBdr>
            </w:div>
            <w:div w:id="1198785274">
              <w:marLeft w:val="0"/>
              <w:marRight w:val="0"/>
              <w:marTop w:val="0"/>
              <w:marBottom w:val="0"/>
              <w:divBdr>
                <w:top w:val="none" w:sz="0" w:space="0" w:color="auto"/>
                <w:left w:val="none" w:sz="0" w:space="0" w:color="auto"/>
                <w:bottom w:val="none" w:sz="0" w:space="0" w:color="auto"/>
                <w:right w:val="none" w:sz="0" w:space="0" w:color="auto"/>
              </w:divBdr>
            </w:div>
            <w:div w:id="1218468454">
              <w:marLeft w:val="0"/>
              <w:marRight w:val="0"/>
              <w:marTop w:val="0"/>
              <w:marBottom w:val="0"/>
              <w:divBdr>
                <w:top w:val="none" w:sz="0" w:space="0" w:color="auto"/>
                <w:left w:val="none" w:sz="0" w:space="0" w:color="auto"/>
                <w:bottom w:val="none" w:sz="0" w:space="0" w:color="auto"/>
                <w:right w:val="none" w:sz="0" w:space="0" w:color="auto"/>
              </w:divBdr>
            </w:div>
            <w:div w:id="1245458128">
              <w:marLeft w:val="0"/>
              <w:marRight w:val="0"/>
              <w:marTop w:val="0"/>
              <w:marBottom w:val="0"/>
              <w:divBdr>
                <w:top w:val="none" w:sz="0" w:space="0" w:color="auto"/>
                <w:left w:val="none" w:sz="0" w:space="0" w:color="auto"/>
                <w:bottom w:val="none" w:sz="0" w:space="0" w:color="auto"/>
                <w:right w:val="none" w:sz="0" w:space="0" w:color="auto"/>
              </w:divBdr>
            </w:div>
            <w:div w:id="1277369814">
              <w:marLeft w:val="0"/>
              <w:marRight w:val="0"/>
              <w:marTop w:val="0"/>
              <w:marBottom w:val="0"/>
              <w:divBdr>
                <w:top w:val="none" w:sz="0" w:space="0" w:color="auto"/>
                <w:left w:val="none" w:sz="0" w:space="0" w:color="auto"/>
                <w:bottom w:val="none" w:sz="0" w:space="0" w:color="auto"/>
                <w:right w:val="none" w:sz="0" w:space="0" w:color="auto"/>
              </w:divBdr>
            </w:div>
            <w:div w:id="1278682587">
              <w:marLeft w:val="0"/>
              <w:marRight w:val="0"/>
              <w:marTop w:val="0"/>
              <w:marBottom w:val="0"/>
              <w:divBdr>
                <w:top w:val="none" w:sz="0" w:space="0" w:color="auto"/>
                <w:left w:val="none" w:sz="0" w:space="0" w:color="auto"/>
                <w:bottom w:val="none" w:sz="0" w:space="0" w:color="auto"/>
                <w:right w:val="none" w:sz="0" w:space="0" w:color="auto"/>
              </w:divBdr>
            </w:div>
            <w:div w:id="1368989326">
              <w:marLeft w:val="0"/>
              <w:marRight w:val="0"/>
              <w:marTop w:val="0"/>
              <w:marBottom w:val="0"/>
              <w:divBdr>
                <w:top w:val="none" w:sz="0" w:space="0" w:color="auto"/>
                <w:left w:val="none" w:sz="0" w:space="0" w:color="auto"/>
                <w:bottom w:val="none" w:sz="0" w:space="0" w:color="auto"/>
                <w:right w:val="none" w:sz="0" w:space="0" w:color="auto"/>
              </w:divBdr>
            </w:div>
            <w:div w:id="1455365286">
              <w:marLeft w:val="0"/>
              <w:marRight w:val="0"/>
              <w:marTop w:val="0"/>
              <w:marBottom w:val="0"/>
              <w:divBdr>
                <w:top w:val="none" w:sz="0" w:space="0" w:color="auto"/>
                <w:left w:val="none" w:sz="0" w:space="0" w:color="auto"/>
                <w:bottom w:val="none" w:sz="0" w:space="0" w:color="auto"/>
                <w:right w:val="none" w:sz="0" w:space="0" w:color="auto"/>
              </w:divBdr>
            </w:div>
            <w:div w:id="1474983719">
              <w:marLeft w:val="0"/>
              <w:marRight w:val="0"/>
              <w:marTop w:val="0"/>
              <w:marBottom w:val="0"/>
              <w:divBdr>
                <w:top w:val="none" w:sz="0" w:space="0" w:color="auto"/>
                <w:left w:val="none" w:sz="0" w:space="0" w:color="auto"/>
                <w:bottom w:val="none" w:sz="0" w:space="0" w:color="auto"/>
                <w:right w:val="none" w:sz="0" w:space="0" w:color="auto"/>
              </w:divBdr>
            </w:div>
            <w:div w:id="1488352437">
              <w:marLeft w:val="0"/>
              <w:marRight w:val="0"/>
              <w:marTop w:val="0"/>
              <w:marBottom w:val="0"/>
              <w:divBdr>
                <w:top w:val="none" w:sz="0" w:space="0" w:color="auto"/>
                <w:left w:val="none" w:sz="0" w:space="0" w:color="auto"/>
                <w:bottom w:val="none" w:sz="0" w:space="0" w:color="auto"/>
                <w:right w:val="none" w:sz="0" w:space="0" w:color="auto"/>
              </w:divBdr>
            </w:div>
            <w:div w:id="1501433937">
              <w:marLeft w:val="0"/>
              <w:marRight w:val="0"/>
              <w:marTop w:val="0"/>
              <w:marBottom w:val="0"/>
              <w:divBdr>
                <w:top w:val="none" w:sz="0" w:space="0" w:color="auto"/>
                <w:left w:val="none" w:sz="0" w:space="0" w:color="auto"/>
                <w:bottom w:val="none" w:sz="0" w:space="0" w:color="auto"/>
                <w:right w:val="none" w:sz="0" w:space="0" w:color="auto"/>
              </w:divBdr>
            </w:div>
            <w:div w:id="1510220005">
              <w:marLeft w:val="0"/>
              <w:marRight w:val="0"/>
              <w:marTop w:val="0"/>
              <w:marBottom w:val="0"/>
              <w:divBdr>
                <w:top w:val="none" w:sz="0" w:space="0" w:color="auto"/>
                <w:left w:val="none" w:sz="0" w:space="0" w:color="auto"/>
                <w:bottom w:val="none" w:sz="0" w:space="0" w:color="auto"/>
                <w:right w:val="none" w:sz="0" w:space="0" w:color="auto"/>
              </w:divBdr>
            </w:div>
            <w:div w:id="1632596111">
              <w:marLeft w:val="0"/>
              <w:marRight w:val="0"/>
              <w:marTop w:val="0"/>
              <w:marBottom w:val="0"/>
              <w:divBdr>
                <w:top w:val="none" w:sz="0" w:space="0" w:color="auto"/>
                <w:left w:val="none" w:sz="0" w:space="0" w:color="auto"/>
                <w:bottom w:val="none" w:sz="0" w:space="0" w:color="auto"/>
                <w:right w:val="none" w:sz="0" w:space="0" w:color="auto"/>
              </w:divBdr>
            </w:div>
            <w:div w:id="1635914290">
              <w:marLeft w:val="0"/>
              <w:marRight w:val="0"/>
              <w:marTop w:val="0"/>
              <w:marBottom w:val="0"/>
              <w:divBdr>
                <w:top w:val="none" w:sz="0" w:space="0" w:color="auto"/>
                <w:left w:val="none" w:sz="0" w:space="0" w:color="auto"/>
                <w:bottom w:val="none" w:sz="0" w:space="0" w:color="auto"/>
                <w:right w:val="none" w:sz="0" w:space="0" w:color="auto"/>
              </w:divBdr>
            </w:div>
            <w:div w:id="1702513153">
              <w:marLeft w:val="0"/>
              <w:marRight w:val="0"/>
              <w:marTop w:val="0"/>
              <w:marBottom w:val="0"/>
              <w:divBdr>
                <w:top w:val="none" w:sz="0" w:space="0" w:color="auto"/>
                <w:left w:val="none" w:sz="0" w:space="0" w:color="auto"/>
                <w:bottom w:val="none" w:sz="0" w:space="0" w:color="auto"/>
                <w:right w:val="none" w:sz="0" w:space="0" w:color="auto"/>
              </w:divBdr>
            </w:div>
            <w:div w:id="1708525686">
              <w:marLeft w:val="0"/>
              <w:marRight w:val="0"/>
              <w:marTop w:val="0"/>
              <w:marBottom w:val="0"/>
              <w:divBdr>
                <w:top w:val="none" w:sz="0" w:space="0" w:color="auto"/>
                <w:left w:val="none" w:sz="0" w:space="0" w:color="auto"/>
                <w:bottom w:val="none" w:sz="0" w:space="0" w:color="auto"/>
                <w:right w:val="none" w:sz="0" w:space="0" w:color="auto"/>
              </w:divBdr>
            </w:div>
            <w:div w:id="1735469743">
              <w:marLeft w:val="0"/>
              <w:marRight w:val="0"/>
              <w:marTop w:val="0"/>
              <w:marBottom w:val="0"/>
              <w:divBdr>
                <w:top w:val="none" w:sz="0" w:space="0" w:color="auto"/>
                <w:left w:val="none" w:sz="0" w:space="0" w:color="auto"/>
                <w:bottom w:val="none" w:sz="0" w:space="0" w:color="auto"/>
                <w:right w:val="none" w:sz="0" w:space="0" w:color="auto"/>
              </w:divBdr>
            </w:div>
            <w:div w:id="1770853956">
              <w:marLeft w:val="0"/>
              <w:marRight w:val="0"/>
              <w:marTop w:val="0"/>
              <w:marBottom w:val="0"/>
              <w:divBdr>
                <w:top w:val="none" w:sz="0" w:space="0" w:color="auto"/>
                <w:left w:val="none" w:sz="0" w:space="0" w:color="auto"/>
                <w:bottom w:val="none" w:sz="0" w:space="0" w:color="auto"/>
                <w:right w:val="none" w:sz="0" w:space="0" w:color="auto"/>
              </w:divBdr>
            </w:div>
            <w:div w:id="1787456820">
              <w:marLeft w:val="0"/>
              <w:marRight w:val="0"/>
              <w:marTop w:val="0"/>
              <w:marBottom w:val="0"/>
              <w:divBdr>
                <w:top w:val="none" w:sz="0" w:space="0" w:color="auto"/>
                <w:left w:val="none" w:sz="0" w:space="0" w:color="auto"/>
                <w:bottom w:val="none" w:sz="0" w:space="0" w:color="auto"/>
                <w:right w:val="none" w:sz="0" w:space="0" w:color="auto"/>
              </w:divBdr>
            </w:div>
            <w:div w:id="1896309007">
              <w:marLeft w:val="0"/>
              <w:marRight w:val="0"/>
              <w:marTop w:val="0"/>
              <w:marBottom w:val="0"/>
              <w:divBdr>
                <w:top w:val="none" w:sz="0" w:space="0" w:color="auto"/>
                <w:left w:val="none" w:sz="0" w:space="0" w:color="auto"/>
                <w:bottom w:val="none" w:sz="0" w:space="0" w:color="auto"/>
                <w:right w:val="none" w:sz="0" w:space="0" w:color="auto"/>
              </w:divBdr>
            </w:div>
            <w:div w:id="2036997791">
              <w:marLeft w:val="0"/>
              <w:marRight w:val="0"/>
              <w:marTop w:val="0"/>
              <w:marBottom w:val="0"/>
              <w:divBdr>
                <w:top w:val="none" w:sz="0" w:space="0" w:color="auto"/>
                <w:left w:val="none" w:sz="0" w:space="0" w:color="auto"/>
                <w:bottom w:val="none" w:sz="0" w:space="0" w:color="auto"/>
                <w:right w:val="none" w:sz="0" w:space="0" w:color="auto"/>
              </w:divBdr>
            </w:div>
            <w:div w:id="2112821582">
              <w:marLeft w:val="0"/>
              <w:marRight w:val="0"/>
              <w:marTop w:val="0"/>
              <w:marBottom w:val="0"/>
              <w:divBdr>
                <w:top w:val="none" w:sz="0" w:space="0" w:color="auto"/>
                <w:left w:val="none" w:sz="0" w:space="0" w:color="auto"/>
                <w:bottom w:val="none" w:sz="0" w:space="0" w:color="auto"/>
                <w:right w:val="none" w:sz="0" w:space="0" w:color="auto"/>
              </w:divBdr>
            </w:div>
            <w:div w:id="21185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0983">
      <w:bodyDiv w:val="1"/>
      <w:marLeft w:val="0"/>
      <w:marRight w:val="0"/>
      <w:marTop w:val="0"/>
      <w:marBottom w:val="0"/>
      <w:divBdr>
        <w:top w:val="none" w:sz="0" w:space="0" w:color="auto"/>
        <w:left w:val="none" w:sz="0" w:space="0" w:color="auto"/>
        <w:bottom w:val="none" w:sz="0" w:space="0" w:color="auto"/>
        <w:right w:val="none" w:sz="0" w:space="0" w:color="auto"/>
      </w:divBdr>
    </w:div>
    <w:div w:id="1779055966">
      <w:bodyDiv w:val="1"/>
      <w:marLeft w:val="0"/>
      <w:marRight w:val="0"/>
      <w:marTop w:val="0"/>
      <w:marBottom w:val="0"/>
      <w:divBdr>
        <w:top w:val="none" w:sz="0" w:space="0" w:color="auto"/>
        <w:left w:val="none" w:sz="0" w:space="0" w:color="auto"/>
        <w:bottom w:val="none" w:sz="0" w:space="0" w:color="auto"/>
        <w:right w:val="none" w:sz="0" w:space="0" w:color="auto"/>
      </w:divBdr>
    </w:div>
    <w:div w:id="1791438793">
      <w:bodyDiv w:val="1"/>
      <w:marLeft w:val="0"/>
      <w:marRight w:val="0"/>
      <w:marTop w:val="0"/>
      <w:marBottom w:val="0"/>
      <w:divBdr>
        <w:top w:val="none" w:sz="0" w:space="0" w:color="auto"/>
        <w:left w:val="none" w:sz="0" w:space="0" w:color="auto"/>
        <w:bottom w:val="none" w:sz="0" w:space="0" w:color="auto"/>
        <w:right w:val="none" w:sz="0" w:space="0" w:color="auto"/>
      </w:divBdr>
    </w:div>
    <w:div w:id="1854801374">
      <w:bodyDiv w:val="1"/>
      <w:marLeft w:val="0"/>
      <w:marRight w:val="0"/>
      <w:marTop w:val="0"/>
      <w:marBottom w:val="0"/>
      <w:divBdr>
        <w:top w:val="none" w:sz="0" w:space="0" w:color="auto"/>
        <w:left w:val="none" w:sz="0" w:space="0" w:color="auto"/>
        <w:bottom w:val="none" w:sz="0" w:space="0" w:color="auto"/>
        <w:right w:val="none" w:sz="0" w:space="0" w:color="auto"/>
      </w:divBdr>
    </w:div>
    <w:div w:id="1867205954">
      <w:bodyDiv w:val="1"/>
      <w:marLeft w:val="0"/>
      <w:marRight w:val="0"/>
      <w:marTop w:val="0"/>
      <w:marBottom w:val="0"/>
      <w:divBdr>
        <w:top w:val="none" w:sz="0" w:space="0" w:color="auto"/>
        <w:left w:val="none" w:sz="0" w:space="0" w:color="auto"/>
        <w:bottom w:val="none" w:sz="0" w:space="0" w:color="auto"/>
        <w:right w:val="none" w:sz="0" w:space="0" w:color="auto"/>
      </w:divBdr>
    </w:div>
    <w:div w:id="1946574220">
      <w:bodyDiv w:val="1"/>
      <w:marLeft w:val="0"/>
      <w:marRight w:val="0"/>
      <w:marTop w:val="0"/>
      <w:marBottom w:val="0"/>
      <w:divBdr>
        <w:top w:val="none" w:sz="0" w:space="0" w:color="auto"/>
        <w:left w:val="none" w:sz="0" w:space="0" w:color="auto"/>
        <w:bottom w:val="none" w:sz="0" w:space="0" w:color="auto"/>
        <w:right w:val="none" w:sz="0" w:space="0" w:color="auto"/>
      </w:divBdr>
    </w:div>
    <w:div w:id="2067951771">
      <w:bodyDiv w:val="1"/>
      <w:marLeft w:val="0"/>
      <w:marRight w:val="0"/>
      <w:marTop w:val="0"/>
      <w:marBottom w:val="0"/>
      <w:divBdr>
        <w:top w:val="none" w:sz="0" w:space="0" w:color="auto"/>
        <w:left w:val="none" w:sz="0" w:space="0" w:color="auto"/>
        <w:bottom w:val="none" w:sz="0" w:space="0" w:color="auto"/>
        <w:right w:val="none" w:sz="0" w:space="0" w:color="auto"/>
      </w:divBdr>
      <w:divsChild>
        <w:div w:id="518356187">
          <w:marLeft w:val="0"/>
          <w:marRight w:val="0"/>
          <w:marTop w:val="0"/>
          <w:marBottom w:val="0"/>
          <w:divBdr>
            <w:top w:val="none" w:sz="0" w:space="0" w:color="auto"/>
            <w:left w:val="none" w:sz="0" w:space="0" w:color="auto"/>
            <w:bottom w:val="none" w:sz="0" w:space="0" w:color="auto"/>
            <w:right w:val="none" w:sz="0" w:space="0" w:color="auto"/>
          </w:divBdr>
          <w:divsChild>
            <w:div w:id="1209294934">
              <w:marLeft w:val="0"/>
              <w:marRight w:val="0"/>
              <w:marTop w:val="0"/>
              <w:marBottom w:val="0"/>
              <w:divBdr>
                <w:top w:val="none" w:sz="0" w:space="0" w:color="auto"/>
                <w:left w:val="none" w:sz="0" w:space="0" w:color="auto"/>
                <w:bottom w:val="none" w:sz="0" w:space="0" w:color="auto"/>
                <w:right w:val="none" w:sz="0" w:space="0" w:color="auto"/>
              </w:divBdr>
            </w:div>
            <w:div w:id="19692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5793">
      <w:bodyDiv w:val="1"/>
      <w:marLeft w:val="0"/>
      <w:marRight w:val="0"/>
      <w:marTop w:val="0"/>
      <w:marBottom w:val="0"/>
      <w:divBdr>
        <w:top w:val="none" w:sz="0" w:space="0" w:color="auto"/>
        <w:left w:val="none" w:sz="0" w:space="0" w:color="auto"/>
        <w:bottom w:val="none" w:sz="0" w:space="0" w:color="auto"/>
        <w:right w:val="none" w:sz="0" w:space="0" w:color="auto"/>
      </w:divBdr>
    </w:div>
    <w:div w:id="209115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069F9-0FB3-4FA6-8B29-5A7374BC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9135</TotalTime>
  <Pages>14</Pages>
  <Words>1082</Words>
  <Characters>7554</Characters>
  <Application>Microsoft Office Word</Application>
  <DocSecurity>0</DocSecurity>
  <Lines>222</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МГТУ им. Н. Э. Баумана</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laboratory400</dc:creator>
  <cp:keywords/>
  <dc:description/>
  <cp:lastModifiedBy>皓禹 许</cp:lastModifiedBy>
  <cp:revision>63</cp:revision>
  <cp:lastPrinted>2024-04-14T10:52:00Z</cp:lastPrinted>
  <dcterms:created xsi:type="dcterms:W3CDTF">2024-03-25T14:25:00Z</dcterms:created>
  <dcterms:modified xsi:type="dcterms:W3CDTF">2025-12-23T10:22:00Z</dcterms:modified>
</cp:coreProperties>
</file>