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E924F7" w:rsidRPr="00E924F7" w14:paraId="30061B81" w14:textId="77777777" w:rsidTr="00A92C7D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2176B793" w14:textId="77777777" w:rsidR="00E924F7" w:rsidRPr="00E924F7" w:rsidRDefault="00E924F7" w:rsidP="00E924F7">
            <w:pPr>
              <w:suppressAutoHyphens/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bookmarkStart w:id="0" w:name="_Hlk149072968"/>
            <w:bookmarkEnd w:id="0"/>
            <w:r w:rsidRPr="00E924F7">
              <w:rPr>
                <w:rFonts w:ascii="Times New Roman" w:hAnsi="Times New Roman" w:cs="Times New Roman"/>
                <w:noProof/>
                <w:kern w:val="0"/>
                <w:sz w:val="28"/>
                <w:lang w:eastAsia="ru-RU"/>
                <w14:ligatures w14:val="none"/>
              </w:rPr>
              <w:drawing>
                <wp:inline distT="0" distB="0" distL="0" distR="0" wp14:anchorId="6CFC1440" wp14:editId="1DA1BF5B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D556C" w14:textId="77777777" w:rsidR="00E924F7" w:rsidRPr="00E924F7" w:rsidRDefault="00E924F7" w:rsidP="00E924F7">
            <w:pPr>
              <w:suppressAutoHyphens/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1772F3F7" w14:textId="77777777" w:rsidR="00E924F7" w:rsidRPr="00E924F7" w:rsidRDefault="00E924F7" w:rsidP="00E924F7">
            <w:pPr>
              <w:suppressAutoHyphens/>
              <w:spacing w:before="100" w:beforeAutospacing="1" w:after="0" w:line="256" w:lineRule="auto"/>
              <w:ind w:left="425" w:right="204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E924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ru-RU"/>
                <w14:ligatures w14:val="none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 w:rsidRPr="00E924F7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</w:t>
            </w:r>
            <w:r w:rsidRPr="00E924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ru-RU"/>
                <w14:ligatures w14:val="none"/>
              </w:rPr>
              <w:t>«Московский государственный технический университет имени Н.Э. Баумана</w:t>
            </w:r>
            <w:r w:rsidRPr="00E924F7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</w:t>
            </w:r>
            <w:r w:rsidRPr="00E924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ru-RU"/>
                <w14:ligatures w14:val="none"/>
              </w:rPr>
              <w:t>(национальный исследовательский университет)» (МГТУ им. Н.Э. Баумана)</w:t>
            </w:r>
          </w:p>
        </w:tc>
      </w:tr>
    </w:tbl>
    <w:p w14:paraId="7559F65B" w14:textId="77777777" w:rsidR="00E924F7" w:rsidRPr="00E924F7" w:rsidRDefault="00E924F7" w:rsidP="00E924F7">
      <w:pPr>
        <w:suppressAutoHyphens/>
        <w:spacing w:after="0" w:line="276" w:lineRule="auto"/>
        <w:rPr>
          <w:rFonts w:ascii="Times New Roman" w:hAnsi="Times New Roman" w:cs="Times New Roman"/>
          <w:kern w:val="0"/>
          <w:sz w:val="28"/>
          <w14:ligatures w14:val="none"/>
        </w:rPr>
      </w:pPr>
    </w:p>
    <w:p w14:paraId="174D00BD" w14:textId="77777777" w:rsidR="00E924F7" w:rsidRPr="00E924F7" w:rsidRDefault="00E924F7" w:rsidP="00E924F7">
      <w:pPr>
        <w:suppressAutoHyphens/>
        <w:spacing w:before="210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ФАКУЛЬТЕТ</w:t>
      </w:r>
      <w:r w:rsidRPr="00E924F7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t xml:space="preserve">    </w:t>
      </w:r>
      <w:r w:rsidRPr="00E924F7">
        <w:rPr>
          <w:rFonts w:ascii="Times New Roman" w:eastAsia="Times New Roman" w:hAnsi="Times New Roman" w:cs="Times New Roman"/>
          <w:kern w:val="0"/>
          <w:sz w:val="24"/>
          <w:szCs w:val="28"/>
          <w:u w:val="single"/>
          <w:lang w:eastAsia="ru-RU"/>
          <w14:ligatures w14:val="none"/>
        </w:rPr>
        <w:t>Информатика, системы управления и искусственный интеллект</w:t>
      </w:r>
    </w:p>
    <w:p w14:paraId="002219EC" w14:textId="77777777" w:rsidR="00E924F7" w:rsidRPr="00E924F7" w:rsidRDefault="00E924F7" w:rsidP="00E924F7">
      <w:pPr>
        <w:suppressAutoHyphens/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КАФЕДРА</w:t>
      </w:r>
      <w:r w:rsidRPr="00E924F7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t xml:space="preserve">                           </w:t>
      </w:r>
      <w:r w:rsidRPr="00E924F7">
        <w:rPr>
          <w:rFonts w:ascii="Times New Roman" w:eastAsia="Times New Roman" w:hAnsi="Times New Roman" w:cs="Times New Roman"/>
          <w:kern w:val="0"/>
          <w:sz w:val="24"/>
          <w:u w:val="single"/>
          <w:lang w:eastAsia="ru-RU"/>
          <w14:ligatures w14:val="none"/>
        </w:rPr>
        <w:t xml:space="preserve">Системы обработки информации и управления </w:t>
      </w:r>
    </w:p>
    <w:p w14:paraId="37491C3F" w14:textId="77777777" w:rsidR="00E924F7" w:rsidRPr="00E924F7" w:rsidRDefault="00E924F7" w:rsidP="00E924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</w:t>
      </w:r>
    </w:p>
    <w:p w14:paraId="0ACD687F" w14:textId="77777777" w:rsidR="00E924F7" w:rsidRPr="00E924F7" w:rsidRDefault="00E924F7" w:rsidP="00E924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052E7634" w14:textId="77D92276" w:rsidR="00E924F7" w:rsidRPr="00396C18" w:rsidRDefault="00E924F7" w:rsidP="00E924F7">
      <w:pPr>
        <w:spacing w:before="100" w:beforeAutospacing="1" w:after="142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Лабораторная работа №</w:t>
      </w:r>
      <w:r w:rsidR="00EF41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</w:t>
      </w:r>
    </w:p>
    <w:p w14:paraId="627966DB" w14:textId="77777777" w:rsidR="00E924F7" w:rsidRPr="00E924F7" w:rsidRDefault="00E924F7" w:rsidP="00E924F7">
      <w:pPr>
        <w:spacing w:before="75" w:after="75" w:line="240" w:lineRule="auto"/>
        <w:ind w:left="75" w:right="75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По курсу </w:t>
      </w:r>
    </w:p>
    <w:p w14:paraId="4EF3615F" w14:textId="7D49FF05" w:rsidR="00E924F7" w:rsidRPr="00E924F7" w:rsidRDefault="00E924F7" w:rsidP="00F24D37">
      <w:pPr>
        <w:suppressAutoHyphens/>
        <w:spacing w:after="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924F7">
        <w:rPr>
          <w:rFonts w:ascii="Times New Roman" w:hAnsi="Times New Roman" w:cs="Times New Roman"/>
          <w:kern w:val="0"/>
          <w:sz w:val="28"/>
          <w:szCs w:val="28"/>
          <w14:ligatures w14:val="none"/>
        </w:rPr>
        <w:t>«</w:t>
      </w:r>
      <w:r w:rsidR="00F24D37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Корпоративные системы управления</w:t>
      </w:r>
      <w:r w:rsidRPr="00E924F7"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  <w:r w:rsidRPr="00E924F7">
        <w:rPr>
          <w:rFonts w:ascii="Times New Roman" w:hAnsi="Times New Roman" w:cs="Times New Roman"/>
          <w:kern w:val="0"/>
          <w:sz w:val="28"/>
          <w:szCs w:val="28"/>
          <w14:ligatures w14:val="none"/>
        </w:rPr>
        <w:br/>
      </w:r>
      <w:r w:rsidRPr="00E924F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По теме «</w:t>
      </w:r>
      <w:r w:rsidR="00EF41D6">
        <w:rPr>
          <w:rFonts w:ascii="Times New Roman" w:hAnsi="Times New Roman"/>
          <w:b/>
          <w:bCs/>
          <w:kern w:val="0"/>
          <w:sz w:val="28"/>
          <w14:ligatures w14:val="none"/>
        </w:rPr>
        <w:t>Р</w:t>
      </w:r>
      <w:r w:rsidR="00EF41D6" w:rsidRPr="00EF41D6">
        <w:rPr>
          <w:rFonts w:ascii="Times New Roman" w:hAnsi="Times New Roman"/>
          <w:b/>
          <w:bCs/>
          <w:kern w:val="0"/>
          <w:sz w:val="28"/>
          <w14:ligatures w14:val="none"/>
        </w:rPr>
        <w:t>асчёт численности и загрузки команды проекта</w:t>
      </w:r>
      <w:r w:rsidRPr="00E924F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»</w:t>
      </w:r>
    </w:p>
    <w:p w14:paraId="69EB55D2" w14:textId="77777777" w:rsidR="00E924F7" w:rsidRPr="00E924F7" w:rsidRDefault="00E924F7" w:rsidP="00E924F7">
      <w:pPr>
        <w:suppressAutoHyphens/>
        <w:spacing w:after="200" w:line="276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448511A" w14:textId="77777777" w:rsidR="00E924F7" w:rsidRPr="00E924F7" w:rsidRDefault="00E924F7" w:rsidP="00E924F7">
      <w:pPr>
        <w:spacing w:before="100" w:beforeAutospacing="1" w:after="24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655C16EE" w14:textId="4F6DC279" w:rsidR="00E924F7" w:rsidRPr="00E924F7" w:rsidRDefault="00E924F7" w:rsidP="00E924F7">
      <w:pPr>
        <w:spacing w:before="100" w:beforeAutospacing="1" w:after="142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Выполнил: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Студент группы ИУ5</w:t>
      </w:r>
      <w:r w:rsidR="00E84F69"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A93387" w:rsidRPr="00A9338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/>
      </w:r>
      <w:r w:rsidR="00A9338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A9338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E84F69" w:rsidRPr="00E84F69">
        <w:t xml:space="preserve"> </w:t>
      </w:r>
      <w:r w:rsidR="00E84F69" w:rsidRPr="00E84F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Сюй Хаоюй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28096D" w:rsidRPr="00396C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A9338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EF41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A9338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r w:rsidR="00E84F69">
        <w:rPr>
          <w:rFonts w:ascii="Times New Roman" w:hAnsi="Times New Roman" w:cs="Times New Roman" w:hint="eastAsia"/>
          <w:kern w:val="0"/>
          <w:sz w:val="28"/>
          <w:szCs w:val="28"/>
          <w:lang w:eastAsia="zh-CN"/>
          <w14:ligatures w14:val="none"/>
        </w:rPr>
        <w:t>5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</w:p>
    <w:p w14:paraId="18E8830D" w14:textId="18001286" w:rsidR="00E924F7" w:rsidRPr="00E924F7" w:rsidRDefault="00E924F7" w:rsidP="00E924F7">
      <w:pPr>
        <w:spacing w:before="100" w:beforeAutospacing="1" w:after="142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Проверил: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Сухобоков А.В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</w:p>
    <w:p w14:paraId="2AF8545A" w14:textId="77777777" w:rsidR="00E924F7" w:rsidRPr="00E924F7" w:rsidRDefault="00E924F7" w:rsidP="00E924F7">
      <w:pPr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5BDC1286" w14:textId="40CA836F" w:rsidR="00F24D37" w:rsidRPr="00E924F7" w:rsidRDefault="00E924F7" w:rsidP="00F24D37">
      <w:pPr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</w:p>
    <w:p w14:paraId="1AF61122" w14:textId="7305EE25" w:rsidR="00E924F7" w:rsidRPr="00E924F7" w:rsidRDefault="00F24D37" w:rsidP="00E924F7">
      <w:pPr>
        <w:spacing w:before="100" w:beforeAutospacing="1" w:after="0" w:line="257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E924F7"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 w:rsidR="00E84F69">
        <w:rPr>
          <w:rFonts w:ascii="Times New Roman" w:hAnsi="Times New Roman" w:cs="Times New Roman" w:hint="eastAsia"/>
          <w:kern w:val="0"/>
          <w:sz w:val="28"/>
          <w:szCs w:val="28"/>
          <w:lang w:eastAsia="zh-CN"/>
          <w14:ligatures w14:val="none"/>
        </w:rPr>
        <w:t>5</w:t>
      </w:r>
      <w:r w:rsidR="00E924F7"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</w:p>
    <w:p w14:paraId="0D7D8487" w14:textId="49CE82F0" w:rsidR="00F24D37" w:rsidRPr="00F24D37" w:rsidRDefault="00F24D37" w:rsidP="00F24D37">
      <w:pPr>
        <w:pStyle w:val="1"/>
      </w:pPr>
      <w:r>
        <w:lastRenderedPageBreak/>
        <w:t>Задание:</w:t>
      </w:r>
    </w:p>
    <w:p w14:paraId="15E2E198" w14:textId="77777777" w:rsidR="007B4957" w:rsidRPr="007B4957" w:rsidRDefault="007B4957" w:rsidP="007B4957">
      <w:pPr>
        <w:pStyle w:val="a6"/>
        <w:rPr>
          <w:bCs/>
          <w:color w:val="000000"/>
          <w:shd w:val="clear" w:color="auto" w:fill="FFFFFF"/>
        </w:rPr>
      </w:pPr>
      <w:r w:rsidRPr="007B4957">
        <w:rPr>
          <w:bCs/>
          <w:color w:val="000000"/>
          <w:shd w:val="clear" w:color="auto" w:fill="FFFFFF"/>
        </w:rPr>
        <w:t>В качестве исходного материала дан план проекта внедрения ERP-системы без привязки исполнителей. Необходимо сформировать команду и распределить работы. Команда должна включать:</w:t>
      </w:r>
    </w:p>
    <w:p w14:paraId="3BF544CF" w14:textId="77777777" w:rsidR="007B4957" w:rsidRPr="007B4957" w:rsidRDefault="007B4957" w:rsidP="007B4957">
      <w:pPr>
        <w:pStyle w:val="a6"/>
        <w:numPr>
          <w:ilvl w:val="0"/>
          <w:numId w:val="6"/>
        </w:numPr>
        <w:rPr>
          <w:bCs/>
          <w:color w:val="000000"/>
          <w:shd w:val="clear" w:color="auto" w:fill="FFFFFF"/>
        </w:rPr>
      </w:pPr>
      <w:r w:rsidRPr="007B4957">
        <w:rPr>
          <w:bCs/>
          <w:color w:val="000000"/>
          <w:shd w:val="clear" w:color="auto" w:fill="FFFFFF"/>
        </w:rPr>
        <w:t>основной состав – загрузка все дни 100%;</w:t>
      </w:r>
    </w:p>
    <w:p w14:paraId="4B5D82B4" w14:textId="77777777" w:rsidR="007B4957" w:rsidRPr="007B4957" w:rsidRDefault="007B4957" w:rsidP="007B4957">
      <w:pPr>
        <w:pStyle w:val="a6"/>
        <w:numPr>
          <w:ilvl w:val="0"/>
          <w:numId w:val="6"/>
        </w:numPr>
        <w:rPr>
          <w:bCs/>
          <w:color w:val="000000"/>
          <w:shd w:val="clear" w:color="auto" w:fill="FFFFFF"/>
        </w:rPr>
      </w:pPr>
      <w:r w:rsidRPr="007B4957">
        <w:rPr>
          <w:bCs/>
          <w:color w:val="000000"/>
          <w:shd w:val="clear" w:color="auto" w:fill="FFFFFF"/>
        </w:rPr>
        <w:t>привлекаемых специалистов – загрузка не более чем 100% на интервалах, общая длительность которых не должна превышать 50% общего времени проекта.</w:t>
      </w:r>
    </w:p>
    <w:p w14:paraId="5D6C147F" w14:textId="77777777" w:rsidR="007B4957" w:rsidRPr="007B4957" w:rsidRDefault="007B4957" w:rsidP="007B4957">
      <w:pPr>
        <w:pStyle w:val="a6"/>
        <w:rPr>
          <w:bCs/>
          <w:color w:val="000000"/>
          <w:shd w:val="clear" w:color="auto" w:fill="FFFFFF"/>
        </w:rPr>
      </w:pPr>
      <w:r w:rsidRPr="007B4957">
        <w:rPr>
          <w:bCs/>
          <w:color w:val="000000"/>
          <w:shd w:val="clear" w:color="auto" w:fill="FFFFFF"/>
        </w:rPr>
        <w:t>На плановые даты внимания не обращать, они остались от конкретного проекта, который был в разработке.</w:t>
      </w:r>
    </w:p>
    <w:p w14:paraId="165B3590" w14:textId="77777777" w:rsidR="007B4957" w:rsidRPr="007B4957" w:rsidRDefault="007B4957" w:rsidP="007B4957">
      <w:pPr>
        <w:pStyle w:val="a6"/>
        <w:rPr>
          <w:bCs/>
          <w:color w:val="000000"/>
          <w:shd w:val="clear" w:color="auto" w:fill="FFFFFF"/>
        </w:rPr>
      </w:pPr>
      <w:r w:rsidRPr="007B4957">
        <w:rPr>
          <w:bCs/>
          <w:color w:val="000000"/>
          <w:shd w:val="clear" w:color="auto" w:fill="FFFFFF"/>
        </w:rPr>
        <w:t>Длительности работ сохранить.</w:t>
      </w:r>
    </w:p>
    <w:p w14:paraId="44229E98" w14:textId="77777777" w:rsidR="007B4957" w:rsidRPr="007B4957" w:rsidRDefault="007B4957" w:rsidP="007B4957">
      <w:pPr>
        <w:pStyle w:val="a6"/>
        <w:rPr>
          <w:bCs/>
          <w:color w:val="000000"/>
          <w:shd w:val="clear" w:color="auto" w:fill="FFFFFF"/>
        </w:rPr>
      </w:pPr>
      <w:r w:rsidRPr="007B4957">
        <w:rPr>
          <w:bCs/>
          <w:color w:val="000000"/>
          <w:shd w:val="clear" w:color="auto" w:fill="FFFFFF"/>
        </w:rPr>
        <w:t>Поскольку трудоёмкость работ не задана, считать, что каждая работа выполняется одним сотрудником, который будет загружен на 100% в период её выполнения.</w:t>
      </w:r>
    </w:p>
    <w:p w14:paraId="7F2AF96B" w14:textId="77777777" w:rsidR="007B4957" w:rsidRPr="007B4957" w:rsidRDefault="007B4957" w:rsidP="007B4957">
      <w:pPr>
        <w:pStyle w:val="a6"/>
        <w:rPr>
          <w:bCs/>
          <w:color w:val="000000"/>
          <w:shd w:val="clear" w:color="auto" w:fill="FFFFFF"/>
        </w:rPr>
      </w:pPr>
      <w:r w:rsidRPr="007B4957">
        <w:rPr>
          <w:bCs/>
          <w:color w:val="000000"/>
          <w:shd w:val="clear" w:color="auto" w:fill="FFFFFF"/>
        </w:rPr>
        <w:t>Итоговый результат должен представлять собой план проекта с привязанными исполнителями и таблицу с перечислением профилей участников команды и указанием их общей занятости на проекте в днях.</w:t>
      </w:r>
    </w:p>
    <w:p w14:paraId="2EAF73A9" w14:textId="77777777" w:rsidR="007B4957" w:rsidRPr="007B4957" w:rsidRDefault="007B4957" w:rsidP="007B4957">
      <w:pPr>
        <w:pStyle w:val="a6"/>
        <w:rPr>
          <w:bCs/>
          <w:color w:val="000000"/>
          <w:shd w:val="clear" w:color="auto" w:fill="FFFFFF"/>
        </w:rPr>
      </w:pPr>
    </w:p>
    <w:p w14:paraId="1BF4E28E" w14:textId="77777777" w:rsidR="007B4957" w:rsidRPr="007B4957" w:rsidRDefault="007B4957" w:rsidP="007B4957">
      <w:pPr>
        <w:pStyle w:val="a6"/>
        <w:rPr>
          <w:bCs/>
          <w:color w:val="000000"/>
          <w:shd w:val="clear" w:color="auto" w:fill="FFFFFF"/>
        </w:rPr>
      </w:pPr>
      <w:r w:rsidRPr="007B4957">
        <w:rPr>
          <w:bCs/>
          <w:color w:val="000000"/>
          <w:shd w:val="clear" w:color="auto" w:fill="FFFFFF"/>
        </w:rPr>
        <w:t>Вспомогательные материалы:</w:t>
      </w:r>
    </w:p>
    <w:p w14:paraId="1CA411FE" w14:textId="77777777" w:rsidR="007B4957" w:rsidRPr="007B4957" w:rsidRDefault="00000000" w:rsidP="007B4957">
      <w:pPr>
        <w:pStyle w:val="a6"/>
        <w:rPr>
          <w:bCs/>
          <w:color w:val="000000"/>
          <w:shd w:val="clear" w:color="auto" w:fill="FFFFFF"/>
        </w:rPr>
      </w:pPr>
      <w:hyperlink r:id="rId8" w:history="1">
        <w:r w:rsidR="007B4957" w:rsidRPr="007B4957">
          <w:rPr>
            <w:rStyle w:val="a4"/>
            <w:bCs/>
            <w:shd w:val="clear" w:color="auto" w:fill="FFFFFF"/>
          </w:rPr>
          <w:t>https://noeldcosta.com/ru/essential-sap-implementation-team-roles/</w:t>
        </w:r>
      </w:hyperlink>
      <w:r w:rsidR="007B4957" w:rsidRPr="007B4957">
        <w:rPr>
          <w:bCs/>
          <w:color w:val="000000"/>
          <w:shd w:val="clear" w:color="auto" w:fill="FFFFFF"/>
        </w:rPr>
        <w:t xml:space="preserve"> </w:t>
      </w:r>
    </w:p>
    <w:p w14:paraId="5D52FDC9" w14:textId="77777777" w:rsidR="007B4957" w:rsidRPr="007B4957" w:rsidRDefault="00000000" w:rsidP="007B4957">
      <w:pPr>
        <w:pStyle w:val="a6"/>
        <w:rPr>
          <w:bCs/>
          <w:color w:val="000000"/>
          <w:shd w:val="clear" w:color="auto" w:fill="FFFFFF"/>
        </w:rPr>
      </w:pPr>
      <w:hyperlink r:id="rId9" w:history="1">
        <w:r w:rsidR="007B4957" w:rsidRPr="007B4957">
          <w:rPr>
            <w:rStyle w:val="a4"/>
            <w:bCs/>
            <w:shd w:val="clear" w:color="auto" w:fill="FFFFFF"/>
          </w:rPr>
          <w:t>https://noeldcosta.com/ru/building-the-perfect-erp-implementation-team-in-2024/</w:t>
        </w:r>
      </w:hyperlink>
      <w:r w:rsidR="007B4957" w:rsidRPr="007B4957">
        <w:rPr>
          <w:bCs/>
          <w:color w:val="000000"/>
          <w:shd w:val="clear" w:color="auto" w:fill="FFFFFF"/>
        </w:rPr>
        <w:t xml:space="preserve"> </w:t>
      </w:r>
    </w:p>
    <w:p w14:paraId="53DEF0EB" w14:textId="77777777" w:rsidR="007B4957" w:rsidRPr="007B4957" w:rsidRDefault="00000000" w:rsidP="007B4957">
      <w:pPr>
        <w:pStyle w:val="a6"/>
        <w:rPr>
          <w:bCs/>
          <w:color w:val="000000"/>
          <w:shd w:val="clear" w:color="auto" w:fill="FFFFFF"/>
        </w:rPr>
      </w:pPr>
      <w:hyperlink r:id="rId10" w:history="1">
        <w:r w:rsidR="007B4957" w:rsidRPr="007B4957">
          <w:rPr>
            <w:rStyle w:val="a4"/>
            <w:bCs/>
            <w:shd w:val="clear" w:color="auto" w:fill="FFFFFF"/>
          </w:rPr>
          <w:t>https://www.erp-online.ru/phparticles/show_news_one.php?n_id=252</w:t>
        </w:r>
      </w:hyperlink>
      <w:r w:rsidR="007B4957" w:rsidRPr="007B4957">
        <w:rPr>
          <w:bCs/>
          <w:color w:val="000000"/>
          <w:shd w:val="clear" w:color="auto" w:fill="FFFFFF"/>
        </w:rPr>
        <w:t xml:space="preserve"> </w:t>
      </w:r>
    </w:p>
    <w:p w14:paraId="2ACD4C9A" w14:textId="77777777" w:rsidR="007B4957" w:rsidRPr="007B4957" w:rsidRDefault="00000000" w:rsidP="007B4957">
      <w:pPr>
        <w:pStyle w:val="a6"/>
        <w:rPr>
          <w:bCs/>
          <w:color w:val="000000"/>
          <w:shd w:val="clear" w:color="auto" w:fill="FFFFFF"/>
        </w:rPr>
      </w:pPr>
      <w:hyperlink r:id="rId11" w:history="1">
        <w:r w:rsidR="007B4957" w:rsidRPr="007B4957">
          <w:rPr>
            <w:rStyle w:val="a4"/>
            <w:bCs/>
            <w:shd w:val="clear" w:color="auto" w:fill="FFFFFF"/>
          </w:rPr>
          <w:t>https://habr.com/ru/articles/801257/</w:t>
        </w:r>
      </w:hyperlink>
      <w:r w:rsidR="007B4957" w:rsidRPr="007B4957">
        <w:rPr>
          <w:bCs/>
          <w:color w:val="000000"/>
          <w:shd w:val="clear" w:color="auto" w:fill="FFFFFF"/>
        </w:rPr>
        <w:t xml:space="preserve"> </w:t>
      </w:r>
    </w:p>
    <w:p w14:paraId="50D32C93" w14:textId="77777777" w:rsidR="007B4957" w:rsidRPr="007B4957" w:rsidRDefault="007B4957" w:rsidP="00695C52">
      <w:pPr>
        <w:pStyle w:val="a6"/>
        <w:rPr>
          <w:bCs/>
          <w:color w:val="000000"/>
          <w:shd w:val="clear" w:color="auto" w:fill="FFFFFF"/>
        </w:rPr>
      </w:pPr>
    </w:p>
    <w:p w14:paraId="6BAC6BA9" w14:textId="77777777" w:rsidR="00A93387" w:rsidRDefault="00A93387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bCs/>
          <w:color w:val="000000"/>
          <w:shd w:val="clear" w:color="auto" w:fill="FFFFFF"/>
        </w:rPr>
        <w:br w:type="page"/>
      </w:r>
    </w:p>
    <w:p w14:paraId="2A7C5858" w14:textId="77777777" w:rsidR="00AF65AD" w:rsidRPr="00F24D37" w:rsidRDefault="00AF65AD" w:rsidP="00AF65AD">
      <w:pPr>
        <w:pStyle w:val="1"/>
      </w:pPr>
      <w:r>
        <w:lastRenderedPageBreak/>
        <w:t>Ход работы:</w:t>
      </w:r>
    </w:p>
    <w:p w14:paraId="0A3BEBB1" w14:textId="277957A8" w:rsidR="00942A38" w:rsidRDefault="00942A38" w:rsidP="00E06CB3">
      <w:pPr>
        <w:pStyle w:val="a6"/>
        <w:rPr>
          <w:lang w:eastAsia="zh-CN"/>
        </w:rPr>
      </w:pPr>
      <w:r w:rsidRPr="00942A38">
        <w:rPr>
          <w:rFonts w:eastAsia="Calibri"/>
          <w:color w:val="000000"/>
        </w:rPr>
        <w:t>Таблица 1. Ресурсы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1669"/>
        <w:gridCol w:w="4034"/>
        <w:gridCol w:w="1201"/>
      </w:tblGrid>
      <w:tr w:rsidR="00942A38" w:rsidRPr="00942A38" w14:paraId="61D3D8F9" w14:textId="77777777" w:rsidTr="00C2413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F6B540" w14:textId="77777777" w:rsidR="00942A38" w:rsidRPr="00942A38" w:rsidRDefault="00942A38" w:rsidP="00942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944A11" w14:textId="77777777" w:rsidR="00942A38" w:rsidRPr="00942A38" w:rsidRDefault="00942A38" w:rsidP="00942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Тип участия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EA44B7" w14:textId="77777777" w:rsidR="00942A38" w:rsidRPr="00942A38" w:rsidRDefault="00942A38" w:rsidP="00942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Описание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5B18D1" w14:textId="77777777" w:rsidR="00942A38" w:rsidRPr="00942A38" w:rsidRDefault="00942A38" w:rsidP="00942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Занятость (дни)</w:t>
            </w:r>
          </w:p>
        </w:tc>
      </w:tr>
      <w:tr w:rsidR="00942A38" w:rsidRPr="00942A38" w14:paraId="637C1EEE" w14:textId="77777777" w:rsidTr="00C241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37BA80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Руководитель проекта (PM)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FA8582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Основной (core)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E0B13B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Общее управление проектом, контроль сроков/рисков/изменений, принятие ключевых решений, Quality Gates/Sign-off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FBF894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206</w:t>
            </w:r>
          </w:p>
        </w:tc>
      </w:tr>
      <w:tr w:rsidR="00942A38" w:rsidRPr="00942A38" w14:paraId="693CB17E" w14:textId="77777777" w:rsidTr="00C241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BB7025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Офис управления проектом / PMO (PMO)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0CA138E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Основной (core)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5D1FCD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Подготовка отчетности и статусов, ведение протоколов, контроль выполнения планов, сопровождение проектной документации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99E6EB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119</w:t>
            </w:r>
          </w:p>
        </w:tc>
      </w:tr>
      <w:tr w:rsidR="00942A38" w:rsidRPr="00942A38" w14:paraId="3D92C72B" w14:textId="77777777" w:rsidTr="00C241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720CBB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Координатор проекта / Администратор проекта (PC)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5F5999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Основной (core)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FCF922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Администрирование проекта: календарь, организация встреч, обновление планов/реестров, поддержка коммуникаций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EE49D1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52</w:t>
            </w:r>
          </w:p>
        </w:tc>
      </w:tr>
      <w:tr w:rsidR="00942A38" w:rsidRPr="00942A38" w14:paraId="10A48F5C" w14:textId="77777777" w:rsidTr="00C241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EF9A35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Руководитель функционального направления (Functional Lead)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FBB812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Основной (core)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FD17C0E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Контроль функционального решения, приемка/валидация требований и критериев, функциональные обзоры и согласования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91061F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47</w:t>
            </w:r>
          </w:p>
        </w:tc>
      </w:tr>
      <w:tr w:rsidR="00942A38" w:rsidRPr="00942A38" w14:paraId="2489BA78" w14:textId="77777777" w:rsidTr="00C241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1C6377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Технический руководитель / Архитектор (Technical Lead / Basis)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2088B3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Основной (core)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2904E9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Техническое руководство, архитектурные решения, контроль технических рисков, ключевые технические согласования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AE15DF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47</w:t>
            </w:r>
          </w:p>
        </w:tc>
      </w:tr>
      <w:tr w:rsidR="00942A38" w:rsidRPr="00942A38" w14:paraId="4AB484FF" w14:textId="77777777" w:rsidTr="00C241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C358BF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Бизнес-аналитик (BA)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307858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Основной (core)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85A374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Сбор/анализ требований, поддержка Scope/Value материалов, подготовка и уточнение артефактов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DC9108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40</w:t>
            </w:r>
          </w:p>
        </w:tc>
      </w:tr>
      <w:tr w:rsidR="00942A38" w:rsidRPr="00942A38" w14:paraId="64AE30C5" w14:textId="77777777" w:rsidTr="00C241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5F011C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Функциональный консультант (FC)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BA33CF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Основной (core)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628594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Fit-Gap/Delta Design, детализация процессов, функциональная конфигурация и спецификации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AB88DC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161</w:t>
            </w:r>
          </w:p>
        </w:tc>
      </w:tr>
      <w:tr w:rsidR="00942A38" w:rsidRPr="00942A38" w14:paraId="5AAD45C2" w14:textId="77777777" w:rsidTr="00C241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91CF09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Технический консультант (TC)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C03B1A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Основной (core)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A81C14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Техническая реализация: установка/настройка сред DEV/QAS/PRD, инструменты, доступы, интеграция инфраструктуры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49F79E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199</w:t>
            </w:r>
          </w:p>
        </w:tc>
      </w:tr>
      <w:tr w:rsidR="00942A38" w:rsidRPr="00942A38" w14:paraId="59A35C14" w14:textId="77777777" w:rsidTr="00C241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5A09C1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Специалист по обучению и коммуникациям (TR)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3508A1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Основной (core)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98E853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Коммуникации, обучение, подготовка материалов, планирование и проведение обучающих активностей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1577D8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131</w:t>
            </w:r>
          </w:p>
        </w:tc>
      </w:tr>
      <w:tr w:rsidR="00942A38" w:rsidRPr="00942A38" w14:paraId="1381FDE9" w14:textId="77777777" w:rsidTr="00C241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105776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Специалист по миграции данных (Data Migration Specialist)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F82ECB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Привлекаемый (external)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28155D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Подготовка/аудит/очистка данных, мэппинг, загрузки, прогон миграций и верификация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C84EC1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135</w:t>
            </w:r>
          </w:p>
        </w:tc>
      </w:tr>
      <w:tr w:rsidR="00942A38" w:rsidRPr="00942A38" w14:paraId="0500386B" w14:textId="77777777" w:rsidTr="00C241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F6852B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Специалист по интеграциям (Integration Specialist)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5FC54C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Привлекаемый (external)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20C60F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Проектирование/реализация интерфейсов и интеграций, поддержка интеграционных тестов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D5AF1EF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72</w:t>
            </w:r>
          </w:p>
        </w:tc>
      </w:tr>
      <w:tr w:rsidR="00942A38" w:rsidRPr="00942A38" w14:paraId="69415C57" w14:textId="77777777" w:rsidTr="00C241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4810522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Руководитель тестирования / QA (Testing Lead)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AEE643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Привлекаемый (external)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C44407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Стратегия и план тестирования, подготовка тест-кейсов, SIT/UAT, контроль дефектов и результатов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872700C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136</w:t>
            </w:r>
          </w:p>
        </w:tc>
      </w:tr>
      <w:tr w:rsidR="00942A38" w:rsidRPr="00942A38" w14:paraId="0491A4A0" w14:textId="77777777" w:rsidTr="00C241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806999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Управление изменениями и обучение (Change Management &amp; Training)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5FCCF3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Привлекаемый (external)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467338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OCM-активности, коммуникационные мероприятия и поддержка обучающих работ (точечное участие)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BF2F98" w14:textId="77777777" w:rsidR="00942A38" w:rsidRPr="00942A38" w:rsidRDefault="00942A38" w:rsidP="00942A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A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46</w:t>
            </w:r>
          </w:p>
        </w:tc>
      </w:tr>
    </w:tbl>
    <w:p w14:paraId="633D350D" w14:textId="77777777" w:rsidR="00942A38" w:rsidRDefault="00942A38" w:rsidP="00E06CB3">
      <w:pPr>
        <w:pStyle w:val="a6"/>
        <w:rPr>
          <w:rFonts w:hint="eastAsia"/>
          <w:lang w:eastAsia="zh-CN"/>
        </w:rPr>
      </w:pPr>
    </w:p>
    <w:p w14:paraId="2C76834D" w14:textId="68406A53" w:rsidR="00E06CB3" w:rsidRDefault="00E06CB3" w:rsidP="00E06CB3">
      <w:pPr>
        <w:pStyle w:val="a6"/>
        <w:rPr>
          <w:lang w:eastAsia="zh-CN"/>
        </w:rPr>
      </w:pPr>
      <w:r w:rsidRPr="00E06CB3">
        <w:rPr>
          <w:lang w:eastAsia="zh-CN"/>
        </w:rPr>
        <w:t>Демонстрация использования ресурсов:</w:t>
      </w:r>
    </w:p>
    <w:p w14:paraId="234AFD03" w14:textId="77777777" w:rsidR="00E06CB3" w:rsidRDefault="00E06CB3" w:rsidP="00E06CB3">
      <w:pPr>
        <w:pStyle w:val="a6"/>
        <w:ind w:firstLine="0"/>
        <w:jc w:val="center"/>
        <w:rPr>
          <w:lang w:eastAsia="zh-CN"/>
        </w:rPr>
      </w:pPr>
      <w:r w:rsidRPr="00E06CB3">
        <w:rPr>
          <w:lang w:eastAsia="zh-CN"/>
        </w:rPr>
        <w:drawing>
          <wp:inline distT="0" distB="0" distL="0" distR="0" wp14:anchorId="14F61038" wp14:editId="7654F2B9">
            <wp:extent cx="5940425" cy="5560695"/>
            <wp:effectExtent l="0" t="0" r="3175" b="1905"/>
            <wp:docPr id="1295543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43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15BA" w14:textId="503C6C46" w:rsidR="00E06CB3" w:rsidRPr="00E06CB3" w:rsidRDefault="00E06CB3" w:rsidP="00E06CB3">
      <w:pPr>
        <w:spacing w:after="0" w:line="360" w:lineRule="auto"/>
        <w:ind w:firstLine="709"/>
        <w:rPr>
          <w:rFonts w:ascii="Times New Roman" w:hAnsi="Times New Roman" w:cs="Times New Roman" w:hint="eastAsia"/>
          <w:sz w:val="28"/>
          <w:szCs w:val="28"/>
          <w:lang w:eastAsia="zh-CN"/>
        </w:rPr>
      </w:pPr>
      <w:r w:rsidRPr="00E06CB3">
        <w:rPr>
          <w:rFonts w:ascii="Times New Roman" w:eastAsia="Calibri" w:hAnsi="Times New Roman" w:cs="Times New Roman"/>
          <w:sz w:val="28"/>
          <w:szCs w:val="28"/>
        </w:rPr>
        <w:t>Распределим задачи. Таким образом, будут сформированы следующие отчеты:</w:t>
      </w:r>
    </w:p>
    <w:p w14:paraId="31078CE9" w14:textId="0A7B7784" w:rsidR="00E06CB3" w:rsidRDefault="00E06CB3" w:rsidP="00861CAB">
      <w:pPr>
        <w:pStyle w:val="a6"/>
        <w:rPr>
          <w:rFonts w:hint="eastAsia"/>
          <w:lang w:eastAsia="zh-CN"/>
        </w:rPr>
      </w:pPr>
      <w:r w:rsidRPr="00E06CB3">
        <w:rPr>
          <w:lang w:eastAsia="zh-CN"/>
        </w:rPr>
        <w:lastRenderedPageBreak/>
        <w:drawing>
          <wp:inline distT="0" distB="0" distL="0" distR="0" wp14:anchorId="71B8D3DC" wp14:editId="5CACED22">
            <wp:extent cx="5940425" cy="2072005"/>
            <wp:effectExtent l="0" t="0" r="3175" b="4445"/>
            <wp:docPr id="598373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73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6CB3">
        <w:rPr>
          <w:lang w:eastAsia="zh-CN"/>
        </w:rPr>
        <w:t>Состояние ресурсов:</w:t>
      </w:r>
    </w:p>
    <w:p w14:paraId="5D2FE955" w14:textId="4BA5684C" w:rsidR="00E06CB3" w:rsidRDefault="00E06CB3" w:rsidP="00E06CB3">
      <w:pPr>
        <w:pStyle w:val="a6"/>
        <w:ind w:firstLine="0"/>
        <w:jc w:val="center"/>
        <w:rPr>
          <w:lang w:eastAsia="zh-CN"/>
        </w:rPr>
      </w:pPr>
      <w:r w:rsidRPr="00E06CB3">
        <w:rPr>
          <w:lang w:eastAsia="zh-CN"/>
        </w:rPr>
        <w:drawing>
          <wp:inline distT="0" distB="0" distL="0" distR="0" wp14:anchorId="239F0D51" wp14:editId="04795D36">
            <wp:extent cx="4733167" cy="6470602"/>
            <wp:effectExtent l="0" t="0" r="0" b="6985"/>
            <wp:docPr id="1424653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53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1094" cy="649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4826" w14:textId="77777777" w:rsidR="00861CAB" w:rsidRDefault="00861CAB" w:rsidP="00861CAB">
      <w:pPr>
        <w:pStyle w:val="a6"/>
        <w:ind w:firstLine="0"/>
        <w:rPr>
          <w:rFonts w:hint="eastAsia"/>
          <w:lang w:eastAsia="zh-CN"/>
        </w:rPr>
      </w:pPr>
    </w:p>
    <w:p w14:paraId="67822D80" w14:textId="77777777" w:rsidR="00E06CB3" w:rsidRPr="00E06CB3" w:rsidRDefault="00E06CB3" w:rsidP="00E06CB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E06CB3">
        <w:rPr>
          <w:rFonts w:ascii="Times New Roman" w:eastAsia="Calibri" w:hAnsi="Times New Roman" w:cs="Times New Roman"/>
          <w:sz w:val="28"/>
          <w:szCs w:val="28"/>
        </w:rPr>
        <w:t>Диаграмма Ганта с отслеживанием приведена ниже:</w:t>
      </w:r>
    </w:p>
    <w:p w14:paraId="0F476DD1" w14:textId="5FB79750" w:rsidR="00E06CB3" w:rsidRPr="00E06CB3" w:rsidRDefault="00E06CB3" w:rsidP="00E06CB3">
      <w:pPr>
        <w:pStyle w:val="a6"/>
        <w:ind w:firstLine="0"/>
        <w:rPr>
          <w:rFonts w:hint="eastAsia"/>
          <w:lang w:eastAsia="zh-CN"/>
        </w:rPr>
      </w:pPr>
      <w:r w:rsidRPr="00E06CB3">
        <w:rPr>
          <w:lang w:eastAsia="zh-CN"/>
        </w:rPr>
        <w:drawing>
          <wp:inline distT="0" distB="0" distL="0" distR="0" wp14:anchorId="2134C409" wp14:editId="529F7263">
            <wp:extent cx="5940425" cy="1659890"/>
            <wp:effectExtent l="0" t="0" r="3175" b="0"/>
            <wp:docPr id="1399223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23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CB3" w:rsidRPr="00E06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C095D4" w14:textId="77777777" w:rsidR="00BF789E" w:rsidRDefault="00BF789E" w:rsidP="00E06CB3">
      <w:pPr>
        <w:spacing w:after="0" w:line="240" w:lineRule="auto"/>
      </w:pPr>
      <w:r>
        <w:separator/>
      </w:r>
    </w:p>
  </w:endnote>
  <w:endnote w:type="continuationSeparator" w:id="0">
    <w:p w14:paraId="5F167F64" w14:textId="77777777" w:rsidR="00BF789E" w:rsidRDefault="00BF789E" w:rsidP="00E06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9BE410" w14:textId="77777777" w:rsidR="00BF789E" w:rsidRDefault="00BF789E" w:rsidP="00E06CB3">
      <w:pPr>
        <w:spacing w:after="0" w:line="240" w:lineRule="auto"/>
      </w:pPr>
      <w:r>
        <w:separator/>
      </w:r>
    </w:p>
  </w:footnote>
  <w:footnote w:type="continuationSeparator" w:id="0">
    <w:p w14:paraId="58FD93C6" w14:textId="77777777" w:rsidR="00BF789E" w:rsidRDefault="00BF789E" w:rsidP="00E06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E42B82"/>
    <w:multiLevelType w:val="hybridMultilevel"/>
    <w:tmpl w:val="BFCA4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72241"/>
    <w:multiLevelType w:val="hybridMultilevel"/>
    <w:tmpl w:val="3926C450"/>
    <w:lvl w:ilvl="0" w:tplc="17AEC604">
      <w:start w:val="1"/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537440C0"/>
    <w:multiLevelType w:val="hybridMultilevel"/>
    <w:tmpl w:val="A4D2A13E"/>
    <w:lvl w:ilvl="0" w:tplc="421C7E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F43962"/>
    <w:multiLevelType w:val="hybridMultilevel"/>
    <w:tmpl w:val="4A1A1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40F47"/>
    <w:multiLevelType w:val="hybridMultilevel"/>
    <w:tmpl w:val="D85AA3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F92D3C"/>
    <w:multiLevelType w:val="hybridMultilevel"/>
    <w:tmpl w:val="CD968890"/>
    <w:lvl w:ilvl="0" w:tplc="9056D1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63231762">
    <w:abstractNumId w:val="0"/>
  </w:num>
  <w:num w:numId="2" w16cid:durableId="1048913444">
    <w:abstractNumId w:val="5"/>
  </w:num>
  <w:num w:numId="3" w16cid:durableId="852913971">
    <w:abstractNumId w:val="1"/>
  </w:num>
  <w:num w:numId="4" w16cid:durableId="1645305594">
    <w:abstractNumId w:val="2"/>
  </w:num>
  <w:num w:numId="5" w16cid:durableId="692731356">
    <w:abstractNumId w:val="4"/>
  </w:num>
  <w:num w:numId="6" w16cid:durableId="320819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B4"/>
    <w:rsid w:val="00007AE4"/>
    <w:rsid w:val="00017047"/>
    <w:rsid w:val="00051E84"/>
    <w:rsid w:val="0009253A"/>
    <w:rsid w:val="000D12F8"/>
    <w:rsid w:val="000D409A"/>
    <w:rsid w:val="00127AEE"/>
    <w:rsid w:val="00142A3E"/>
    <w:rsid w:val="00147F87"/>
    <w:rsid w:val="001520A1"/>
    <w:rsid w:val="0018315D"/>
    <w:rsid w:val="00194059"/>
    <w:rsid w:val="00196375"/>
    <w:rsid w:val="001B134D"/>
    <w:rsid w:val="001E0F9D"/>
    <w:rsid w:val="001E1F24"/>
    <w:rsid w:val="001F56BF"/>
    <w:rsid w:val="00250E63"/>
    <w:rsid w:val="0028096D"/>
    <w:rsid w:val="002C62B4"/>
    <w:rsid w:val="00304EF9"/>
    <w:rsid w:val="0031649E"/>
    <w:rsid w:val="00396486"/>
    <w:rsid w:val="00396C18"/>
    <w:rsid w:val="003A27D4"/>
    <w:rsid w:val="003C627E"/>
    <w:rsid w:val="003F340B"/>
    <w:rsid w:val="003F5428"/>
    <w:rsid w:val="004462BE"/>
    <w:rsid w:val="004726A5"/>
    <w:rsid w:val="00492973"/>
    <w:rsid w:val="00494D57"/>
    <w:rsid w:val="004C7EAA"/>
    <w:rsid w:val="004F7151"/>
    <w:rsid w:val="00501DDC"/>
    <w:rsid w:val="005262AD"/>
    <w:rsid w:val="00535F1B"/>
    <w:rsid w:val="00566709"/>
    <w:rsid w:val="00575817"/>
    <w:rsid w:val="005A4BFE"/>
    <w:rsid w:val="005C1130"/>
    <w:rsid w:val="005D2D9C"/>
    <w:rsid w:val="005D6145"/>
    <w:rsid w:val="005F3E68"/>
    <w:rsid w:val="00630CA4"/>
    <w:rsid w:val="00695C52"/>
    <w:rsid w:val="00696590"/>
    <w:rsid w:val="006A1A1C"/>
    <w:rsid w:val="006A2A60"/>
    <w:rsid w:val="006D6E72"/>
    <w:rsid w:val="00704DB4"/>
    <w:rsid w:val="007500DF"/>
    <w:rsid w:val="00750C6A"/>
    <w:rsid w:val="00760879"/>
    <w:rsid w:val="0076342C"/>
    <w:rsid w:val="00770829"/>
    <w:rsid w:val="0078681B"/>
    <w:rsid w:val="007939C2"/>
    <w:rsid w:val="007B4957"/>
    <w:rsid w:val="007E4346"/>
    <w:rsid w:val="007F0273"/>
    <w:rsid w:val="007F3D8C"/>
    <w:rsid w:val="0080016D"/>
    <w:rsid w:val="00815DF5"/>
    <w:rsid w:val="00820C08"/>
    <w:rsid w:val="00835331"/>
    <w:rsid w:val="00861CAB"/>
    <w:rsid w:val="008D2664"/>
    <w:rsid w:val="008D282D"/>
    <w:rsid w:val="009135EC"/>
    <w:rsid w:val="00914C2F"/>
    <w:rsid w:val="009240CA"/>
    <w:rsid w:val="00942A38"/>
    <w:rsid w:val="00951B4D"/>
    <w:rsid w:val="009B7BE6"/>
    <w:rsid w:val="009F0377"/>
    <w:rsid w:val="00A00B7E"/>
    <w:rsid w:val="00A0409B"/>
    <w:rsid w:val="00A637E8"/>
    <w:rsid w:val="00A87E81"/>
    <w:rsid w:val="00A93387"/>
    <w:rsid w:val="00A95D4C"/>
    <w:rsid w:val="00AA2450"/>
    <w:rsid w:val="00AF65AD"/>
    <w:rsid w:val="00B23479"/>
    <w:rsid w:val="00B831B7"/>
    <w:rsid w:val="00BB5776"/>
    <w:rsid w:val="00BD7AF5"/>
    <w:rsid w:val="00BF789E"/>
    <w:rsid w:val="00C15075"/>
    <w:rsid w:val="00CF3A0C"/>
    <w:rsid w:val="00D15F09"/>
    <w:rsid w:val="00D61711"/>
    <w:rsid w:val="00D62EAA"/>
    <w:rsid w:val="00E050B1"/>
    <w:rsid w:val="00E06CB3"/>
    <w:rsid w:val="00E20F12"/>
    <w:rsid w:val="00E51FBA"/>
    <w:rsid w:val="00E60B87"/>
    <w:rsid w:val="00E7345B"/>
    <w:rsid w:val="00E84F69"/>
    <w:rsid w:val="00E924F7"/>
    <w:rsid w:val="00E9510A"/>
    <w:rsid w:val="00EE6E0F"/>
    <w:rsid w:val="00EF41D6"/>
    <w:rsid w:val="00EF6466"/>
    <w:rsid w:val="00F24D37"/>
    <w:rsid w:val="00F4117C"/>
    <w:rsid w:val="00FA36AE"/>
    <w:rsid w:val="00FB793F"/>
    <w:rsid w:val="00FD1795"/>
    <w:rsid w:val="00FE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57D98"/>
  <w15:chartTrackingRefBased/>
  <w15:docId w15:val="{1F6AA774-DB35-41BE-8827-3740F09D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D37"/>
    <w:pPr>
      <w:keepNext/>
      <w:keepLines/>
      <w:spacing w:before="200" w:after="200"/>
      <w:outlineLvl w:val="0"/>
    </w:pPr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D37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F24D3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51FB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51FBA"/>
    <w:rPr>
      <w:color w:val="605E5C"/>
      <w:shd w:val="clear" w:color="auto" w:fill="E1DFDD"/>
    </w:rPr>
  </w:style>
  <w:style w:type="paragraph" w:customStyle="1" w:styleId="a6">
    <w:name w:val="мой текст"/>
    <w:basedOn w:val="a"/>
    <w:link w:val="a7"/>
    <w:qFormat/>
    <w:rsid w:val="00695C52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styleId="a8">
    <w:name w:val="Placeholder Text"/>
    <w:basedOn w:val="a0"/>
    <w:uiPriority w:val="99"/>
    <w:semiHidden/>
    <w:rsid w:val="00196375"/>
    <w:rPr>
      <w:color w:val="808080"/>
    </w:rPr>
  </w:style>
  <w:style w:type="character" w:customStyle="1" w:styleId="a7">
    <w:name w:val="мой текст Знак"/>
    <w:basedOn w:val="a0"/>
    <w:link w:val="a6"/>
    <w:qFormat/>
    <w:rsid w:val="00695C52"/>
    <w:rPr>
      <w:rFonts w:ascii="Times New Roman" w:hAnsi="Times New Roman" w:cs="Times New Roman"/>
      <w:sz w:val="28"/>
      <w:szCs w:val="28"/>
    </w:rPr>
  </w:style>
  <w:style w:type="paragraph" w:styleId="a9">
    <w:name w:val="header"/>
    <w:basedOn w:val="a"/>
    <w:link w:val="aa"/>
    <w:uiPriority w:val="99"/>
    <w:unhideWhenUsed/>
    <w:rsid w:val="00E06C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E06CB3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E06C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E06C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0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eldcosta.com/ru/essential-sap-implementation-team-roles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br.com/ru/articles/801257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www.erp-online.ru/phparticles/show_news_one.php?n_id=2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eldcosta.com/ru/building-the-perfect-erp-implementation-team-in-2024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</TotalTime>
  <Pages>6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皓禹 许</cp:lastModifiedBy>
  <cp:revision>94</cp:revision>
  <dcterms:created xsi:type="dcterms:W3CDTF">2024-09-07T08:56:00Z</dcterms:created>
  <dcterms:modified xsi:type="dcterms:W3CDTF">2025-12-26T12:31:00Z</dcterms:modified>
</cp:coreProperties>
</file>