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CE89" w14:textId="77777777" w:rsidR="00E2193E" w:rsidRPr="00545187" w:rsidRDefault="00E2193E" w:rsidP="00E2193E">
      <w:pPr>
        <w:rPr>
          <w:rFonts w:asciiTheme="majorBidi" w:hAnsiTheme="majorBidi" w:cstheme="majorBidi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2193E" w:rsidRPr="00545187" w14:paraId="341EF5BE" w14:textId="77777777" w:rsidTr="003163DF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85F44F2" w14:textId="77777777" w:rsidR="00E2193E" w:rsidRPr="00545187" w:rsidRDefault="00E2193E" w:rsidP="003163DF">
            <w:pPr>
              <w:spacing w:before="100" w:beforeAutospacing="1" w:after="159" w:line="256" w:lineRule="auto"/>
              <w:rPr>
                <w:rFonts w:asciiTheme="majorBidi" w:hAnsiTheme="majorBidi" w:cstheme="majorBidi"/>
              </w:rPr>
            </w:pPr>
          </w:p>
          <w:p w14:paraId="29E4D653" w14:textId="77777777" w:rsidR="00E2193E" w:rsidRPr="00545187" w:rsidRDefault="00E2193E" w:rsidP="003163DF">
            <w:pPr>
              <w:spacing w:before="100" w:beforeAutospacing="1" w:after="159" w:line="256" w:lineRule="auto"/>
              <w:rPr>
                <w:rFonts w:asciiTheme="majorBidi" w:hAnsiTheme="majorBidi" w:cstheme="majorBidi"/>
              </w:rPr>
            </w:pPr>
            <w:r w:rsidRPr="0054518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15A96DD" wp14:editId="0B5A5576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4AFF02E5" w14:textId="77777777" w:rsidR="00E2193E" w:rsidRPr="00545187" w:rsidRDefault="00E2193E" w:rsidP="003163DF">
            <w:pPr>
              <w:spacing w:before="100" w:beforeAutospacing="1" w:line="256" w:lineRule="auto"/>
              <w:ind w:left="425" w:right="204"/>
              <w:jc w:val="center"/>
              <w:rPr>
                <w:rFonts w:asciiTheme="majorBidi" w:hAnsiTheme="majorBidi" w:cstheme="majorBidi"/>
              </w:rPr>
            </w:pPr>
            <w:r w:rsidRPr="00545187">
              <w:rPr>
                <w:rFonts w:asciiTheme="majorBidi" w:hAnsiTheme="majorBidi" w:cstheme="majorBidi"/>
                <w:b/>
                <w:bCs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545187">
              <w:rPr>
                <w:rFonts w:asciiTheme="majorBidi" w:hAnsiTheme="majorBidi" w:cstheme="majorBidi"/>
              </w:rPr>
              <w:t xml:space="preserve"> </w:t>
            </w:r>
            <w:r w:rsidRPr="00545187">
              <w:rPr>
                <w:rFonts w:asciiTheme="majorBidi" w:hAnsiTheme="majorBidi" w:cstheme="majorBidi"/>
                <w:b/>
                <w:bCs/>
              </w:rPr>
              <w:t>«Московский государственный технический университет имени Н.Э. Баумана</w:t>
            </w:r>
            <w:r w:rsidRPr="00545187">
              <w:rPr>
                <w:rFonts w:asciiTheme="majorBidi" w:hAnsiTheme="majorBidi" w:cstheme="majorBidi"/>
              </w:rPr>
              <w:t xml:space="preserve"> </w:t>
            </w:r>
            <w:r w:rsidRPr="00545187">
              <w:rPr>
                <w:rFonts w:asciiTheme="majorBidi" w:hAnsiTheme="majorBidi" w:cstheme="majorBidi"/>
                <w:b/>
                <w:bCs/>
              </w:rPr>
              <w:t>(национальный исследовательский университет)» (МГТУ им. Н.Э. Баумана)</w:t>
            </w:r>
          </w:p>
        </w:tc>
      </w:tr>
    </w:tbl>
    <w:p w14:paraId="22C638BE" w14:textId="10B529B0" w:rsidR="00E2193E" w:rsidRPr="00545187" w:rsidRDefault="00E2193E" w:rsidP="00E2193E">
      <w:pPr>
        <w:spacing w:before="210" w:after="142"/>
        <w:rPr>
          <w:rFonts w:asciiTheme="majorBidi" w:hAnsiTheme="majorBidi" w:cstheme="majorBidi"/>
        </w:rPr>
      </w:pPr>
      <w:r w:rsidRPr="00545187">
        <w:rPr>
          <w:rFonts w:asciiTheme="majorBidi" w:hAnsiTheme="majorBidi" w:cstheme="majorBidi"/>
        </w:rPr>
        <w:t>ФАКУЛЬТЕТ</w:t>
      </w:r>
      <w:r w:rsidR="00BB78BF" w:rsidRPr="00545187">
        <w:rPr>
          <w:rFonts w:asciiTheme="majorBidi" w:hAnsiTheme="majorBidi" w:cstheme="majorBidi"/>
          <w:u w:val="single"/>
        </w:rPr>
        <w:t xml:space="preserve"> - </w:t>
      </w:r>
      <w:r w:rsidRPr="00545187">
        <w:rPr>
          <w:rFonts w:asciiTheme="majorBidi" w:hAnsiTheme="majorBidi" w:cstheme="majorBidi"/>
          <w:u w:val="single"/>
        </w:rPr>
        <w:t xml:space="preserve"> </w:t>
      </w:r>
      <w:r w:rsidRPr="00545187">
        <w:rPr>
          <w:rFonts w:asciiTheme="majorBidi" w:hAnsiTheme="majorBidi" w:cstheme="majorBidi"/>
          <w:szCs w:val="28"/>
          <w:u w:val="single"/>
        </w:rPr>
        <w:t>Информатика и системы управления и искусственный интеллект</w:t>
      </w:r>
    </w:p>
    <w:p w14:paraId="297B85C6" w14:textId="53049E88" w:rsidR="00E2193E" w:rsidRPr="00545187" w:rsidRDefault="00E2193E" w:rsidP="00E2193E">
      <w:pPr>
        <w:spacing w:before="100" w:beforeAutospacing="1" w:after="142"/>
        <w:rPr>
          <w:rFonts w:asciiTheme="majorBidi" w:hAnsiTheme="majorBidi" w:cstheme="majorBidi"/>
        </w:rPr>
      </w:pPr>
      <w:r w:rsidRPr="00545187">
        <w:rPr>
          <w:rFonts w:asciiTheme="majorBidi" w:hAnsiTheme="majorBidi" w:cstheme="majorBidi"/>
        </w:rPr>
        <w:t>КАФЕДРА</w:t>
      </w:r>
      <w:r w:rsidR="00BB78BF" w:rsidRPr="00545187">
        <w:rPr>
          <w:rFonts w:asciiTheme="majorBidi" w:hAnsiTheme="majorBidi" w:cstheme="majorBidi"/>
          <w:u w:val="single"/>
        </w:rPr>
        <w:t xml:space="preserve"> -  -  -  -  -  -  -  -  - </w:t>
      </w:r>
      <w:r w:rsidRPr="00545187">
        <w:rPr>
          <w:rFonts w:asciiTheme="majorBidi" w:hAnsiTheme="majorBidi" w:cstheme="majorBidi"/>
          <w:u w:val="single"/>
        </w:rPr>
        <w:t xml:space="preserve">Системы обработки информации и управления </w:t>
      </w:r>
    </w:p>
    <w:p w14:paraId="02C7D1FA" w14:textId="77777777" w:rsidR="00E2193E" w:rsidRPr="00545187" w:rsidRDefault="00E2193E" w:rsidP="00E2193E">
      <w:pPr>
        <w:spacing w:before="100" w:beforeAutospacing="1" w:after="142"/>
        <w:rPr>
          <w:rFonts w:asciiTheme="majorBidi" w:hAnsiTheme="majorBidi" w:cstheme="majorBidi"/>
        </w:rPr>
      </w:pPr>
      <w:r w:rsidRPr="00545187">
        <w:rPr>
          <w:rFonts w:asciiTheme="majorBidi" w:hAnsiTheme="majorBidi" w:cstheme="majorBidi"/>
        </w:rPr>
        <w:t> </w:t>
      </w:r>
    </w:p>
    <w:p w14:paraId="46CF1D84" w14:textId="77777777" w:rsidR="00E2193E" w:rsidRPr="00545187" w:rsidRDefault="00E2193E" w:rsidP="00E2193E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545187">
        <w:rPr>
          <w:rFonts w:asciiTheme="majorBidi" w:hAnsiTheme="majorBidi" w:cstheme="majorBidi"/>
          <w:b/>
          <w:bCs/>
          <w:sz w:val="44"/>
          <w:szCs w:val="44"/>
        </w:rPr>
        <w:t>Реферат №1</w:t>
      </w:r>
    </w:p>
    <w:p w14:paraId="12AC258D" w14:textId="77777777" w:rsidR="00E2193E" w:rsidRPr="00545187" w:rsidRDefault="00E2193E" w:rsidP="00E2193E">
      <w:pPr>
        <w:jc w:val="center"/>
        <w:rPr>
          <w:rFonts w:asciiTheme="majorBidi" w:hAnsiTheme="majorBidi" w:cstheme="majorBidi"/>
          <w:b/>
          <w:sz w:val="44"/>
          <w:szCs w:val="44"/>
        </w:rPr>
      </w:pPr>
      <w:r w:rsidRPr="00545187">
        <w:rPr>
          <w:rFonts w:asciiTheme="majorBidi" w:hAnsiTheme="majorBidi" w:cstheme="majorBidi"/>
          <w:b/>
          <w:sz w:val="44"/>
          <w:szCs w:val="44"/>
        </w:rPr>
        <w:t>По курсу</w:t>
      </w:r>
    </w:p>
    <w:p w14:paraId="71295F79" w14:textId="77777777" w:rsidR="00E2193E" w:rsidRPr="00545187" w:rsidRDefault="00E2193E" w:rsidP="00E2193E">
      <w:pPr>
        <w:jc w:val="center"/>
        <w:rPr>
          <w:rFonts w:asciiTheme="majorBidi" w:hAnsiTheme="majorBidi" w:cstheme="majorBidi"/>
          <w:b/>
          <w:sz w:val="44"/>
          <w:szCs w:val="44"/>
        </w:rPr>
      </w:pPr>
      <w:r w:rsidRPr="00545187">
        <w:rPr>
          <w:rFonts w:asciiTheme="majorBidi" w:hAnsiTheme="majorBidi" w:cstheme="majorBidi"/>
          <w:b/>
          <w:sz w:val="44"/>
          <w:szCs w:val="44"/>
        </w:rPr>
        <w:t>«Корпоративные системы управления»</w:t>
      </w:r>
    </w:p>
    <w:p w14:paraId="5B408936" w14:textId="1697CA12" w:rsidR="00E2193E" w:rsidRPr="00545187" w:rsidRDefault="00E2193E" w:rsidP="00E2193E">
      <w:pPr>
        <w:widowControl w:val="0"/>
        <w:jc w:val="center"/>
        <w:rPr>
          <w:rFonts w:asciiTheme="majorBidi" w:hAnsiTheme="majorBidi" w:cstheme="majorBidi"/>
          <w:b/>
          <w:bCs/>
          <w:sz w:val="32"/>
          <w:szCs w:val="32"/>
          <w:lang w:val="ru-RU"/>
        </w:rPr>
      </w:pPr>
      <w:r w:rsidRPr="00545187">
        <w:rPr>
          <w:rFonts w:asciiTheme="majorBidi" w:hAnsiTheme="majorBidi" w:cstheme="majorBidi"/>
          <w:b/>
          <w:bCs/>
          <w:sz w:val="32"/>
          <w:szCs w:val="32"/>
          <w:lang w:val="ru-RU"/>
        </w:rPr>
        <w:t>«</w:t>
      </w:r>
      <w:r w:rsidR="00C20E98" w:rsidRPr="00545187">
        <w:rPr>
          <w:rFonts w:asciiTheme="majorBidi" w:hAnsiTheme="majorBidi" w:cstheme="majorBidi"/>
          <w:b/>
          <w:bCs/>
          <w:sz w:val="32"/>
          <w:szCs w:val="32"/>
          <w:lang w:val="en-US"/>
        </w:rPr>
        <w:t>Automotive</w:t>
      </w:r>
      <w:r w:rsidRPr="00545187">
        <w:rPr>
          <w:rFonts w:asciiTheme="majorBidi" w:hAnsiTheme="majorBidi" w:cstheme="majorBidi"/>
          <w:b/>
          <w:bCs/>
          <w:sz w:val="32"/>
          <w:szCs w:val="32"/>
          <w:lang w:val="ru-RU"/>
        </w:rPr>
        <w:t>»</w:t>
      </w:r>
    </w:p>
    <w:p w14:paraId="55DCB7F4" w14:textId="77777777" w:rsidR="00E2193E" w:rsidRPr="00545187" w:rsidRDefault="00E2193E" w:rsidP="00E2193E">
      <w:pPr>
        <w:jc w:val="center"/>
        <w:rPr>
          <w:rFonts w:asciiTheme="majorBidi" w:hAnsiTheme="majorBidi" w:cstheme="majorBidi"/>
          <w:sz w:val="32"/>
          <w:lang w:val="ru-RU"/>
        </w:rPr>
      </w:pPr>
    </w:p>
    <w:p w14:paraId="0F89F598" w14:textId="77777777" w:rsidR="00E2193E" w:rsidRPr="00545187" w:rsidRDefault="00E2193E" w:rsidP="00E2193E">
      <w:pPr>
        <w:spacing w:before="100" w:beforeAutospacing="1" w:after="240"/>
        <w:rPr>
          <w:rFonts w:asciiTheme="majorBidi" w:hAnsiTheme="majorBidi" w:cstheme="majorBidi"/>
          <w:lang w:val="ru-RU"/>
        </w:rPr>
      </w:pPr>
    </w:p>
    <w:p w14:paraId="3A9F758D" w14:textId="77777777" w:rsidR="00E2193E" w:rsidRPr="00545187" w:rsidRDefault="00E2193E" w:rsidP="00E2193E">
      <w:pPr>
        <w:spacing w:before="100" w:beforeAutospacing="1" w:after="142"/>
        <w:rPr>
          <w:rFonts w:asciiTheme="majorBidi" w:hAnsiTheme="majorBidi" w:cstheme="majorBidi"/>
          <w:lang w:val="ru-RU"/>
        </w:rPr>
      </w:pPr>
      <w:r w:rsidRPr="00545187">
        <w:rPr>
          <w:rFonts w:asciiTheme="majorBidi" w:hAnsiTheme="majorBidi" w:cstheme="majorBidi"/>
        </w:rPr>
        <w:t>Подготовили</w:t>
      </w:r>
      <w:r w:rsidRPr="00545187">
        <w:rPr>
          <w:rFonts w:asciiTheme="majorBidi" w:hAnsiTheme="majorBidi" w:cstheme="majorBidi"/>
          <w:lang w:val="ru-RU"/>
        </w:rPr>
        <w:t>:</w:t>
      </w:r>
    </w:p>
    <w:p w14:paraId="126D77F2" w14:textId="77777777" w:rsidR="00E2193E" w:rsidRPr="00545187" w:rsidRDefault="00E2193E" w:rsidP="00E2193E">
      <w:pPr>
        <w:spacing w:before="100" w:beforeAutospacing="1" w:after="142"/>
        <w:rPr>
          <w:rFonts w:asciiTheme="majorBidi" w:hAnsiTheme="majorBidi" w:cstheme="majorBidi"/>
        </w:rPr>
      </w:pPr>
      <w:r w:rsidRPr="00545187">
        <w:rPr>
          <w:rFonts w:asciiTheme="majorBidi" w:hAnsiTheme="majorBidi" w:cstheme="majorBidi"/>
        </w:rPr>
        <w:t>Студенты</w:t>
      </w:r>
    </w:p>
    <w:p w14:paraId="0C9F2A9A" w14:textId="10D27CA4" w:rsidR="00E2193E" w:rsidRPr="00545187" w:rsidRDefault="00E2193E" w:rsidP="00E2193E">
      <w:pPr>
        <w:spacing w:before="100" w:beforeAutospacing="1" w:after="142"/>
        <w:rPr>
          <w:rFonts w:asciiTheme="majorBidi" w:hAnsiTheme="majorBidi" w:cstheme="majorBidi"/>
          <w:b/>
          <w:bCs/>
        </w:rPr>
      </w:pPr>
      <w:r w:rsidRPr="00545187">
        <w:rPr>
          <w:rFonts w:asciiTheme="majorBidi" w:hAnsiTheme="majorBidi" w:cstheme="majorBidi"/>
          <w:b/>
          <w:bCs/>
        </w:rPr>
        <w:t>ИУ5</w:t>
      </w:r>
      <w:r w:rsidR="00C20E98" w:rsidRPr="00545187">
        <w:rPr>
          <w:rFonts w:asciiTheme="majorBidi" w:hAnsiTheme="majorBidi" w:cstheme="majorBidi"/>
          <w:b/>
          <w:bCs/>
        </w:rPr>
        <w:t>И</w:t>
      </w:r>
      <w:r w:rsidRPr="00545187">
        <w:rPr>
          <w:rFonts w:asciiTheme="majorBidi" w:hAnsiTheme="majorBidi" w:cstheme="majorBidi"/>
          <w:b/>
          <w:bCs/>
        </w:rPr>
        <w:t xml:space="preserve">-32М </w:t>
      </w:r>
      <w:r w:rsidR="00C200E3" w:rsidRPr="00545187">
        <w:rPr>
          <w:rFonts w:asciiTheme="majorBidi" w:hAnsiTheme="majorBidi" w:cstheme="majorBidi"/>
          <w:b/>
          <w:bCs/>
        </w:rPr>
        <w:t>Сюй Хаоюй</w:t>
      </w:r>
    </w:p>
    <w:p w14:paraId="51320573" w14:textId="0290E9A1" w:rsidR="00E2193E" w:rsidRPr="00545187" w:rsidRDefault="00E2193E" w:rsidP="001F0A46">
      <w:pPr>
        <w:spacing w:before="100" w:beforeAutospacing="1" w:after="142"/>
        <w:rPr>
          <w:rFonts w:asciiTheme="majorBidi" w:hAnsiTheme="majorBidi" w:cstheme="majorBidi"/>
          <w:b/>
          <w:bCs/>
        </w:rPr>
      </w:pPr>
      <w:r w:rsidRPr="00545187">
        <w:rPr>
          <w:rFonts w:asciiTheme="majorBidi" w:hAnsiTheme="majorBidi" w:cstheme="majorBidi"/>
          <w:b/>
          <w:bCs/>
        </w:rPr>
        <w:t>ИУ5</w:t>
      </w:r>
      <w:r w:rsidR="00C20E98" w:rsidRPr="00545187">
        <w:rPr>
          <w:rFonts w:asciiTheme="majorBidi" w:hAnsiTheme="majorBidi" w:cstheme="majorBidi"/>
          <w:b/>
          <w:bCs/>
        </w:rPr>
        <w:t>И</w:t>
      </w:r>
      <w:r w:rsidRPr="00545187">
        <w:rPr>
          <w:rFonts w:asciiTheme="majorBidi" w:hAnsiTheme="majorBidi" w:cstheme="majorBidi"/>
          <w:b/>
          <w:bCs/>
        </w:rPr>
        <w:t>-3</w:t>
      </w:r>
      <w:r w:rsidR="00C200E3" w:rsidRPr="00545187">
        <w:rPr>
          <w:rFonts w:asciiTheme="majorBidi" w:hAnsiTheme="majorBidi" w:cstheme="majorBidi"/>
          <w:b/>
          <w:bCs/>
          <w:lang w:eastAsia="zh-CN"/>
        </w:rPr>
        <w:t>3</w:t>
      </w:r>
      <w:r w:rsidRPr="00545187">
        <w:rPr>
          <w:rFonts w:asciiTheme="majorBidi" w:hAnsiTheme="majorBidi" w:cstheme="majorBidi"/>
          <w:b/>
          <w:bCs/>
        </w:rPr>
        <w:t xml:space="preserve">М </w:t>
      </w:r>
      <w:r w:rsidR="00C200E3" w:rsidRPr="00545187">
        <w:rPr>
          <w:rFonts w:asciiTheme="majorBidi" w:hAnsiTheme="majorBidi" w:cstheme="majorBidi"/>
          <w:b/>
          <w:bCs/>
        </w:rPr>
        <w:t>Фу Ч</w:t>
      </w:r>
      <w:r w:rsidR="001F0A46">
        <w:rPr>
          <w:rFonts w:asciiTheme="majorBidi" w:hAnsiTheme="majorBidi" w:cstheme="majorBidi"/>
          <w:b/>
          <w:bCs/>
          <w:lang w:val="ru-RU"/>
        </w:rPr>
        <w:t>энь</w:t>
      </w:r>
      <w:r w:rsidR="00C200E3" w:rsidRPr="00545187">
        <w:rPr>
          <w:rFonts w:asciiTheme="majorBidi" w:hAnsiTheme="majorBidi" w:cstheme="majorBidi"/>
          <w:b/>
          <w:bCs/>
        </w:rPr>
        <w:t>тянь</w:t>
      </w:r>
    </w:p>
    <w:p w14:paraId="0C94C1FE" w14:textId="01082CCB" w:rsidR="00C200E3" w:rsidRPr="00545187" w:rsidRDefault="00C200E3" w:rsidP="00C200E3">
      <w:pPr>
        <w:spacing w:before="100" w:beforeAutospacing="1" w:after="142"/>
        <w:rPr>
          <w:rFonts w:asciiTheme="majorBidi" w:hAnsiTheme="majorBidi" w:cstheme="majorBidi"/>
          <w:lang w:eastAsia="zh-CN"/>
        </w:rPr>
      </w:pPr>
      <w:r w:rsidRPr="00545187">
        <w:rPr>
          <w:rFonts w:asciiTheme="majorBidi" w:hAnsiTheme="majorBidi" w:cstheme="majorBidi"/>
          <w:b/>
          <w:bCs/>
        </w:rPr>
        <w:t>ИУ5И-3</w:t>
      </w:r>
      <w:r w:rsidRPr="00545187">
        <w:rPr>
          <w:rFonts w:asciiTheme="majorBidi" w:hAnsiTheme="majorBidi" w:cstheme="majorBidi"/>
          <w:b/>
          <w:bCs/>
          <w:lang w:eastAsia="zh-CN"/>
        </w:rPr>
        <w:t>4</w:t>
      </w:r>
      <w:r w:rsidRPr="00545187">
        <w:rPr>
          <w:rFonts w:asciiTheme="majorBidi" w:hAnsiTheme="majorBidi" w:cstheme="majorBidi"/>
          <w:b/>
          <w:bCs/>
        </w:rPr>
        <w:t>М Сян Цянь</w:t>
      </w:r>
    </w:p>
    <w:p w14:paraId="0707ECC4" w14:textId="297DB3D9" w:rsidR="00E2193E" w:rsidRPr="00545187" w:rsidRDefault="00C20E98" w:rsidP="00E2193E">
      <w:pPr>
        <w:spacing w:before="100" w:beforeAutospacing="1" w:after="142"/>
        <w:rPr>
          <w:rFonts w:asciiTheme="majorBidi" w:hAnsiTheme="majorBidi" w:cstheme="majorBidi"/>
        </w:rPr>
      </w:pPr>
      <w:r w:rsidRPr="00545187">
        <w:rPr>
          <w:rFonts w:asciiTheme="majorBidi" w:hAnsiTheme="majorBidi" w:cstheme="majorBidi"/>
          <w:lang w:eastAsia="zh-CN"/>
        </w:rPr>
        <w:t>20</w:t>
      </w:r>
      <w:r w:rsidR="00E2193E" w:rsidRPr="00545187">
        <w:rPr>
          <w:rFonts w:asciiTheme="majorBidi" w:hAnsiTheme="majorBidi" w:cstheme="majorBidi"/>
        </w:rPr>
        <w:t>.11.202</w:t>
      </w:r>
      <w:r w:rsidRPr="00545187">
        <w:rPr>
          <w:rFonts w:asciiTheme="majorBidi" w:hAnsiTheme="majorBidi" w:cstheme="majorBidi"/>
          <w:lang w:eastAsia="zh-CN"/>
        </w:rPr>
        <w:t>5</w:t>
      </w:r>
      <w:r w:rsidR="00E2193E" w:rsidRPr="00545187">
        <w:rPr>
          <w:rFonts w:asciiTheme="majorBidi" w:hAnsiTheme="majorBidi" w:cstheme="majorBidi"/>
        </w:rPr>
        <w:br/>
      </w:r>
    </w:p>
    <w:p w14:paraId="5612C277" w14:textId="77777777" w:rsidR="00E2193E" w:rsidRPr="00545187" w:rsidRDefault="00E2193E" w:rsidP="00E2193E">
      <w:pPr>
        <w:spacing w:before="100" w:beforeAutospacing="1" w:after="142"/>
        <w:rPr>
          <w:rFonts w:asciiTheme="majorBidi" w:hAnsiTheme="majorBidi" w:cstheme="majorBidi"/>
        </w:rPr>
      </w:pPr>
      <w:r w:rsidRPr="00545187">
        <w:rPr>
          <w:rFonts w:asciiTheme="majorBidi" w:hAnsiTheme="majorBidi" w:cstheme="majorBidi"/>
        </w:rPr>
        <w:t>Проверил:</w:t>
      </w:r>
    </w:p>
    <w:p w14:paraId="28BB2FF7" w14:textId="77777777" w:rsidR="00E2193E" w:rsidRPr="00545187" w:rsidRDefault="00E2193E" w:rsidP="00E2193E">
      <w:pPr>
        <w:spacing w:before="100" w:beforeAutospacing="1" w:after="142"/>
        <w:rPr>
          <w:rFonts w:asciiTheme="majorBidi" w:hAnsiTheme="majorBidi" w:cstheme="majorBidi"/>
          <w:b/>
        </w:rPr>
      </w:pPr>
      <w:r w:rsidRPr="00545187">
        <w:rPr>
          <w:rFonts w:asciiTheme="majorBidi" w:hAnsiTheme="majorBidi" w:cstheme="majorBidi"/>
          <w:b/>
        </w:rPr>
        <w:t>Сухобоков Андрей Валентинович</w:t>
      </w:r>
    </w:p>
    <w:p w14:paraId="302BDD50" w14:textId="77777777" w:rsidR="00E2193E" w:rsidRPr="00545187" w:rsidRDefault="00E2193E" w:rsidP="00E2193E">
      <w:pPr>
        <w:jc w:val="center"/>
        <w:rPr>
          <w:rFonts w:asciiTheme="majorBidi" w:hAnsiTheme="majorBidi" w:cstheme="majorBidi"/>
          <w:szCs w:val="28"/>
        </w:rPr>
      </w:pPr>
    </w:p>
    <w:p w14:paraId="3B2DEB9B" w14:textId="77777777" w:rsidR="00E2193E" w:rsidRPr="00545187" w:rsidRDefault="00E2193E" w:rsidP="00E2193E">
      <w:pPr>
        <w:rPr>
          <w:rFonts w:asciiTheme="majorBidi" w:hAnsiTheme="majorBidi" w:cstheme="majorBidi"/>
          <w:szCs w:val="28"/>
        </w:rPr>
      </w:pPr>
    </w:p>
    <w:p w14:paraId="05C63E11" w14:textId="77777777" w:rsidR="00E2193E" w:rsidRPr="00545187" w:rsidRDefault="00E2193E" w:rsidP="00E2193E">
      <w:pPr>
        <w:rPr>
          <w:rFonts w:asciiTheme="majorBidi" w:hAnsiTheme="majorBidi" w:cstheme="majorBidi"/>
          <w:szCs w:val="28"/>
        </w:rPr>
      </w:pPr>
    </w:p>
    <w:p w14:paraId="2147B95E" w14:textId="77777777" w:rsidR="00E2193E" w:rsidRPr="00545187" w:rsidRDefault="00E2193E" w:rsidP="00E2193E">
      <w:pPr>
        <w:jc w:val="center"/>
        <w:rPr>
          <w:rFonts w:asciiTheme="majorBidi" w:hAnsiTheme="majorBidi" w:cstheme="majorBidi"/>
          <w:szCs w:val="28"/>
        </w:rPr>
      </w:pPr>
    </w:p>
    <w:p w14:paraId="271635C0" w14:textId="07DD34CD" w:rsidR="00E2193E" w:rsidRPr="00545187" w:rsidRDefault="00E2193E" w:rsidP="00E2193E">
      <w:pPr>
        <w:jc w:val="center"/>
        <w:rPr>
          <w:rFonts w:asciiTheme="majorBidi" w:hAnsiTheme="majorBidi" w:cstheme="majorBidi"/>
          <w:szCs w:val="28"/>
        </w:rPr>
      </w:pPr>
      <w:bookmarkStart w:id="0" w:name="_heading=h.gjdgxs" w:colFirst="0" w:colLast="0"/>
      <w:bookmarkEnd w:id="0"/>
      <w:r w:rsidRPr="00545187">
        <w:rPr>
          <w:rFonts w:asciiTheme="majorBidi" w:hAnsiTheme="majorBidi" w:cstheme="majorBidi"/>
          <w:i/>
          <w:szCs w:val="28"/>
        </w:rPr>
        <w:t>202</w:t>
      </w:r>
      <w:r w:rsidR="00C20E98" w:rsidRPr="00545187">
        <w:rPr>
          <w:rFonts w:asciiTheme="majorBidi" w:hAnsiTheme="majorBidi" w:cstheme="majorBidi"/>
          <w:i/>
          <w:szCs w:val="28"/>
          <w:lang w:eastAsia="zh-CN"/>
        </w:rPr>
        <w:t>5</w:t>
      </w:r>
      <w:r w:rsidRPr="00545187">
        <w:rPr>
          <w:rFonts w:asciiTheme="majorBidi" w:hAnsiTheme="majorBidi" w:cstheme="majorBidi"/>
          <w:i/>
          <w:szCs w:val="28"/>
        </w:rPr>
        <w:t xml:space="preserve"> г</w:t>
      </w:r>
      <w:r w:rsidRPr="00545187">
        <w:rPr>
          <w:rFonts w:asciiTheme="majorBidi" w:hAnsiTheme="majorBidi" w:cstheme="majorBidi"/>
          <w:szCs w:val="28"/>
        </w:rPr>
        <w:t>.</w:t>
      </w:r>
    </w:p>
    <w:sdt>
      <w:sdtPr>
        <w:rPr>
          <w:rFonts w:asciiTheme="majorBidi" w:eastAsiaTheme="minorEastAsia" w:hAnsiTheme="majorBidi"/>
          <w:color w:val="auto"/>
          <w:sz w:val="22"/>
          <w:szCs w:val="22"/>
          <w:lang w:val="zh-CN" w:eastAsia="zh-CN"/>
        </w:rPr>
        <w:id w:val="437496322"/>
        <w:docPartObj>
          <w:docPartGallery w:val="Table of Contents"/>
          <w:docPartUnique/>
        </w:docPartObj>
      </w:sdtPr>
      <w:sdtEndPr>
        <w:rPr>
          <w:b/>
          <w:bCs/>
          <w:sz w:val="28"/>
          <w:lang w:eastAsia="ru-RU"/>
        </w:rPr>
      </w:sdtEndPr>
      <w:sdtContent>
        <w:p w14:paraId="343FB02B" w14:textId="096B3870" w:rsidR="00F444B9" w:rsidRPr="0022426A" w:rsidRDefault="0025459C">
          <w:pPr>
            <w:pStyle w:val="TOC"/>
            <w:rPr>
              <w:rFonts w:asciiTheme="majorBidi" w:hAnsiTheme="majorBidi"/>
            </w:rPr>
          </w:pPr>
          <w:r w:rsidRPr="0022426A">
            <w:rPr>
              <w:rFonts w:asciiTheme="majorBidi" w:hAnsiTheme="majorBidi"/>
              <w:lang w:eastAsia="zh-CN"/>
            </w:rPr>
            <w:t xml:space="preserve">Содержание </w:t>
          </w:r>
        </w:p>
        <w:p w14:paraId="668C1204" w14:textId="77999156" w:rsidR="0022426A" w:rsidRPr="0022426A" w:rsidRDefault="00F444B9">
          <w:pPr>
            <w:pStyle w:val="TOC1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r w:rsidRPr="0022426A">
            <w:rPr>
              <w:rFonts w:asciiTheme="majorBidi" w:hAnsiTheme="majorBidi" w:cstheme="majorBidi"/>
            </w:rPr>
            <w:fldChar w:fldCharType="begin"/>
          </w:r>
          <w:r w:rsidRPr="0022426A">
            <w:rPr>
              <w:rFonts w:asciiTheme="majorBidi" w:hAnsiTheme="majorBidi" w:cstheme="majorBidi"/>
            </w:rPr>
            <w:instrText xml:space="preserve"> TOC \o "1-3" \h \z \u </w:instrText>
          </w:r>
          <w:r w:rsidRPr="0022426A">
            <w:rPr>
              <w:rFonts w:asciiTheme="majorBidi" w:hAnsiTheme="majorBidi" w:cstheme="majorBidi"/>
            </w:rPr>
            <w:fldChar w:fldCharType="separate"/>
          </w:r>
          <w:hyperlink w:anchor="_Toc217831888" w:history="1">
            <w:r w:rsidR="0022426A" w:rsidRPr="0022426A">
              <w:rPr>
                <w:rStyle w:val="a5"/>
                <w:rFonts w:asciiTheme="majorBidi" w:hAnsiTheme="majorBidi" w:cstheme="majorBidi"/>
                <w:noProof/>
                <w:lang w:val="ru-RU" w:eastAsia="zh-CN"/>
              </w:rPr>
              <w:t>Разделы</w:t>
            </w:r>
            <w:r w:rsidR="0022426A" w:rsidRPr="0022426A">
              <w:rPr>
                <w:rStyle w:val="a5"/>
                <w:rFonts w:asciiTheme="majorBidi" w:hAnsiTheme="majorBidi" w:cstheme="majorBidi"/>
                <w:noProof/>
                <w:lang w:val="en-US" w:eastAsia="zh-CN"/>
              </w:rPr>
              <w:t xml:space="preserve"> Industry Solution Portfolio</w:t>
            </w:r>
            <w:r w:rsidR="0022426A"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="0022426A"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22426A"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_Toc217831888 \h </w:instrText>
            </w:r>
            <w:r w:rsidR="0022426A" w:rsidRPr="0022426A">
              <w:rPr>
                <w:rFonts w:asciiTheme="majorBidi" w:hAnsiTheme="majorBidi" w:cstheme="majorBidi"/>
                <w:noProof/>
                <w:webHidden/>
              </w:rPr>
            </w:r>
            <w:r w:rsidR="0022426A"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22426A">
              <w:rPr>
                <w:rFonts w:asciiTheme="majorBidi" w:hAnsiTheme="majorBidi" w:cstheme="majorBidi"/>
                <w:noProof/>
                <w:webHidden/>
              </w:rPr>
              <w:t>2</w:t>
            </w:r>
            <w:r w:rsidR="0022426A"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69C1A4B" w14:textId="436F64CC" w:rsidR="0022426A" w:rsidRPr="0022426A" w:rsidRDefault="0022426A">
          <w:pPr>
            <w:pStyle w:val="TOC1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89" w:history="1">
            <w:r w:rsidRPr="0022426A">
              <w:rPr>
                <w:rStyle w:val="a5"/>
                <w:rFonts w:asciiTheme="majorBidi" w:hAnsiTheme="majorBidi" w:cstheme="majorBidi"/>
                <w:noProof/>
                <w:lang w:val="ru-RU" w:eastAsia="zh-CN"/>
              </w:rPr>
              <w:t>Разделы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en-US" w:eastAsia="zh-CN"/>
              </w:rPr>
              <w:t xml:space="preserve"> sap.com(automotive)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_Toc217831889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DA965DE" w14:textId="36A70483" w:rsidR="0022426A" w:rsidRPr="0022426A" w:rsidRDefault="0022426A">
          <w:pPr>
            <w:pStyle w:val="TOC1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0" w:history="1">
            <w:r w:rsidRPr="0022426A">
              <w:rPr>
                <w:rStyle w:val="a5"/>
                <w:rFonts w:asciiTheme="majorBidi" w:hAnsiTheme="majorBidi" w:cstheme="majorBidi"/>
                <w:noProof/>
                <w:lang w:eastAsia="zh-CN"/>
              </w:rPr>
              <w:t>Анализ модуля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_Toc217831890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6B5DF72" w14:textId="79005AA0" w:rsidR="0022426A" w:rsidRPr="0022426A" w:rsidRDefault="0022426A">
          <w:pPr>
            <w:pStyle w:val="TOC1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1" w:history="1">
            <w:r w:rsidRPr="0022426A">
              <w:rPr>
                <w:rStyle w:val="a5"/>
                <w:rFonts w:asciiTheme="majorBidi" w:hAnsiTheme="majorBidi" w:cstheme="majorBidi"/>
                <w:noProof/>
                <w:lang w:eastAsia="zh-CN"/>
              </w:rPr>
              <w:t xml:space="preserve">Различия в содержании 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en-US" w:eastAsia="zh-CN"/>
              </w:rPr>
              <w:t>sap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ru-RU" w:eastAsia="zh-CN"/>
              </w:rPr>
              <w:t xml:space="preserve"> 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eastAsia="zh-CN"/>
              </w:rPr>
              <w:t>и solutionportfolio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_Toc217831891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A4A0489" w14:textId="5BF2DFFE" w:rsidR="0022426A" w:rsidRPr="0022426A" w:rsidRDefault="0022426A">
          <w:pPr>
            <w:pStyle w:val="TOC2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2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1. Объект сравнения и методика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_Toc217831892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49CD9CE" w14:textId="6D1BDDA5" w:rsidR="0022426A" w:rsidRPr="0022426A" w:rsidRDefault="0022426A">
          <w:pPr>
            <w:pStyle w:val="TOC2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3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2. Представление Automotive в Solution Portfolio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_Toc217831893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05C8C1A" w14:textId="2DCBFDE3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4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2.1. Таксономия: линии бизнеса и области (LoB -&gt; Business Areas)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_Toc217831894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9779A3D" w14:textId="403701D4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5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2.2. Тип контента: возможности и связь с решениями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_Toc217831895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C64D300" w14:textId="61649F7A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6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2.3. Полнота охвата: включение кросс-функциональных областей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_Toc217831896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2FF93B8" w14:textId="7930AC47" w:rsidR="0022426A" w:rsidRPr="0022426A" w:rsidRDefault="0022426A">
          <w:pPr>
            <w:pStyle w:val="TOC2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7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3. Представление Automotive в SAP-источниках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_Toc217831897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1D2E930" w14:textId="5B4BB821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8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3.1. SAP.com и отраслевые страницы: обзор и позиционирование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_Toc217831898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348AD22" w14:textId="74021750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899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3.2. Продуктовый слой: продукт или решение как основная единица описания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_Toc217831899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626AAE6" w14:textId="6EEB58E5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0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3.3. Документация и поддержка: максимальная детализация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_Toc217831900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4770036" w14:textId="7E54ED68" w:rsidR="0022426A" w:rsidRPr="0022426A" w:rsidRDefault="0022426A">
          <w:pPr>
            <w:pStyle w:val="TOC2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1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4. Сопоставление Solution Portfolio и SAP по ключевым критериям (Automotive)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_Toc217831901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4501379" w14:textId="6746034B" w:rsidR="0022426A" w:rsidRPr="0022426A" w:rsidRDefault="0022426A">
          <w:pPr>
            <w:pStyle w:val="TOC2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2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5. Детальные сопоставления по выбранным процессным областям Automotive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_Toc217831902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F07EC76" w14:textId="0AB464CC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3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5.1. R&amp;D и управление продуктом: требования, инженерная кооперация, изменения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_Toc217831903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E074D18" w14:textId="1576595A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4" w:history="1">
            <w:r w:rsidRPr="0022426A">
              <w:rPr>
                <w:rStyle w:val="a5"/>
                <w:rFonts w:asciiTheme="majorBidi" w:hAnsiTheme="majorBidi" w:cstheme="majorBidi"/>
                <w:noProof/>
                <w:lang w:val="en-AU"/>
              </w:rPr>
              <w:t xml:space="preserve">5.2. </w:t>
            </w:r>
            <w:r w:rsidRPr="0022426A">
              <w:rPr>
                <w:rStyle w:val="a5"/>
                <w:rFonts w:asciiTheme="majorBidi" w:hAnsiTheme="majorBidi" w:cstheme="majorBidi"/>
                <w:noProof/>
              </w:rPr>
              <w:t>Производство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en-AU"/>
              </w:rPr>
              <w:t xml:space="preserve">: </w:t>
            </w:r>
            <w:r w:rsidRPr="0022426A">
              <w:rPr>
                <w:rStyle w:val="a5"/>
                <w:rFonts w:asciiTheme="majorBidi" w:hAnsiTheme="majorBidi" w:cstheme="majorBidi"/>
                <w:noProof/>
              </w:rPr>
              <w:t>планирование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en-AU"/>
              </w:rPr>
              <w:t xml:space="preserve">, </w:t>
            </w:r>
            <w:r w:rsidRPr="0022426A">
              <w:rPr>
                <w:rStyle w:val="a5"/>
                <w:rFonts w:asciiTheme="majorBidi" w:hAnsiTheme="majorBidi" w:cstheme="majorBidi"/>
                <w:noProof/>
              </w:rPr>
              <w:t>исполнение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en-AU"/>
              </w:rPr>
              <w:t xml:space="preserve">, </w:t>
            </w:r>
            <w:r w:rsidRPr="0022426A">
              <w:rPr>
                <w:rStyle w:val="a5"/>
                <w:rFonts w:asciiTheme="majorBidi" w:hAnsiTheme="majorBidi" w:cstheme="majorBidi"/>
                <w:noProof/>
              </w:rPr>
              <w:t>качество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en-AU"/>
              </w:rPr>
              <w:t>, EHS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_Toc217831904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92596F0" w14:textId="77C7D59C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5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5.3. Supply Chain: спрос, запасы, склад, транспорт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_Toc217831905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21C73E4" w14:textId="5BA74D50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6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5.4. Sales: управление заказами, условия, цены, расчёты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_Toc217831906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896D1AA" w14:textId="10E87A30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7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5.5. Service: послепродажное обслуживание, гарантии, выездной сервис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_Toc217831907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CF62673" w14:textId="53E4204A" w:rsidR="0022426A" w:rsidRPr="0022426A" w:rsidRDefault="0022426A">
          <w:pPr>
            <w:pStyle w:val="TOC3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8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5.6. Asset Management: обслуживание активов и надёжность производственных площадок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_Toc217831908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A2DCC64" w14:textId="2E0C0EC8" w:rsidR="0022426A" w:rsidRPr="0022426A" w:rsidRDefault="0022426A">
          <w:pPr>
            <w:pStyle w:val="TOC2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09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6. Следствия для построения отчёта и усиления сопоставимости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_Toc217831909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CFF2C8E" w14:textId="50F84C3A" w:rsidR="0022426A" w:rsidRPr="0022426A" w:rsidRDefault="0022426A" w:rsidP="0022426A">
          <w:pPr>
            <w:pStyle w:val="TOC1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10" w:history="1">
            <w:r w:rsidRPr="0022426A">
              <w:rPr>
                <w:rStyle w:val="a5"/>
                <w:rFonts w:asciiTheme="majorBidi" w:hAnsiTheme="majorBidi" w:cstheme="majorBidi"/>
                <w:noProof/>
                <w:lang w:val="ru-RU" w:eastAsia="zh-CN"/>
              </w:rPr>
              <w:t xml:space="preserve">Содержание в &lt; 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en-US" w:eastAsia="zh-CN"/>
              </w:rPr>
              <w:t>sap</w:t>
            </w:r>
            <w:r w:rsidRPr="0022426A">
              <w:rPr>
                <w:rStyle w:val="a5"/>
                <w:rFonts w:asciiTheme="majorBidi" w:hAnsiTheme="majorBidi" w:cstheme="majorBidi"/>
                <w:noProof/>
                <w:lang w:val="ru-RU" w:eastAsia="zh-CN"/>
              </w:rPr>
              <w:t xml:space="preserve"> &gt;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_Toc217831910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12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A1EBD35" w14:textId="3CD63B93" w:rsidR="0022426A" w:rsidRPr="0022426A" w:rsidRDefault="0022426A" w:rsidP="0022426A">
          <w:pPr>
            <w:pStyle w:val="TOC1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1970" w:history="1">
            <w:r w:rsidRPr="0022426A">
              <w:rPr>
                <w:rStyle w:val="a5"/>
                <w:rFonts w:asciiTheme="majorBidi" w:hAnsiTheme="majorBidi" w:cstheme="majorBidi"/>
                <w:noProof/>
                <w:lang w:val="ru-RU" w:eastAsia="zh-CN"/>
              </w:rPr>
              <w:t>Содержание в &lt; solutionportfolio &gt;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_Toc217831970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37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84D6CE7" w14:textId="156FBD45" w:rsidR="0022426A" w:rsidRPr="0022426A" w:rsidRDefault="0022426A">
          <w:pPr>
            <w:pStyle w:val="TOC1"/>
            <w:tabs>
              <w:tab w:val="right" w:leader="dot" w:pos="9631"/>
            </w:tabs>
            <w:rPr>
              <w:rFonts w:asciiTheme="majorBidi" w:hAnsiTheme="majorBidi" w:cstheme="maj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17832088" w:history="1">
            <w:r w:rsidRPr="0022426A">
              <w:rPr>
                <w:rStyle w:val="a5"/>
                <w:rFonts w:asciiTheme="majorBidi" w:hAnsiTheme="majorBidi" w:cstheme="majorBidi"/>
                <w:noProof/>
              </w:rPr>
              <w:t>Источники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instrText xml:space="preserve"> PAGEREF _Toc217832088 \h </w:instrText>
            </w:r>
            <w:r w:rsidRPr="0022426A">
              <w:rPr>
                <w:rFonts w:asciiTheme="majorBidi" w:hAnsiTheme="majorBidi" w:cstheme="majorBidi"/>
                <w:noProof/>
                <w:webHidden/>
              </w:rPr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>
              <w:rPr>
                <w:rFonts w:asciiTheme="majorBidi" w:hAnsiTheme="majorBidi" w:cstheme="majorBidi"/>
                <w:noProof/>
                <w:webHidden/>
              </w:rPr>
              <w:t>54</w:t>
            </w:r>
            <w:r w:rsidRPr="0022426A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A562C41" w14:textId="3D579ACE" w:rsidR="00F444B9" w:rsidRDefault="00F444B9">
          <w:r w:rsidRPr="0022426A">
            <w:rPr>
              <w:rFonts w:asciiTheme="majorBidi" w:hAnsiTheme="majorBidi" w:cstheme="majorBidi"/>
              <w:b/>
              <w:bCs/>
              <w:lang w:val="zh-CN"/>
            </w:rPr>
            <w:fldChar w:fldCharType="end"/>
          </w:r>
        </w:p>
      </w:sdtContent>
    </w:sdt>
    <w:p w14:paraId="11888894" w14:textId="77777777" w:rsidR="00DA203D" w:rsidRDefault="00DA203D" w:rsidP="00E65F96">
      <w:pPr>
        <w:rPr>
          <w:rFonts w:asciiTheme="majorBidi" w:hAnsiTheme="majorBidi" w:cstheme="majorBidi"/>
          <w:szCs w:val="28"/>
          <w:lang w:val="en-AU" w:eastAsia="zh-CN"/>
        </w:rPr>
      </w:pPr>
    </w:p>
    <w:p w14:paraId="667AE988" w14:textId="4D9F6229" w:rsidR="00EE2FC5" w:rsidRDefault="00DA203D" w:rsidP="00E65F96">
      <w:pPr>
        <w:rPr>
          <w:rFonts w:asciiTheme="majorBidi" w:hAnsiTheme="majorBidi" w:cstheme="majorBidi"/>
          <w:szCs w:val="28"/>
          <w:lang w:val="en-AU" w:eastAsia="zh-CN"/>
        </w:rPr>
      </w:pPr>
      <w:hyperlink r:id="rId9" w:history="1">
        <w:r w:rsidRPr="00183F45">
          <w:rPr>
            <w:rStyle w:val="a5"/>
            <w:rFonts w:asciiTheme="majorBidi" w:hAnsiTheme="majorBidi" w:cstheme="majorBidi"/>
            <w:szCs w:val="28"/>
            <w:lang w:val="en-AU" w:eastAsia="zh-CN"/>
          </w:rPr>
          <w:t>https://solutionportfolio.net.sap/bcm/industry/AUTO</w:t>
        </w:r>
      </w:hyperlink>
    </w:p>
    <w:p w14:paraId="308875BE" w14:textId="77777777" w:rsidR="00DA203D" w:rsidRPr="00DA203D" w:rsidRDefault="00DA203D" w:rsidP="00E65F96">
      <w:pPr>
        <w:rPr>
          <w:rFonts w:asciiTheme="majorBidi" w:hAnsiTheme="majorBidi" w:cstheme="majorBidi"/>
          <w:szCs w:val="28"/>
          <w:lang w:val="en-AU" w:eastAsia="zh-CN"/>
        </w:rPr>
      </w:pPr>
    </w:p>
    <w:p w14:paraId="0C80BB9A" w14:textId="56D1EE6B" w:rsidR="00D35B5B" w:rsidRPr="00EE2FC5" w:rsidRDefault="00DA203D" w:rsidP="0022426A">
      <w:pPr>
        <w:rPr>
          <w:rFonts w:asciiTheme="majorBidi" w:hAnsiTheme="majorBidi" w:cstheme="majorBidi" w:hint="eastAsia"/>
          <w:szCs w:val="28"/>
          <w:lang w:val="en-AU" w:eastAsia="zh-CN"/>
        </w:rPr>
      </w:pPr>
      <w:hyperlink r:id="rId10" w:anchor="sales-outbound-logistics" w:history="1">
        <w:r w:rsidRPr="00183F45">
          <w:rPr>
            <w:rStyle w:val="a5"/>
            <w:rFonts w:asciiTheme="majorBidi" w:hAnsiTheme="majorBidi" w:cstheme="majorBidi"/>
            <w:szCs w:val="28"/>
            <w:lang w:val="en-AU" w:eastAsia="zh-CN"/>
          </w:rPr>
          <w:t>https://www.sap.com/industries/automotive.html#sales-outbound-logistics</w:t>
        </w:r>
      </w:hyperlink>
    </w:p>
    <w:p w14:paraId="5C9FA9F1" w14:textId="026DCB88" w:rsidR="00D35B5B" w:rsidRPr="0025459C" w:rsidRDefault="0025459C" w:rsidP="0025459C">
      <w:pPr>
        <w:pStyle w:val="1"/>
        <w:rPr>
          <w:lang w:val="en-US" w:eastAsia="zh-CN"/>
        </w:rPr>
      </w:pPr>
      <w:bookmarkStart w:id="1" w:name="_Toc217831888"/>
      <w:r>
        <w:rPr>
          <w:lang w:val="ru-RU" w:eastAsia="zh-CN"/>
        </w:rPr>
        <w:lastRenderedPageBreak/>
        <w:t>Разделы</w:t>
      </w:r>
      <w:r w:rsidRPr="0025459C">
        <w:rPr>
          <w:lang w:val="en-US" w:eastAsia="zh-CN"/>
        </w:rPr>
        <w:t xml:space="preserve"> Industry Solution Portfolio</w:t>
      </w:r>
      <w:bookmarkEnd w:id="1"/>
    </w:p>
    <w:p w14:paraId="1DDAA21A" w14:textId="240605B0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 xml:space="preserve">- </w:t>
      </w:r>
      <w:r w:rsidRPr="0025459C">
        <w:rPr>
          <w:lang w:val="en-US" w:eastAsia="zh-CN"/>
        </w:rPr>
        <w:t>Asset Management</w:t>
      </w:r>
    </w:p>
    <w:p w14:paraId="23FE6F11" w14:textId="5F8D5B29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Commerce</w:t>
      </w:r>
    </w:p>
    <w:p w14:paraId="67F4C8DE" w14:textId="3E80EDE3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Finance</w:t>
      </w:r>
    </w:p>
    <w:p w14:paraId="04AF7523" w14:textId="7C9ABDF2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Human Resources</w:t>
      </w:r>
    </w:p>
    <w:p w14:paraId="612D9432" w14:textId="31641753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Manufacturing</w:t>
      </w:r>
    </w:p>
    <w:p w14:paraId="7131311E" w14:textId="72AA15CD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Marketing</w:t>
      </w:r>
    </w:p>
    <w:p w14:paraId="17DAF870" w14:textId="6B22D00B" w:rsidR="0025459C" w:rsidRPr="001C0E59" w:rsidRDefault="0025459C" w:rsidP="0025459C">
      <w:pPr>
        <w:rPr>
          <w:lang w:val="en-AU" w:eastAsia="zh-CN"/>
        </w:rPr>
      </w:pPr>
      <w:r w:rsidRPr="0025459C">
        <w:rPr>
          <w:lang w:val="en-US" w:eastAsia="zh-CN"/>
        </w:rPr>
        <w:t xml:space="preserve">- </w:t>
      </w:r>
      <w:r w:rsidRPr="000437A5">
        <w:rPr>
          <w:lang w:val="en-US" w:eastAsia="zh-CN"/>
        </w:rPr>
        <w:t>R&amp;D and Product Management</w:t>
      </w:r>
    </w:p>
    <w:p w14:paraId="516F36E2" w14:textId="50E241F3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Sales</w:t>
      </w:r>
    </w:p>
    <w:p w14:paraId="1E46D83A" w14:textId="79D79C4C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Service</w:t>
      </w:r>
    </w:p>
    <w:p w14:paraId="53902C53" w14:textId="660797FD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Smart Mobility and Transportation</w:t>
      </w:r>
    </w:p>
    <w:p w14:paraId="00899392" w14:textId="5AE789A6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Sourcing and Procurement</w:t>
      </w:r>
    </w:p>
    <w:p w14:paraId="328CF2C9" w14:textId="0F26CD81" w:rsidR="0025459C" w:rsidRPr="001C0E59" w:rsidRDefault="0025459C" w:rsidP="0025459C">
      <w:pPr>
        <w:rPr>
          <w:lang w:val="en-AU" w:eastAsia="zh-CN"/>
        </w:rPr>
      </w:pPr>
      <w:r w:rsidRPr="001C0E59">
        <w:rPr>
          <w:lang w:val="en-AU" w:eastAsia="zh-CN"/>
        </w:rPr>
        <w:t>- Supply Chain</w:t>
      </w:r>
    </w:p>
    <w:p w14:paraId="3863FC46" w14:textId="57651867" w:rsidR="0025459C" w:rsidRPr="000437A5" w:rsidRDefault="0025459C" w:rsidP="000437A5">
      <w:pPr>
        <w:pStyle w:val="1"/>
        <w:rPr>
          <w:lang w:val="en-US" w:eastAsia="zh-CN"/>
        </w:rPr>
      </w:pPr>
      <w:bookmarkStart w:id="2" w:name="_Toc217831889"/>
      <w:r>
        <w:rPr>
          <w:lang w:val="ru-RU" w:eastAsia="zh-CN"/>
        </w:rPr>
        <w:t>Разделы</w:t>
      </w:r>
      <w:r w:rsidRPr="000437A5">
        <w:rPr>
          <w:lang w:val="en-US" w:eastAsia="zh-CN"/>
        </w:rPr>
        <w:t xml:space="preserve"> </w:t>
      </w:r>
      <w:r w:rsidR="000437A5" w:rsidRPr="000437A5">
        <w:rPr>
          <w:rFonts w:hint="eastAsia"/>
          <w:lang w:val="en-US" w:eastAsia="zh-CN"/>
        </w:rPr>
        <w:t>sap.com(automotive)</w:t>
      </w:r>
      <w:bookmarkEnd w:id="2"/>
    </w:p>
    <w:p w14:paraId="63486A06" w14:textId="0F6B90AB" w:rsidR="000437A5" w:rsidRPr="001C0E59" w:rsidRDefault="000437A5" w:rsidP="000437A5">
      <w:pPr>
        <w:rPr>
          <w:lang w:val="en-AU" w:eastAsia="zh-CN"/>
        </w:rPr>
      </w:pPr>
      <w:r w:rsidRPr="000437A5">
        <w:rPr>
          <w:lang w:val="en-US" w:eastAsia="zh-CN"/>
        </w:rPr>
        <w:t>- R &amp; D and product lifecycle management</w:t>
      </w:r>
    </w:p>
    <w:p w14:paraId="1E2B8A7D" w14:textId="208BBFE9" w:rsidR="000437A5" w:rsidRPr="001C0E59" w:rsidRDefault="000437A5" w:rsidP="000437A5">
      <w:pPr>
        <w:rPr>
          <w:lang w:val="en-AU" w:eastAsia="zh-CN"/>
        </w:rPr>
      </w:pPr>
      <w:r w:rsidRPr="001C0E59">
        <w:rPr>
          <w:lang w:val="en-AU" w:eastAsia="zh-CN"/>
        </w:rPr>
        <w:t>- Sourcing and procurement</w:t>
      </w:r>
    </w:p>
    <w:p w14:paraId="2880EF65" w14:textId="37397BCA" w:rsidR="000437A5" w:rsidRPr="001C0E59" w:rsidRDefault="000437A5" w:rsidP="000437A5">
      <w:pPr>
        <w:rPr>
          <w:lang w:val="en-AU" w:eastAsia="zh-CN"/>
        </w:rPr>
      </w:pPr>
      <w:r w:rsidRPr="001C0E59">
        <w:rPr>
          <w:lang w:val="en-AU" w:eastAsia="zh-CN"/>
        </w:rPr>
        <w:t>- Supply chain management</w:t>
      </w:r>
    </w:p>
    <w:p w14:paraId="521F1867" w14:textId="7361E8D1" w:rsidR="000437A5" w:rsidRPr="001C0E59" w:rsidRDefault="000437A5" w:rsidP="000437A5">
      <w:pPr>
        <w:rPr>
          <w:lang w:val="en-AU" w:eastAsia="zh-CN"/>
        </w:rPr>
      </w:pPr>
      <w:r w:rsidRPr="000437A5">
        <w:rPr>
          <w:lang w:val="en-US" w:eastAsia="zh-CN"/>
        </w:rPr>
        <w:t>- Production control and smart manufacturing</w:t>
      </w:r>
    </w:p>
    <w:p w14:paraId="55D31BB1" w14:textId="504258F2" w:rsidR="000437A5" w:rsidRPr="001C0E59" w:rsidRDefault="000437A5" w:rsidP="000437A5">
      <w:pPr>
        <w:rPr>
          <w:lang w:val="en-AU" w:eastAsia="zh-CN"/>
        </w:rPr>
      </w:pPr>
      <w:r w:rsidRPr="001C0E59">
        <w:rPr>
          <w:lang w:val="en-AU" w:eastAsia="zh-CN"/>
        </w:rPr>
        <w:t>- Sales and outbound logistics</w:t>
      </w:r>
    </w:p>
    <w:p w14:paraId="16B8BB40" w14:textId="4348DE44" w:rsidR="000437A5" w:rsidRPr="001C0E59" w:rsidRDefault="000437A5" w:rsidP="000437A5">
      <w:pPr>
        <w:rPr>
          <w:lang w:val="en-AU" w:eastAsia="zh-CN"/>
        </w:rPr>
      </w:pPr>
      <w:r w:rsidRPr="001C0E59">
        <w:rPr>
          <w:lang w:val="en-AU" w:eastAsia="zh-CN"/>
        </w:rPr>
        <w:t>- Aftermarket service and logistics</w:t>
      </w:r>
    </w:p>
    <w:p w14:paraId="31ECDBDA" w14:textId="46474839" w:rsidR="000437A5" w:rsidRDefault="000437A5" w:rsidP="000437A5">
      <w:pPr>
        <w:rPr>
          <w:rFonts w:asciiTheme="majorBidi" w:hAnsiTheme="majorBidi" w:cstheme="majorBidi"/>
          <w:lang w:val="en-AU" w:eastAsia="zh-CN"/>
        </w:rPr>
      </w:pPr>
      <w:r w:rsidRPr="001C0E59">
        <w:rPr>
          <w:rFonts w:hint="eastAsia"/>
          <w:lang w:val="en-AU" w:eastAsia="zh-CN"/>
        </w:rPr>
        <w:t xml:space="preserve">- </w:t>
      </w:r>
      <w:r w:rsidRPr="00545187">
        <w:rPr>
          <w:rFonts w:asciiTheme="majorBidi" w:hAnsiTheme="majorBidi" w:cstheme="majorBidi"/>
          <w:lang w:val="en-AU" w:eastAsia="zh-CN"/>
        </w:rPr>
        <w:t xml:space="preserve">Finance and HR </w:t>
      </w:r>
    </w:p>
    <w:p w14:paraId="6149F4C9" w14:textId="4AC9C28E" w:rsidR="000437A5" w:rsidRDefault="000437A5" w:rsidP="000437A5">
      <w:pPr>
        <w:pStyle w:val="1"/>
        <w:rPr>
          <w:lang w:eastAsia="zh-CN"/>
        </w:rPr>
      </w:pPr>
      <w:bookmarkStart w:id="3" w:name="_Toc217831890"/>
      <w:r w:rsidRPr="000437A5">
        <w:rPr>
          <w:lang w:eastAsia="zh-CN"/>
        </w:rPr>
        <w:t>Анализ модуля</w:t>
      </w:r>
      <w:bookmarkEnd w:id="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401"/>
        <w:gridCol w:w="5000"/>
      </w:tblGrid>
      <w:tr w:rsidR="00740DB5" w:rsidRPr="00740DB5" w14:paraId="098222D3" w14:textId="77777777" w:rsidTr="00A3727E">
        <w:trPr>
          <w:tblHeader/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5F540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lang w:val="ru-RU" w:eastAsia="zh-CN"/>
              </w:rPr>
              <w:t>Универсальный портфель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E59D0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lang w:val="ru-RU" w:eastAsia="zh-CN"/>
              </w:rPr>
              <w:t>Решение для автопрома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857EE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lang w:val="ru-RU" w:eastAsia="zh-CN"/>
              </w:rPr>
              <w:t>Степень соответствия и пояснение</w:t>
            </w:r>
          </w:p>
        </w:tc>
      </w:tr>
      <w:tr w:rsidR="00740DB5" w:rsidRPr="00740DB5" w14:paraId="3DCF61FB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EB891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Финансы (Finance)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6A30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Финансы и HR</w:t>
            </w:r>
            <w:r w:rsidRPr="00740DB5">
              <w:rPr>
                <w:lang w:val="ru-RU" w:eastAsia="zh-CN"/>
              </w:rPr>
              <w:t> (финансовая часть)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5B9A3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Полное соответствие.</w:t>
            </w:r>
            <w:r w:rsidRPr="00740DB5">
              <w:rPr>
                <w:lang w:val="ru-RU" w:eastAsia="zh-CN"/>
              </w:rPr>
              <w:t> Финансы в автопроме включают управленческий учет затрат (особенно калькуляция себестоимости), расчеты с дебиторами (дилерское финансирование), учет основных средств. Процессы глубоко интегрированы с отраслевыми.</w:t>
            </w:r>
          </w:p>
        </w:tc>
      </w:tr>
      <w:tr w:rsidR="00740DB5" w:rsidRPr="00740DB5" w14:paraId="67BD73B7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A3C3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Управление персоналом (Human Resources)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57E9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Финансы и HR</w:t>
            </w:r>
            <w:r w:rsidRPr="00740DB5">
              <w:rPr>
                <w:lang w:val="ru-RU" w:eastAsia="zh-CN"/>
              </w:rPr>
              <w:t> (HR часть)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29150" w14:textId="77777777" w:rsidR="00740DB5" w:rsidRPr="00740DB5" w:rsidRDefault="00740DB5" w:rsidP="00A3727E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Высокое соответствие.</w:t>
            </w:r>
            <w:r w:rsidRPr="00740DB5">
              <w:rPr>
                <w:lang w:val="ru-RU" w:eastAsia="zh-CN"/>
              </w:rPr>
              <w:t> Акцент на управлении высококвалифицированными производственными кадрами, сложном планировании смен, оплате труда, связанной с эффективностью линии.</w:t>
            </w:r>
          </w:p>
        </w:tc>
      </w:tr>
      <w:tr w:rsidR="00740DB5" w:rsidRPr="00740DB5" w14:paraId="12C93796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D2286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lastRenderedPageBreak/>
              <w:t>НИОКР и управление продуктами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24FDD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НИОКР и управление жизненным циклом продукта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E9B51" w14:textId="77777777" w:rsidR="00740DB5" w:rsidRPr="00740DB5" w:rsidRDefault="00740DB5" w:rsidP="00A3727E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Почти полное соответствие.</w:t>
            </w:r>
            <w:r w:rsidRPr="00740DB5">
              <w:rPr>
                <w:lang w:val="ru-RU" w:eastAsia="zh-CN"/>
              </w:rPr>
              <w:t> Ядро процессов: разработка продукта, управление инженерными изменениями, соответствие нормам, управление данными о продукте.</w:t>
            </w:r>
          </w:p>
        </w:tc>
      </w:tr>
      <w:tr w:rsidR="00740DB5" w:rsidRPr="00740DB5" w14:paraId="5972BC5F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64212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Снабжение и закупки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7872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Снабжение и закупки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660F6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Полное соответствие.</w:t>
            </w:r>
            <w:r w:rsidRPr="00740DB5">
              <w:rPr>
                <w:lang w:val="ru-RU" w:eastAsia="zh-CN"/>
              </w:rPr>
              <w:t> Ключевые области: глобальный стратегический sourcing, collaboration с поставщиками, поставка прямых материалов (Just-in-Time / Just-in-Sequence).</w:t>
            </w:r>
          </w:p>
        </w:tc>
      </w:tr>
      <w:tr w:rsidR="00740DB5" w:rsidRPr="00740DB5" w14:paraId="15C5AB32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15DDB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Цепь поставок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7021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Управление цепью поставок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C661A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Почти полное соответствие.</w:t>
            </w:r>
            <w:r w:rsidRPr="00740DB5">
              <w:rPr>
                <w:lang w:val="ru-RU" w:eastAsia="zh-CN"/>
              </w:rPr>
              <w:t> Отраслевая версия фокусируется на сложных сценариях: глобальные сети, входящая логистика, поставка в последовательности.</w:t>
            </w:r>
          </w:p>
        </w:tc>
      </w:tr>
      <w:tr w:rsidR="00740DB5" w:rsidRPr="00740DB5" w14:paraId="5A2A7D67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55609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Производство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26BF1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Контроль производства и интеллектуальное производство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3B9C5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Высокое соответствие.</w:t>
            </w:r>
            <w:r w:rsidRPr="00740DB5">
              <w:rPr>
                <w:lang w:val="ru-RU" w:eastAsia="zh-CN"/>
              </w:rPr>
              <w:t> Отраслевая версия — это углубление модуля "Производство" с фокусом на сборке, смешанном производстве, прослеживаемости, интеграции IoT.</w:t>
            </w:r>
          </w:p>
        </w:tc>
      </w:tr>
      <w:tr w:rsidR="00740DB5" w:rsidRPr="00740DB5" w14:paraId="6CEB0952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9B328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Продажи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DE19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Продажи и исходящая логистика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73362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Высокое соответствие.</w:t>
            </w:r>
            <w:r w:rsidRPr="00740DB5">
              <w:rPr>
                <w:lang w:val="ru-RU" w:eastAsia="zh-CN"/>
              </w:rPr>
              <w:t> Отраслевая версия явно включает </w:t>
            </w:r>
            <w:r w:rsidRPr="00740DB5">
              <w:rPr>
                <w:b/>
                <w:bCs/>
                <w:lang w:val="ru-RU" w:eastAsia="zh-CN"/>
              </w:rPr>
              <w:t>исходящую логистику</w:t>
            </w:r>
            <w:r w:rsidRPr="00740DB5">
              <w:rPr>
                <w:lang w:val="ru-RU" w:eastAsia="zh-CN"/>
              </w:rPr>
              <w:t> — ключевую часть процесса продаж (от завода к дилеру/клиенту).</w:t>
            </w:r>
          </w:p>
        </w:tc>
      </w:tr>
      <w:tr w:rsidR="00740DB5" w:rsidRPr="00740DB5" w14:paraId="7710AFEF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17D03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Обслуживание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5970E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Послепродажное обслуживание и логистика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0F26A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Высокое соответствие.</w:t>
            </w:r>
            <w:r w:rsidRPr="00740DB5">
              <w:rPr>
                <w:lang w:val="ru-RU" w:eastAsia="zh-CN"/>
              </w:rPr>
              <w:t> Отраслевая версия явно включает </w:t>
            </w:r>
            <w:r w:rsidRPr="00740DB5">
              <w:rPr>
                <w:b/>
                <w:bCs/>
                <w:lang w:val="ru-RU" w:eastAsia="zh-CN"/>
              </w:rPr>
              <w:t>логистику запасных частей</w:t>
            </w:r>
            <w:r w:rsidRPr="00740DB5">
              <w:rPr>
                <w:lang w:val="ru-RU" w:eastAsia="zh-CN"/>
              </w:rPr>
              <w:t>, что критично для управления гарантией, ремонтами и глобальной сетью запчастей.</w:t>
            </w:r>
          </w:p>
        </w:tc>
      </w:tr>
      <w:tr w:rsidR="00740DB5" w:rsidRPr="00740DB5" w14:paraId="04726F60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6573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Управление активами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2CFE9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i/>
                <w:iCs/>
                <w:lang w:val="ru-RU" w:eastAsia="zh-CN"/>
              </w:rPr>
              <w:t>(Распределено по другим модулям)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EDD09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Частичное соответствие.</w:t>
            </w:r>
            <w:r w:rsidRPr="00740DB5">
              <w:rPr>
                <w:lang w:val="ru-RU" w:eastAsia="zh-CN"/>
              </w:rPr>
              <w:t> Управление </w:t>
            </w:r>
            <w:r w:rsidRPr="00740DB5">
              <w:rPr>
                <w:b/>
                <w:bCs/>
                <w:lang w:val="ru-RU" w:eastAsia="zh-CN"/>
              </w:rPr>
              <w:t>производственным оборудованием</w:t>
            </w:r>
            <w:r w:rsidRPr="00740DB5">
              <w:rPr>
                <w:lang w:val="ru-RU" w:eastAsia="zh-CN"/>
              </w:rPr>
              <w:t xml:space="preserve"> — часть </w:t>
            </w:r>
            <w:r w:rsidRPr="00740DB5">
              <w:rPr>
                <w:lang w:val="ru-RU" w:eastAsia="zh-CN"/>
              </w:rPr>
              <w:lastRenderedPageBreak/>
              <w:t>"Интеллектуального производства". Управление </w:t>
            </w:r>
            <w:r w:rsidRPr="00740DB5">
              <w:rPr>
                <w:b/>
                <w:bCs/>
                <w:lang w:val="ru-RU" w:eastAsia="zh-CN"/>
              </w:rPr>
              <w:t>парком транспортных средств</w:t>
            </w:r>
            <w:r w:rsidRPr="00740DB5">
              <w:rPr>
                <w:lang w:val="ru-RU" w:eastAsia="zh-CN"/>
              </w:rPr>
              <w:t> связано с "Послепродажным обслуживанием".</w:t>
            </w:r>
          </w:p>
        </w:tc>
      </w:tr>
      <w:tr w:rsidR="00740DB5" w:rsidRPr="00740DB5" w14:paraId="1C6BE0D5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765D5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lastRenderedPageBreak/>
              <w:t>Коммерция (Commerce)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5972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i/>
                <w:iCs/>
                <w:lang w:val="ru-RU" w:eastAsia="zh-CN"/>
              </w:rPr>
              <w:t>(Интегрировано в другие модули)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645AD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Частичное соответствие.</w:t>
            </w:r>
            <w:r w:rsidRPr="00740DB5">
              <w:rPr>
                <w:lang w:val="ru-RU" w:eastAsia="zh-CN"/>
              </w:rPr>
              <w:t> </w:t>
            </w:r>
            <w:r w:rsidRPr="00740DB5">
              <w:rPr>
                <w:b/>
                <w:bCs/>
                <w:lang w:val="ru-RU" w:eastAsia="zh-CN"/>
              </w:rPr>
              <w:t>B2B-коммерция</w:t>
            </w:r>
            <w:r w:rsidRPr="00740DB5">
              <w:rPr>
                <w:lang w:val="ru-RU" w:eastAsia="zh-CN"/>
              </w:rPr>
              <w:t> (порталы для поставщиков/дилеров) входит в "Снабжение" и "Продажи". </w:t>
            </w:r>
            <w:r w:rsidRPr="00740DB5">
              <w:rPr>
                <w:b/>
                <w:bCs/>
                <w:lang w:val="ru-RU" w:eastAsia="zh-CN"/>
              </w:rPr>
              <w:t>B2C-коммерция</w:t>
            </w:r>
            <w:r w:rsidRPr="00740DB5">
              <w:rPr>
                <w:lang w:val="ru-RU" w:eastAsia="zh-CN"/>
              </w:rPr>
              <w:t> (онлайн-конфигуратор) — канал продаж.</w:t>
            </w:r>
          </w:p>
        </w:tc>
      </w:tr>
      <w:tr w:rsidR="00740DB5" w:rsidRPr="00740DB5" w14:paraId="2ED0B846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CFCD4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Маркетинг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C4CB9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i/>
                <w:iCs/>
                <w:lang w:val="ru-RU" w:eastAsia="zh-CN"/>
              </w:rPr>
              <w:t>(Интегрировано в другие модули)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82ADA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Частичное соответствие.</w:t>
            </w:r>
            <w:r w:rsidRPr="00740DB5">
              <w:rPr>
                <w:lang w:val="ru-RU" w:eastAsia="zh-CN"/>
              </w:rPr>
              <w:t> Функции маркетинга (управление опытом клиентов, лояльность) обычно интегрированы в процессы "Продаж" и "Обслуживания", не выделены как отдельный сквозной процесс.</w:t>
            </w:r>
          </w:p>
        </w:tc>
      </w:tr>
      <w:tr w:rsidR="00740DB5" w:rsidRPr="00740DB5" w14:paraId="7CB5B05A" w14:textId="77777777" w:rsidTr="00A3727E">
        <w:trPr>
          <w:jc w:val="center"/>
        </w:trPr>
        <w:tc>
          <w:tcPr>
            <w:tcW w:w="1158" w:type="pct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A2F6C" w14:textId="77777777" w:rsidR="00740DB5" w:rsidRPr="00740DB5" w:rsidRDefault="00740DB5" w:rsidP="00A3727E">
            <w:pPr>
              <w:jc w:val="center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Интеллектуальная мобильность и транспорт</w:t>
            </w:r>
          </w:p>
        </w:tc>
        <w:tc>
          <w:tcPr>
            <w:tcW w:w="124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9FB7C" w14:textId="77777777" w:rsidR="00740DB5" w:rsidRPr="00740DB5" w:rsidRDefault="00740DB5" w:rsidP="00740DB5">
            <w:pPr>
              <w:rPr>
                <w:lang w:val="ru-RU" w:eastAsia="zh-CN"/>
              </w:rPr>
            </w:pPr>
            <w:r w:rsidRPr="00740DB5">
              <w:rPr>
                <w:i/>
                <w:iCs/>
                <w:lang w:val="ru-RU" w:eastAsia="zh-CN"/>
              </w:rPr>
              <w:t>(Сквозная инновационная тема)</w:t>
            </w:r>
          </w:p>
        </w:tc>
        <w:tc>
          <w:tcPr>
            <w:tcW w:w="2596" w:type="pct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16ED5" w14:textId="77777777" w:rsidR="00740DB5" w:rsidRPr="00740DB5" w:rsidRDefault="00740DB5" w:rsidP="00A3727E">
            <w:pPr>
              <w:jc w:val="left"/>
              <w:rPr>
                <w:lang w:val="ru-RU" w:eastAsia="zh-CN"/>
              </w:rPr>
            </w:pPr>
            <w:r w:rsidRPr="00740DB5">
              <w:rPr>
                <w:b/>
                <w:bCs/>
                <w:lang w:val="ru-RU" w:eastAsia="zh-CN"/>
              </w:rPr>
              <w:t>Уникальный модуль универсального портфеля.</w:t>
            </w:r>
            <w:r w:rsidRPr="00740DB5">
              <w:rPr>
                <w:lang w:val="ru-RU" w:eastAsia="zh-CN"/>
              </w:rPr>
              <w:t> Представляет собой перспективное направление (Mobility-as-a-Service, данные с connected cars). В отраслевом решении это </w:t>
            </w:r>
            <w:r w:rsidRPr="00740DB5">
              <w:rPr>
                <w:b/>
                <w:bCs/>
                <w:lang w:val="ru-RU" w:eastAsia="zh-CN"/>
              </w:rPr>
              <w:t>сквозная тема</w:t>
            </w:r>
            <w:r w:rsidRPr="00740DB5">
              <w:rPr>
                <w:lang w:val="ru-RU" w:eastAsia="zh-CN"/>
              </w:rPr>
              <w:t>, связанная с НИОКР и новыми услугами, но не отдельный базовый модуль.</w:t>
            </w:r>
          </w:p>
        </w:tc>
      </w:tr>
    </w:tbl>
    <w:p w14:paraId="73DC2339" w14:textId="52D2653B" w:rsidR="00E5402E" w:rsidRDefault="00E5402E" w:rsidP="00AD60F6">
      <w:pPr>
        <w:rPr>
          <w:lang w:eastAsia="zh-CN"/>
        </w:rPr>
      </w:pPr>
    </w:p>
    <w:p w14:paraId="6EB28CD9" w14:textId="7ABCB9FC" w:rsidR="00AD60F6" w:rsidRDefault="00E5402E" w:rsidP="0022426A">
      <w:pPr>
        <w:spacing w:line="276" w:lineRule="auto"/>
        <w:jc w:val="left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AD0B04F" w14:textId="05F8F48A" w:rsidR="00BF677A" w:rsidRPr="004E695F" w:rsidRDefault="00AD60F6" w:rsidP="004E695F">
      <w:pPr>
        <w:pStyle w:val="1"/>
        <w:rPr>
          <w:rFonts w:asciiTheme="majorBidi" w:hAnsiTheme="majorBidi" w:cstheme="majorBidi"/>
          <w:sz w:val="32"/>
          <w:szCs w:val="32"/>
          <w:lang w:eastAsia="zh-CN"/>
        </w:rPr>
      </w:pPr>
      <w:bookmarkStart w:id="4" w:name="_Toc217831891"/>
      <w:r w:rsidRPr="00AD60F6">
        <w:rPr>
          <w:rFonts w:asciiTheme="majorBidi" w:hAnsiTheme="majorBidi" w:cstheme="majorBidi"/>
          <w:sz w:val="32"/>
          <w:szCs w:val="32"/>
          <w:lang w:eastAsia="zh-CN"/>
        </w:rPr>
        <w:lastRenderedPageBreak/>
        <w:t xml:space="preserve">Различия в содержании </w:t>
      </w:r>
      <w:r w:rsidRPr="00AD60F6">
        <w:rPr>
          <w:rFonts w:asciiTheme="majorBidi" w:hAnsiTheme="majorBidi" w:cstheme="majorBidi"/>
          <w:sz w:val="36"/>
          <w:szCs w:val="36"/>
          <w:lang w:val="en-US" w:eastAsia="zh-CN"/>
        </w:rPr>
        <w:t>sap</w:t>
      </w:r>
      <w:r w:rsidRPr="00AD60F6">
        <w:rPr>
          <w:rFonts w:asciiTheme="majorBidi" w:hAnsiTheme="majorBidi" w:cstheme="majorBidi"/>
          <w:sz w:val="36"/>
          <w:szCs w:val="36"/>
          <w:lang w:val="ru-RU" w:eastAsia="zh-CN"/>
        </w:rPr>
        <w:t xml:space="preserve"> </w:t>
      </w:r>
      <w:r w:rsidRPr="00AD60F6">
        <w:rPr>
          <w:rFonts w:asciiTheme="majorBidi" w:hAnsiTheme="majorBidi" w:cstheme="majorBidi"/>
          <w:sz w:val="32"/>
          <w:szCs w:val="32"/>
          <w:lang w:eastAsia="zh-CN"/>
        </w:rPr>
        <w:t>и solutionportfolio</w:t>
      </w:r>
      <w:bookmarkEnd w:id="4"/>
    </w:p>
    <w:p w14:paraId="3548C8F0" w14:textId="7035C66B" w:rsidR="00491B4B" w:rsidRDefault="00491B4B" w:rsidP="00491B4B">
      <w:pPr>
        <w:rPr>
          <w:rFonts w:hint="eastAsia"/>
          <w:lang w:eastAsia="zh-CN"/>
        </w:rPr>
      </w:pPr>
      <w:r>
        <w:t>Цель этой главы — сравнить именно то, как «Automotive» описывается и структурируется в двух типах источников: (1) SAP Industry Solution Portfolio (Solution Portfolio) как отраслевой «процессно‑способностный» каталог; (2) SAP‑источники (sap.com Automotive, Industry Network, Help Portal, SAP for Me/Support Portal) как «продуктово‑решенческий» слой. Сравнение выполняется по логике контента: какая сущность считается основной, как устроена навигация и что проще извлечь для отчёта по Automotive.</w:t>
      </w:r>
    </w:p>
    <w:p w14:paraId="4377E6F9" w14:textId="77777777" w:rsidR="00463D39" w:rsidRDefault="00463D39" w:rsidP="00463D39">
      <w:pPr>
        <w:pStyle w:val="2"/>
      </w:pPr>
      <w:bookmarkStart w:id="5" w:name="_Toc217831892"/>
      <w:r>
        <w:t>1. Объект сравнения и методика</w:t>
      </w:r>
      <w:bookmarkEnd w:id="5"/>
    </w:p>
    <w:p w14:paraId="69E4BE83" w14:textId="77777777" w:rsidR="00463D39" w:rsidRDefault="00463D39" w:rsidP="00463D39">
      <w:r>
        <w:t>В данной главе сопоставляется, как отрасль Automotive описана в двух классах официальных источников: (1) SAP Industry Solution Portfolio (далее - Solution Portfolio), где отрасль представлена как иерархия направлений бизнеса и областей бизнес-процессов; (2) официальные ресурсы SAP, ориентированные на представление отрасли и продуктового портфеля (SAP.com, отраслевые сообщества/сети, продуктовые страницы, а также справочные и поддерживающие порталы).</w:t>
      </w:r>
    </w:p>
    <w:p w14:paraId="076DA28D" w14:textId="77777777" w:rsidR="00463D39" w:rsidRDefault="00463D39" w:rsidP="00463D39">
      <w:r>
        <w:t>Сравнение выполняется по следующим критериям: (а) таксономия и единица описания (процессная область или продукт/решение); (б) полнота охвата (включение кросс-функциональных областей, не являющихся центральными для отраслевой цепочки ценности); (в) типы артефактов (обзорные описания, сценарии, перечни возможностей, ссылки на решения и документы); (г) глубина детализации и указание на условия внедрения и эксплуатации; (д) применимость для построения структуры учебного или исследовательского отчёта.</w:t>
      </w:r>
    </w:p>
    <w:p w14:paraId="1401B179" w14:textId="77777777" w:rsidR="00463D39" w:rsidRDefault="00463D39" w:rsidP="00463D39">
      <w:r>
        <w:t>Практическая цель сопоставления - показать, какие элементы целесообразно извлекать из Solution Portfolio для формирования оглавления и процессной структуры отчёта по Automotive, и какие элементы следует подтверждать или детализировать через SAP-ресурсы (продуктовые страницы и документацию).</w:t>
      </w:r>
    </w:p>
    <w:p w14:paraId="200235EB" w14:textId="77777777" w:rsidR="00463D39" w:rsidRDefault="00463D39" w:rsidP="00463D39">
      <w:pPr>
        <w:pStyle w:val="2"/>
      </w:pPr>
      <w:bookmarkStart w:id="6" w:name="_Toc217831893"/>
      <w:r>
        <w:t>2. Представление Automotive в Solution Portfolio</w:t>
      </w:r>
      <w:bookmarkEnd w:id="6"/>
    </w:p>
    <w:p w14:paraId="0FDB2C60" w14:textId="77777777" w:rsidR="00463D39" w:rsidRDefault="00463D39" w:rsidP="00463D39">
      <w:pPr>
        <w:pStyle w:val="3"/>
      </w:pPr>
      <w:bookmarkStart w:id="7" w:name="_Toc217831894"/>
      <w:r>
        <w:t>2.1. Таксономия: линии бизнеса и области (LoB -&gt; Business Areas)</w:t>
      </w:r>
      <w:bookmarkEnd w:id="7"/>
    </w:p>
    <w:p w14:paraId="66421499" w14:textId="77777777" w:rsidR="00463D39" w:rsidRDefault="00463D39" w:rsidP="00463D39">
      <w:r>
        <w:t>В Solution Portfolio отрасль Automotive описывается как совокупность взаимосвязанных областей, сгруппированных по линиям бизнеса (Lines of Business). Для пользователя это означает процессно-ориентированную структуру: каждая Business Area соответствует устойчивой функции или подпроцессу, который может быть выделен как отдельный подпункт отчёта.</w:t>
      </w:r>
    </w:p>
    <w:p w14:paraId="101D147E" w14:textId="77777777" w:rsidR="00463D39" w:rsidRDefault="00463D39" w:rsidP="00463D39">
      <w:r>
        <w:t>Для Automotive в Solution Portfolio используется широкий набор линий бизнеса, включающий не только производственные и логистические процессы, но и финансы, персонал, маркетинг, сервис, управление активами, устойчивое развитие и технологический слой.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0"/>
        <w:gridCol w:w="3210"/>
        <w:gridCol w:w="3211"/>
      </w:tblGrid>
      <w:tr w:rsidR="00463D39" w14:paraId="5D28E184" w14:textId="77777777" w:rsidTr="00065A12">
        <w:tc>
          <w:tcPr>
            <w:tcW w:w="3214" w:type="dxa"/>
          </w:tcPr>
          <w:p w14:paraId="46A7D042" w14:textId="77777777" w:rsidR="00463D39" w:rsidRDefault="00463D39" w:rsidP="006B1718">
            <w:r>
              <w:lastRenderedPageBreak/>
              <w:t>Линия бизнеса (LoB)</w:t>
            </w:r>
          </w:p>
        </w:tc>
        <w:tc>
          <w:tcPr>
            <w:tcW w:w="3214" w:type="dxa"/>
          </w:tcPr>
          <w:p w14:paraId="2EED4D71" w14:textId="77777777" w:rsidR="00463D39" w:rsidRPr="00463D39" w:rsidRDefault="00463D39" w:rsidP="006B1718">
            <w:pPr>
              <w:rPr>
                <w:lang w:val="en-AU"/>
              </w:rPr>
            </w:pPr>
            <w:r>
              <w:t>Примеры</w:t>
            </w:r>
            <w:r w:rsidRPr="00463D39">
              <w:rPr>
                <w:lang w:val="en-AU"/>
              </w:rPr>
              <w:t xml:space="preserve"> Business Areas (</w:t>
            </w:r>
            <w:r>
              <w:t>в</w:t>
            </w:r>
            <w:r w:rsidRPr="00463D39">
              <w:rPr>
                <w:lang w:val="en-AU"/>
              </w:rPr>
              <w:t xml:space="preserve"> Automotive-</w:t>
            </w:r>
            <w:r>
              <w:t>структуре</w:t>
            </w:r>
            <w:r w:rsidRPr="00463D39">
              <w:rPr>
                <w:lang w:val="en-AU"/>
              </w:rPr>
              <w:t xml:space="preserve"> Solution Portfolio)</w:t>
            </w:r>
          </w:p>
        </w:tc>
        <w:tc>
          <w:tcPr>
            <w:tcW w:w="3214" w:type="dxa"/>
          </w:tcPr>
          <w:p w14:paraId="60C0BD3E" w14:textId="77777777" w:rsidR="00463D39" w:rsidRDefault="00463D39" w:rsidP="006B1718">
            <w:r>
              <w:t>Назначение для структуры отчёта</w:t>
            </w:r>
          </w:p>
        </w:tc>
      </w:tr>
      <w:tr w:rsidR="00463D39" w14:paraId="2266B0E3" w14:textId="77777777" w:rsidTr="00065A12">
        <w:tc>
          <w:tcPr>
            <w:tcW w:w="3214" w:type="dxa"/>
          </w:tcPr>
          <w:p w14:paraId="046077AC" w14:textId="77777777" w:rsidR="00463D39" w:rsidRDefault="00463D39" w:rsidP="006B1718">
            <w:r>
              <w:t>Manufacturing</w:t>
            </w:r>
          </w:p>
        </w:tc>
        <w:tc>
          <w:tcPr>
            <w:tcW w:w="3214" w:type="dxa"/>
          </w:tcPr>
          <w:p w14:paraId="03DBB87C" w14:textId="77777777" w:rsidR="00463D39" w:rsidRPr="00463D39" w:rsidRDefault="00463D39" w:rsidP="006B1718">
            <w:pPr>
              <w:rPr>
                <w:lang w:val="en-AU"/>
              </w:rPr>
            </w:pPr>
            <w:r w:rsidRPr="00463D39">
              <w:rPr>
                <w:lang w:val="en-AU"/>
              </w:rPr>
              <w:t>Production Planning and Detailed Scheduling; Manufacturing Execution; Quality Management</w:t>
            </w:r>
          </w:p>
        </w:tc>
        <w:tc>
          <w:tcPr>
            <w:tcW w:w="3214" w:type="dxa"/>
          </w:tcPr>
          <w:p w14:paraId="1F412CF7" w14:textId="77777777" w:rsidR="00463D39" w:rsidRDefault="00463D39" w:rsidP="006B1718">
            <w:r>
              <w:t>Операционная модель производства и контроля качества</w:t>
            </w:r>
          </w:p>
        </w:tc>
      </w:tr>
      <w:tr w:rsidR="00463D39" w14:paraId="33ECDB88" w14:textId="77777777" w:rsidTr="00065A12">
        <w:tc>
          <w:tcPr>
            <w:tcW w:w="3214" w:type="dxa"/>
          </w:tcPr>
          <w:p w14:paraId="589CADEF" w14:textId="77777777" w:rsidR="00463D39" w:rsidRDefault="00463D39" w:rsidP="006B1718">
            <w:r>
              <w:t>Supply Chain</w:t>
            </w:r>
          </w:p>
        </w:tc>
        <w:tc>
          <w:tcPr>
            <w:tcW w:w="3214" w:type="dxa"/>
          </w:tcPr>
          <w:p w14:paraId="0DC98FE1" w14:textId="77777777" w:rsidR="00463D39" w:rsidRPr="00463D39" w:rsidRDefault="00463D39" w:rsidP="006B1718">
            <w:pPr>
              <w:rPr>
                <w:lang w:val="en-AU"/>
              </w:rPr>
            </w:pPr>
            <w:r w:rsidRPr="00463D39">
              <w:rPr>
                <w:lang w:val="en-AU"/>
              </w:rPr>
              <w:t>Demand Planning; Inventory and Warehouse Management; Transportation Management</w:t>
            </w:r>
          </w:p>
        </w:tc>
        <w:tc>
          <w:tcPr>
            <w:tcW w:w="3214" w:type="dxa"/>
          </w:tcPr>
          <w:p w14:paraId="08A16D5A" w14:textId="77777777" w:rsidR="00463D39" w:rsidRDefault="00463D39" w:rsidP="006B1718">
            <w:r>
              <w:t>Планирование и исполнение логистических процессов</w:t>
            </w:r>
          </w:p>
        </w:tc>
      </w:tr>
      <w:tr w:rsidR="00463D39" w14:paraId="7D035D05" w14:textId="77777777" w:rsidTr="00065A12">
        <w:tc>
          <w:tcPr>
            <w:tcW w:w="3214" w:type="dxa"/>
          </w:tcPr>
          <w:p w14:paraId="20AEAEF9" w14:textId="77777777" w:rsidR="00463D39" w:rsidRDefault="00463D39" w:rsidP="006B1718">
            <w:r>
              <w:t>Sales</w:t>
            </w:r>
          </w:p>
        </w:tc>
        <w:tc>
          <w:tcPr>
            <w:tcW w:w="3214" w:type="dxa"/>
          </w:tcPr>
          <w:p w14:paraId="687B53A2" w14:textId="77777777" w:rsidR="00463D39" w:rsidRPr="00463D39" w:rsidRDefault="00463D39" w:rsidP="006B1718">
            <w:pPr>
              <w:rPr>
                <w:lang w:val="en-AU"/>
              </w:rPr>
            </w:pPr>
            <w:r w:rsidRPr="00463D39">
              <w:rPr>
                <w:lang w:val="en-AU"/>
              </w:rPr>
              <w:t>Sales Planning and Performance; Order and Contract Management; Pricing and Rebates</w:t>
            </w:r>
          </w:p>
        </w:tc>
        <w:tc>
          <w:tcPr>
            <w:tcW w:w="3214" w:type="dxa"/>
          </w:tcPr>
          <w:p w14:paraId="5E444B23" w14:textId="77777777" w:rsidR="00463D39" w:rsidRDefault="00463D39" w:rsidP="006B1718">
            <w:r>
              <w:t>Коммерческий цикл и управление заказами</w:t>
            </w:r>
          </w:p>
        </w:tc>
      </w:tr>
      <w:tr w:rsidR="00463D39" w14:paraId="632CBF74" w14:textId="77777777" w:rsidTr="00065A12">
        <w:tc>
          <w:tcPr>
            <w:tcW w:w="3214" w:type="dxa"/>
          </w:tcPr>
          <w:p w14:paraId="05148AD2" w14:textId="77777777" w:rsidR="00463D39" w:rsidRDefault="00463D39" w:rsidP="006B1718">
            <w:r>
              <w:t>Service</w:t>
            </w:r>
          </w:p>
        </w:tc>
        <w:tc>
          <w:tcPr>
            <w:tcW w:w="3214" w:type="dxa"/>
          </w:tcPr>
          <w:p w14:paraId="001E5377" w14:textId="77777777" w:rsidR="00463D39" w:rsidRPr="00463D39" w:rsidRDefault="00463D39" w:rsidP="006B1718">
            <w:pPr>
              <w:rPr>
                <w:lang w:val="en-AU"/>
              </w:rPr>
            </w:pPr>
            <w:r w:rsidRPr="00463D39">
              <w:rPr>
                <w:lang w:val="en-AU"/>
              </w:rPr>
              <w:t>Service Operations; Field Service; Warranty and Claims</w:t>
            </w:r>
          </w:p>
        </w:tc>
        <w:tc>
          <w:tcPr>
            <w:tcW w:w="3214" w:type="dxa"/>
          </w:tcPr>
          <w:p w14:paraId="2674A00C" w14:textId="77777777" w:rsidR="00463D39" w:rsidRDefault="00463D39" w:rsidP="006B1718">
            <w:r>
              <w:t>Послепродажные процессы, гарантии и выездное обслуживание</w:t>
            </w:r>
          </w:p>
        </w:tc>
      </w:tr>
      <w:tr w:rsidR="00463D39" w14:paraId="6831130E" w14:textId="77777777" w:rsidTr="00065A12">
        <w:tc>
          <w:tcPr>
            <w:tcW w:w="3214" w:type="dxa"/>
          </w:tcPr>
          <w:p w14:paraId="46B9BE3A" w14:textId="77777777" w:rsidR="00463D39" w:rsidRPr="00463D39" w:rsidRDefault="00463D39" w:rsidP="006B1718">
            <w:pPr>
              <w:rPr>
                <w:lang w:val="en-AU"/>
              </w:rPr>
            </w:pPr>
            <w:r w:rsidRPr="00463D39">
              <w:rPr>
                <w:lang w:val="en-AU"/>
              </w:rPr>
              <w:t>R&amp;D and Product Management</w:t>
            </w:r>
          </w:p>
        </w:tc>
        <w:tc>
          <w:tcPr>
            <w:tcW w:w="3214" w:type="dxa"/>
          </w:tcPr>
          <w:p w14:paraId="5EC37EED" w14:textId="77777777" w:rsidR="00463D39" w:rsidRPr="00463D39" w:rsidRDefault="00463D39" w:rsidP="006B1718">
            <w:pPr>
              <w:rPr>
                <w:lang w:val="en-AU"/>
              </w:rPr>
            </w:pPr>
            <w:r w:rsidRPr="00463D39">
              <w:rPr>
                <w:lang w:val="en-AU"/>
              </w:rPr>
              <w:t>Product Lifecycle Management; Engineering Collaboration; Requirements and Portfolio</w:t>
            </w:r>
          </w:p>
        </w:tc>
        <w:tc>
          <w:tcPr>
            <w:tcW w:w="3214" w:type="dxa"/>
          </w:tcPr>
          <w:p w14:paraId="0CE92B5C" w14:textId="77777777" w:rsidR="00463D39" w:rsidRDefault="00463D39" w:rsidP="006B1718">
            <w:r>
              <w:t>Разработка и управление продуктом</w:t>
            </w:r>
          </w:p>
        </w:tc>
      </w:tr>
      <w:tr w:rsidR="00463D39" w14:paraId="644259EE" w14:textId="77777777" w:rsidTr="00065A12">
        <w:tc>
          <w:tcPr>
            <w:tcW w:w="3214" w:type="dxa"/>
          </w:tcPr>
          <w:p w14:paraId="3DB4E77D" w14:textId="77777777" w:rsidR="00463D39" w:rsidRDefault="00463D39" w:rsidP="006B1718">
            <w:r>
              <w:t>Asset Management</w:t>
            </w:r>
          </w:p>
        </w:tc>
        <w:tc>
          <w:tcPr>
            <w:tcW w:w="3214" w:type="dxa"/>
          </w:tcPr>
          <w:p w14:paraId="6021735C" w14:textId="77777777" w:rsidR="00463D39" w:rsidRPr="00463D39" w:rsidRDefault="00463D39" w:rsidP="006B1718">
            <w:pPr>
              <w:rPr>
                <w:lang w:val="en-AU"/>
              </w:rPr>
            </w:pPr>
            <w:r w:rsidRPr="00463D39">
              <w:rPr>
                <w:lang w:val="en-AU"/>
              </w:rPr>
              <w:t>Asset Management Strategy and Planning; Maintenance Planning and Scheduling; Reliability</w:t>
            </w:r>
          </w:p>
        </w:tc>
        <w:tc>
          <w:tcPr>
            <w:tcW w:w="3214" w:type="dxa"/>
          </w:tcPr>
          <w:p w14:paraId="7E537F2A" w14:textId="77777777" w:rsidR="00463D39" w:rsidRDefault="00463D39" w:rsidP="006B1718">
            <w:r>
              <w:t>Техническое обслуживание и надёжность активов</w:t>
            </w:r>
          </w:p>
        </w:tc>
      </w:tr>
      <w:tr w:rsidR="00463D39" w14:paraId="39E7C422" w14:textId="77777777" w:rsidTr="00065A12">
        <w:tc>
          <w:tcPr>
            <w:tcW w:w="3214" w:type="dxa"/>
          </w:tcPr>
          <w:p w14:paraId="6080DA0C" w14:textId="77777777" w:rsidR="00463D39" w:rsidRDefault="00463D39" w:rsidP="006B1718">
            <w:r>
              <w:t>Technologies</w:t>
            </w:r>
          </w:p>
        </w:tc>
        <w:tc>
          <w:tcPr>
            <w:tcW w:w="3214" w:type="dxa"/>
          </w:tcPr>
          <w:p w14:paraId="4A39EF5A" w14:textId="77777777" w:rsidR="00463D39" w:rsidRDefault="00463D39" w:rsidP="006B1718">
            <w:r>
              <w:t>Analytics; Integration; AI/Automation</w:t>
            </w:r>
          </w:p>
        </w:tc>
        <w:tc>
          <w:tcPr>
            <w:tcW w:w="3214" w:type="dxa"/>
          </w:tcPr>
          <w:p w14:paraId="2BA0263D" w14:textId="77777777" w:rsidR="00463D39" w:rsidRDefault="00463D39" w:rsidP="006B1718">
            <w:r>
              <w:t>Сквозные технологические способности</w:t>
            </w:r>
          </w:p>
        </w:tc>
      </w:tr>
    </w:tbl>
    <w:p w14:paraId="0B5C1B41" w14:textId="77777777" w:rsidR="00463D39" w:rsidRDefault="00463D39" w:rsidP="00463D39">
      <w:pPr>
        <w:pStyle w:val="3"/>
      </w:pPr>
      <w:bookmarkStart w:id="8" w:name="_Toc217831895"/>
      <w:r>
        <w:t>2.2. Тип контента: возможности и связь с решениями</w:t>
      </w:r>
      <w:bookmarkEnd w:id="8"/>
    </w:p>
    <w:p w14:paraId="678E4A5A" w14:textId="77777777" w:rsidR="00463D39" w:rsidRDefault="00463D39" w:rsidP="00463D39">
      <w:r>
        <w:t>Solution Portfolio преимущественно фиксирует, какие возможности должны быть обеспечены в каждой области, и связывает эти возможности с набором решений SAP, которые потенциально применимы для реализации. Подробные сведения о версиях, конфигурации, административных процедурах и ограничениях обычно располагаются в продуктовых и документационных источниках SAP.</w:t>
      </w:r>
    </w:p>
    <w:p w14:paraId="58C7524F" w14:textId="77777777" w:rsidR="00463D39" w:rsidRDefault="00463D39" w:rsidP="00463D39">
      <w:pPr>
        <w:pStyle w:val="3"/>
      </w:pPr>
      <w:bookmarkStart w:id="9" w:name="_Toc217831896"/>
      <w:r>
        <w:t>2.3. Полнота охвата: включение кросс-функциональных областей</w:t>
      </w:r>
      <w:bookmarkEnd w:id="9"/>
    </w:p>
    <w:p w14:paraId="71AD84F3" w14:textId="77777777" w:rsidR="00463D39" w:rsidRDefault="00463D39" w:rsidP="00463D39">
      <w:r>
        <w:t xml:space="preserve">В Automotive-структуре Solution Portfolio представлены кросс-функциональные области (Finance, Human Resources, Sustainability и др.). Это повышает полноту отраслевого описания, но требует от автора отчёта явного обоснования: какие </w:t>
      </w:r>
      <w:r>
        <w:lastRenderedPageBreak/>
        <w:t>области включаются как часть предмета анализа (отраслевая цепочка ценности), а какие используются как поддерживающие корпоративные функции.</w:t>
      </w:r>
    </w:p>
    <w:p w14:paraId="28D25FD5" w14:textId="77777777" w:rsidR="00463D39" w:rsidRDefault="00463D39" w:rsidP="00463D39">
      <w:pPr>
        <w:pStyle w:val="2"/>
      </w:pPr>
      <w:bookmarkStart w:id="10" w:name="_Toc217831897"/>
      <w:r>
        <w:t>3. Представление Automotive в SAP-источниках</w:t>
      </w:r>
      <w:bookmarkEnd w:id="10"/>
    </w:p>
    <w:p w14:paraId="29B3241B" w14:textId="77777777" w:rsidR="00463D39" w:rsidRDefault="00463D39" w:rsidP="00463D39">
      <w:pPr>
        <w:pStyle w:val="3"/>
      </w:pPr>
      <w:bookmarkStart w:id="11" w:name="_Toc217831898"/>
      <w:r>
        <w:t>3.1. SAP.com и отраслевые страницы: обзор и позиционирование</w:t>
      </w:r>
      <w:bookmarkEnd w:id="11"/>
    </w:p>
    <w:p w14:paraId="587CDC59" w14:textId="77777777" w:rsidR="00463D39" w:rsidRDefault="00463D39" w:rsidP="00463D39">
      <w:r>
        <w:t>Отраслевые страницы на SAP.com обычно предоставляют обзор: ключевые вызовы отрасли, ожидаемые бизнес-результаты, типовые сценарии и ссылки на решения. Такая подача удобна для введения и постановки задачи, однако, как правило, не задаёт единой процессной таксономии: элементы могут быть сгруппированы по темам, инициативам или продуктовым акцентам.</w:t>
      </w:r>
    </w:p>
    <w:p w14:paraId="491E398B" w14:textId="77777777" w:rsidR="00463D39" w:rsidRDefault="00463D39" w:rsidP="00463D39">
      <w:pPr>
        <w:pStyle w:val="3"/>
      </w:pPr>
      <w:bookmarkStart w:id="12" w:name="_Toc217831899"/>
      <w:r>
        <w:t>3.2. Продуктовый слой: продукт или решение как основная единица описания</w:t>
      </w:r>
      <w:bookmarkEnd w:id="12"/>
    </w:p>
    <w:p w14:paraId="279262F6" w14:textId="77777777" w:rsidR="00463D39" w:rsidRDefault="00463D39" w:rsidP="00463D39">
      <w:r>
        <w:t>На продуктовом уровне базовой единицей описания становится продукт или решение: функциональный объём, целевая аудитория, варианты развертывания, интеграции и лицензирование. Для Automotive это означает, что один отраслевой сценарий может соответствовать нескольким продуктам, а сопоставление «процессная область -&gt; продуктовый стек» выполняется аналитически.</w:t>
      </w:r>
    </w:p>
    <w:p w14:paraId="35EB4C90" w14:textId="77777777" w:rsidR="00463D39" w:rsidRDefault="00463D39" w:rsidP="00463D39">
      <w:pPr>
        <w:pStyle w:val="3"/>
      </w:pPr>
      <w:bookmarkStart w:id="13" w:name="_Toc217831900"/>
      <w:r>
        <w:t>3.3. Документация и поддержка: максимальная детализация</w:t>
      </w:r>
      <w:bookmarkEnd w:id="13"/>
    </w:p>
    <w:p w14:paraId="1EE4F7F2" w14:textId="77777777" w:rsidR="00463D39" w:rsidRDefault="00463D39" w:rsidP="00463D39">
      <w:r>
        <w:t>Документационные и поддерживающие ресурсы (Help Portal, Support Portal, руководства) предоставляют высокий уровень детализации: настройки, ограничения, требования, процедуры сопровождения. Эти материалы необходимы для технического обоснования, но менее пригодны для построения верхнеуровневой структуры отчёта без предварительной процессной рамки.</w:t>
      </w:r>
    </w:p>
    <w:p w14:paraId="5108CB44" w14:textId="77777777" w:rsidR="00463D39" w:rsidRDefault="00463D39" w:rsidP="00463D39">
      <w:pPr>
        <w:pStyle w:val="2"/>
      </w:pPr>
      <w:bookmarkStart w:id="14" w:name="_Toc217831901"/>
      <w:r>
        <w:t>4. Сопоставление Solution Portfolio и SAP по ключевым критериям (Automotive)</w:t>
      </w:r>
      <w:bookmarkEnd w:id="14"/>
    </w:p>
    <w:p w14:paraId="596ACD10" w14:textId="77777777" w:rsidR="00463D39" w:rsidRDefault="00463D39" w:rsidP="00463D39">
      <w:r>
        <w:t>Таблица 2 обобщает различия по содержанию и форме представления Automotive и показывает, какие элементы целесообразно использовать в тексте отчёта.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3211"/>
        <w:gridCol w:w="3211"/>
      </w:tblGrid>
      <w:tr w:rsidR="00463D39" w14:paraId="4E015085" w14:textId="77777777" w:rsidTr="00065A12">
        <w:tc>
          <w:tcPr>
            <w:tcW w:w="3214" w:type="dxa"/>
          </w:tcPr>
          <w:p w14:paraId="7149C516" w14:textId="77777777" w:rsidR="00463D39" w:rsidRDefault="00463D39" w:rsidP="006B1718">
            <w:r>
              <w:t>Критерий</w:t>
            </w:r>
          </w:p>
        </w:tc>
        <w:tc>
          <w:tcPr>
            <w:tcW w:w="3214" w:type="dxa"/>
          </w:tcPr>
          <w:p w14:paraId="361ADADF" w14:textId="77777777" w:rsidR="00463D39" w:rsidRDefault="00463D39" w:rsidP="006B1718">
            <w:r>
              <w:t>Solution Portfolio (Automotive)</w:t>
            </w:r>
          </w:p>
        </w:tc>
        <w:tc>
          <w:tcPr>
            <w:tcW w:w="3214" w:type="dxa"/>
          </w:tcPr>
          <w:p w14:paraId="3F4B7CD8" w14:textId="77777777" w:rsidR="00463D39" w:rsidRDefault="00463D39" w:rsidP="006B1718">
            <w:r>
              <w:t>SAP-источники (отраслевой и продуктовый слой)</w:t>
            </w:r>
          </w:p>
        </w:tc>
      </w:tr>
      <w:tr w:rsidR="00463D39" w14:paraId="23A1FD58" w14:textId="77777777" w:rsidTr="00065A12">
        <w:tc>
          <w:tcPr>
            <w:tcW w:w="3214" w:type="dxa"/>
          </w:tcPr>
          <w:p w14:paraId="237AE74B" w14:textId="77777777" w:rsidR="00463D39" w:rsidRDefault="00463D39" w:rsidP="006B1718">
            <w:r>
              <w:t>Единица описания</w:t>
            </w:r>
          </w:p>
        </w:tc>
        <w:tc>
          <w:tcPr>
            <w:tcW w:w="3214" w:type="dxa"/>
          </w:tcPr>
          <w:p w14:paraId="3D07EE14" w14:textId="77777777" w:rsidR="00463D39" w:rsidRDefault="00463D39" w:rsidP="006B1718">
            <w:r>
              <w:t>Business Area и перечень возможностей</w:t>
            </w:r>
          </w:p>
        </w:tc>
        <w:tc>
          <w:tcPr>
            <w:tcW w:w="3214" w:type="dxa"/>
          </w:tcPr>
          <w:p w14:paraId="74455A31" w14:textId="77777777" w:rsidR="00463D39" w:rsidRDefault="00463D39" w:rsidP="006B1718">
            <w:r>
              <w:t>Продукт/решение, тематическая витрина или набор материалов по продукту</w:t>
            </w:r>
          </w:p>
        </w:tc>
      </w:tr>
      <w:tr w:rsidR="00463D39" w14:paraId="68AF538F" w14:textId="77777777" w:rsidTr="00065A12">
        <w:tc>
          <w:tcPr>
            <w:tcW w:w="3214" w:type="dxa"/>
          </w:tcPr>
          <w:p w14:paraId="1880D00B" w14:textId="77777777" w:rsidR="00463D39" w:rsidRDefault="00463D39" w:rsidP="006B1718">
            <w:r>
              <w:t>Навигация</w:t>
            </w:r>
          </w:p>
        </w:tc>
        <w:tc>
          <w:tcPr>
            <w:tcW w:w="3214" w:type="dxa"/>
          </w:tcPr>
          <w:p w14:paraId="20B9FCE1" w14:textId="77777777" w:rsidR="00463D39" w:rsidRPr="00463D39" w:rsidRDefault="00463D39" w:rsidP="006B1718">
            <w:pPr>
              <w:rPr>
                <w:lang w:val="en-AU"/>
              </w:rPr>
            </w:pPr>
            <w:r>
              <w:t>Единая</w:t>
            </w:r>
            <w:r w:rsidRPr="00463D39">
              <w:rPr>
                <w:lang w:val="en-AU"/>
              </w:rPr>
              <w:t xml:space="preserve"> </w:t>
            </w:r>
            <w:r>
              <w:t>иерархия</w:t>
            </w:r>
            <w:r w:rsidRPr="00463D39">
              <w:rPr>
                <w:lang w:val="en-AU"/>
              </w:rPr>
              <w:t xml:space="preserve"> </w:t>
            </w:r>
            <w:proofErr w:type="spellStart"/>
            <w:r w:rsidRPr="00463D39">
              <w:rPr>
                <w:lang w:val="en-AU"/>
              </w:rPr>
              <w:t>LoB</w:t>
            </w:r>
            <w:proofErr w:type="spellEnd"/>
            <w:r w:rsidRPr="00463D39">
              <w:rPr>
                <w:lang w:val="en-AU"/>
              </w:rPr>
              <w:t xml:space="preserve"> -&gt; Business Areas</w:t>
            </w:r>
          </w:p>
        </w:tc>
        <w:tc>
          <w:tcPr>
            <w:tcW w:w="3214" w:type="dxa"/>
          </w:tcPr>
          <w:p w14:paraId="1A271723" w14:textId="77777777" w:rsidR="00463D39" w:rsidRDefault="00463D39" w:rsidP="006B1718">
            <w:r>
              <w:t xml:space="preserve">Несколько точек входа: отраслевой обзор, </w:t>
            </w:r>
            <w:r>
              <w:lastRenderedPageBreak/>
              <w:t>продуктовые страницы, документация</w:t>
            </w:r>
          </w:p>
        </w:tc>
      </w:tr>
      <w:tr w:rsidR="00463D39" w14:paraId="29888D11" w14:textId="77777777" w:rsidTr="00065A12">
        <w:tc>
          <w:tcPr>
            <w:tcW w:w="3214" w:type="dxa"/>
          </w:tcPr>
          <w:p w14:paraId="2925777B" w14:textId="77777777" w:rsidR="00463D39" w:rsidRDefault="00463D39" w:rsidP="006B1718">
            <w:r>
              <w:lastRenderedPageBreak/>
              <w:t>Полнота охвата</w:t>
            </w:r>
          </w:p>
        </w:tc>
        <w:tc>
          <w:tcPr>
            <w:tcW w:w="3214" w:type="dxa"/>
          </w:tcPr>
          <w:p w14:paraId="1D657E0E" w14:textId="77777777" w:rsidR="00463D39" w:rsidRDefault="00463D39" w:rsidP="006B1718">
            <w:r>
              <w:t>Широкий охват, включая кросс-функциональные области</w:t>
            </w:r>
          </w:p>
        </w:tc>
        <w:tc>
          <w:tcPr>
            <w:tcW w:w="3214" w:type="dxa"/>
          </w:tcPr>
          <w:p w14:paraId="59A1A6CB" w14:textId="77777777" w:rsidR="00463D39" w:rsidRDefault="00463D39" w:rsidP="006B1718">
            <w:r>
              <w:t>Охват зависит от типа страницы; полный перечень обычно требует обращения к продуктовому портфелю</w:t>
            </w:r>
          </w:p>
        </w:tc>
      </w:tr>
      <w:tr w:rsidR="00463D39" w14:paraId="0952B4CD" w14:textId="77777777" w:rsidTr="00065A12">
        <w:tc>
          <w:tcPr>
            <w:tcW w:w="3214" w:type="dxa"/>
          </w:tcPr>
          <w:p w14:paraId="76989E6A" w14:textId="77777777" w:rsidR="00463D39" w:rsidRDefault="00463D39" w:rsidP="006B1718">
            <w:r>
              <w:t>Глубина детализации</w:t>
            </w:r>
          </w:p>
        </w:tc>
        <w:tc>
          <w:tcPr>
            <w:tcW w:w="3214" w:type="dxa"/>
          </w:tcPr>
          <w:p w14:paraId="58022F29" w14:textId="77777777" w:rsidR="00463D39" w:rsidRDefault="00463D39" w:rsidP="006B1718">
            <w:r>
              <w:t>Средняя: обзор сценариев и возможностей</w:t>
            </w:r>
          </w:p>
        </w:tc>
        <w:tc>
          <w:tcPr>
            <w:tcW w:w="3214" w:type="dxa"/>
          </w:tcPr>
          <w:p w14:paraId="66D80C09" w14:textId="77777777" w:rsidR="00463D39" w:rsidRDefault="00463D39" w:rsidP="006B1718">
            <w:r>
              <w:t>Высокая на уровне продуктов и документации (включая ограничения и требования)</w:t>
            </w:r>
          </w:p>
        </w:tc>
      </w:tr>
      <w:tr w:rsidR="00463D39" w14:paraId="0BD6932A" w14:textId="77777777" w:rsidTr="00065A12">
        <w:tc>
          <w:tcPr>
            <w:tcW w:w="3214" w:type="dxa"/>
          </w:tcPr>
          <w:p w14:paraId="44EED5CB" w14:textId="77777777" w:rsidR="00463D39" w:rsidRDefault="00463D39" w:rsidP="006B1718">
            <w:r>
              <w:t>Удобство для оглавления</w:t>
            </w:r>
          </w:p>
        </w:tc>
        <w:tc>
          <w:tcPr>
            <w:tcW w:w="3214" w:type="dxa"/>
          </w:tcPr>
          <w:p w14:paraId="198CA4DD" w14:textId="77777777" w:rsidR="00463D39" w:rsidRDefault="00463D39" w:rsidP="006B1718">
            <w:r>
              <w:t>Высокое: структура близка к процессной декомпозиции</w:t>
            </w:r>
          </w:p>
        </w:tc>
        <w:tc>
          <w:tcPr>
            <w:tcW w:w="3214" w:type="dxa"/>
          </w:tcPr>
          <w:p w14:paraId="439D7D23" w14:textId="77777777" w:rsidR="00463D39" w:rsidRDefault="00463D39" w:rsidP="006B1718">
            <w:r>
              <w:t>Среднее: структура часто продуктовая или тематическая</w:t>
            </w:r>
          </w:p>
        </w:tc>
      </w:tr>
      <w:tr w:rsidR="00463D39" w14:paraId="76F9E957" w14:textId="77777777" w:rsidTr="00065A12">
        <w:tc>
          <w:tcPr>
            <w:tcW w:w="3214" w:type="dxa"/>
          </w:tcPr>
          <w:p w14:paraId="41D877DE" w14:textId="77777777" w:rsidR="00463D39" w:rsidRDefault="00463D39" w:rsidP="006B1718">
            <w:r>
              <w:t>Удобство для обоснований</w:t>
            </w:r>
          </w:p>
        </w:tc>
        <w:tc>
          <w:tcPr>
            <w:tcW w:w="3214" w:type="dxa"/>
          </w:tcPr>
          <w:p w14:paraId="287B4FAC" w14:textId="77777777" w:rsidR="00463D39" w:rsidRDefault="00463D39" w:rsidP="006B1718">
            <w:r>
              <w:t>Среднее: описывает «что нужно»</w:t>
            </w:r>
          </w:p>
        </w:tc>
        <w:tc>
          <w:tcPr>
            <w:tcW w:w="3214" w:type="dxa"/>
          </w:tcPr>
          <w:p w14:paraId="1DAC5307" w14:textId="77777777" w:rsidR="00463D39" w:rsidRDefault="00463D39" w:rsidP="006B1718">
            <w:r>
              <w:t>Высокое: описывает «что реализовано» и «на каких условиях»</w:t>
            </w:r>
          </w:p>
        </w:tc>
      </w:tr>
    </w:tbl>
    <w:p w14:paraId="6C79987A" w14:textId="77777777" w:rsidR="00463D39" w:rsidRPr="00BF0E7E" w:rsidRDefault="00463D39" w:rsidP="00463D39">
      <w:pPr>
        <w:pStyle w:val="2"/>
      </w:pPr>
      <w:bookmarkStart w:id="15" w:name="_Toc217831902"/>
      <w:r>
        <w:t>5. Детальные сопоставления по выбранным процессным областям A</w:t>
      </w:r>
      <w:r w:rsidRPr="00BF0E7E">
        <w:t>utomotive</w:t>
      </w:r>
      <w:bookmarkEnd w:id="15"/>
    </w:p>
    <w:p w14:paraId="0FDB737D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Ниже рассматриваются типовые области Automotive. Для каждой области фиксируется процессная позиция в Solution Portfolio, затем указываются типовые SAP-точки входа и классы решений, после чего формулируются выводы сопоставления.</w:t>
      </w:r>
    </w:p>
    <w:p w14:paraId="70EA3CED" w14:textId="77777777" w:rsidR="00463D39" w:rsidRPr="00BF0E7E" w:rsidRDefault="00463D39" w:rsidP="00463D39">
      <w:pPr>
        <w:pStyle w:val="3"/>
      </w:pPr>
      <w:bookmarkStart w:id="16" w:name="_Toc217831903"/>
      <w:r w:rsidRPr="00BF0E7E">
        <w:t>5.1. R&amp;D и управление продуктом: требования, инженерная кооперация, изменения</w:t>
      </w:r>
      <w:bookmarkEnd w:id="16"/>
    </w:p>
    <w:p w14:paraId="65304AFA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  <w:lang w:val="en-AU"/>
        </w:rPr>
        <w:t xml:space="preserve">Solution Portfolio: </w:t>
      </w:r>
      <w:r w:rsidRPr="00BF0E7E">
        <w:rPr>
          <w:szCs w:val="28"/>
        </w:rPr>
        <w:t>линия</w:t>
      </w:r>
      <w:r w:rsidRPr="00BF0E7E">
        <w:rPr>
          <w:szCs w:val="28"/>
          <w:lang w:val="en-AU"/>
        </w:rPr>
        <w:t xml:space="preserve"> </w:t>
      </w:r>
      <w:r w:rsidRPr="00BF0E7E">
        <w:rPr>
          <w:szCs w:val="28"/>
        </w:rPr>
        <w:t>бизнеса</w:t>
      </w:r>
      <w:r w:rsidRPr="00BF0E7E">
        <w:rPr>
          <w:szCs w:val="28"/>
          <w:lang w:val="en-AU"/>
        </w:rPr>
        <w:t xml:space="preserve"> R&amp;D and Product Management; </w:t>
      </w:r>
      <w:r w:rsidRPr="00BF0E7E">
        <w:rPr>
          <w:szCs w:val="28"/>
        </w:rPr>
        <w:t>типовые</w:t>
      </w:r>
      <w:r w:rsidRPr="00BF0E7E">
        <w:rPr>
          <w:szCs w:val="28"/>
          <w:lang w:val="en-AU"/>
        </w:rPr>
        <w:t xml:space="preserve"> Business Areas: Product Lifecycle Management; Engineering Collaboration; Requirements and Portfolio Management. </w:t>
      </w:r>
      <w:r w:rsidRPr="00BF0E7E">
        <w:rPr>
          <w:szCs w:val="28"/>
        </w:rPr>
        <w:t>Основной тип сведений - перечень возможностей и сценариев в рамках процессной области.</w:t>
      </w:r>
    </w:p>
    <w:p w14:paraId="08B954D5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SAP: сведения по данной области представлены через отраслевой обзор Automotive и набор продуктовых страниц и документации. Типовые классы решений: решения для PLM/инженерного взаимодействия, интеграционный слой (BTP), управление изменениями и аналитика.</w:t>
      </w:r>
    </w:p>
    <w:p w14:paraId="48F81418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Выводы сопоставления:</w:t>
      </w:r>
    </w:p>
    <w:p w14:paraId="7027B6B4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Solution Portfolio фиксирует R&amp;D как компонент Automotive и задаёт структуру подпроцессов.</w:t>
      </w:r>
    </w:p>
    <w:p w14:paraId="3E991D5D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В SAP-источниках детализация зависит от выбранных продуктов; материалы организованы преимущественно по продуктовой логике.</w:t>
      </w:r>
    </w:p>
    <w:p w14:paraId="130849F0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В отчёте целесообразно сначала описывать процессную постановку (Solution Portfolio), затем приводить продуктовые подтверждения (SAP).</w:t>
      </w:r>
    </w:p>
    <w:p w14:paraId="400924CD" w14:textId="77777777" w:rsidR="00463D39" w:rsidRPr="00BF0E7E" w:rsidRDefault="00463D39" w:rsidP="00463D39">
      <w:pPr>
        <w:pStyle w:val="3"/>
        <w:rPr>
          <w:lang w:val="en-AU"/>
        </w:rPr>
      </w:pPr>
      <w:bookmarkStart w:id="17" w:name="_Toc217831904"/>
      <w:r w:rsidRPr="00BF0E7E">
        <w:rPr>
          <w:lang w:val="en-AU"/>
        </w:rPr>
        <w:lastRenderedPageBreak/>
        <w:t xml:space="preserve">5.2. </w:t>
      </w:r>
      <w:r w:rsidRPr="00BF0E7E">
        <w:t>Производство</w:t>
      </w:r>
      <w:r w:rsidRPr="00BF0E7E">
        <w:rPr>
          <w:lang w:val="en-AU"/>
        </w:rPr>
        <w:t xml:space="preserve">: </w:t>
      </w:r>
      <w:r w:rsidRPr="00BF0E7E">
        <w:t>планирование</w:t>
      </w:r>
      <w:r w:rsidRPr="00BF0E7E">
        <w:rPr>
          <w:lang w:val="en-AU"/>
        </w:rPr>
        <w:t xml:space="preserve">, </w:t>
      </w:r>
      <w:r w:rsidRPr="00BF0E7E">
        <w:t>исполнение</w:t>
      </w:r>
      <w:r w:rsidRPr="00BF0E7E">
        <w:rPr>
          <w:lang w:val="en-AU"/>
        </w:rPr>
        <w:t xml:space="preserve">, </w:t>
      </w:r>
      <w:r w:rsidRPr="00BF0E7E">
        <w:t>качество</w:t>
      </w:r>
      <w:r w:rsidRPr="00BF0E7E">
        <w:rPr>
          <w:lang w:val="en-AU"/>
        </w:rPr>
        <w:t>, EHS</w:t>
      </w:r>
      <w:bookmarkEnd w:id="17"/>
    </w:p>
    <w:p w14:paraId="39D5912F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  <w:lang w:val="en-AU"/>
        </w:rPr>
        <w:t xml:space="preserve">Solution Portfolio: </w:t>
      </w:r>
      <w:r w:rsidRPr="00BF0E7E">
        <w:rPr>
          <w:szCs w:val="28"/>
        </w:rPr>
        <w:t>линия</w:t>
      </w:r>
      <w:r w:rsidRPr="00BF0E7E">
        <w:rPr>
          <w:szCs w:val="28"/>
          <w:lang w:val="en-AU"/>
        </w:rPr>
        <w:t xml:space="preserve"> </w:t>
      </w:r>
      <w:r w:rsidRPr="00BF0E7E">
        <w:rPr>
          <w:szCs w:val="28"/>
        </w:rPr>
        <w:t>бизнеса</w:t>
      </w:r>
      <w:r w:rsidRPr="00BF0E7E">
        <w:rPr>
          <w:szCs w:val="28"/>
          <w:lang w:val="en-AU"/>
        </w:rPr>
        <w:t xml:space="preserve"> Manufacturing; </w:t>
      </w:r>
      <w:r w:rsidRPr="00BF0E7E">
        <w:rPr>
          <w:szCs w:val="28"/>
        </w:rPr>
        <w:t>типовые</w:t>
      </w:r>
      <w:r w:rsidRPr="00BF0E7E">
        <w:rPr>
          <w:szCs w:val="28"/>
          <w:lang w:val="en-AU"/>
        </w:rPr>
        <w:t xml:space="preserve"> Business Areas: Production Planning and Detailed Scheduling; Manufacturing Execution; Quality Management; Environment, Health, and Safety. </w:t>
      </w:r>
      <w:r w:rsidRPr="00BF0E7E">
        <w:rPr>
          <w:szCs w:val="28"/>
        </w:rPr>
        <w:t>Основной тип сведений - перечень возможностей и сценариев в рамках процессной области.</w:t>
      </w:r>
    </w:p>
    <w:p w14:paraId="512F8134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SAP: сведения по данной области представлены через отраслевой обзор Automotive и набор продуктовых страниц и документации. Типовые классы решений: ERP-процессы производства (S/4HANA), цифровое производство (Digital Manufacturing), решения по качеству и EHS, производственная аналитика.</w:t>
      </w:r>
    </w:p>
    <w:p w14:paraId="267C8C85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Выводы сопоставления:</w:t>
      </w:r>
    </w:p>
    <w:p w14:paraId="1327A1FC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Solution Portfolio даёт целостный перечень подпроцессов производства, пригодный для структурирования главы.</w:t>
      </w:r>
    </w:p>
    <w:p w14:paraId="727E07F3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SAP-ресурсы предоставляют глубину на уровне конкретных решений, включая предпосылки внедрения и ограничения.</w:t>
      </w:r>
    </w:p>
    <w:p w14:paraId="6803F973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Сопоставление требует явного мэппинга: подпроцесс -&gt; продукт/компонент -&gt; источник подтверждения.</w:t>
      </w:r>
    </w:p>
    <w:p w14:paraId="7B859A7F" w14:textId="77777777" w:rsidR="00463D39" w:rsidRPr="00BF0E7E" w:rsidRDefault="00463D39" w:rsidP="00463D39">
      <w:pPr>
        <w:pStyle w:val="3"/>
      </w:pPr>
      <w:bookmarkStart w:id="18" w:name="_Toc217831905"/>
      <w:r w:rsidRPr="00BF0E7E">
        <w:t>5.3. Supply Chain: спрос, запасы, склад, транспорт</w:t>
      </w:r>
      <w:bookmarkEnd w:id="18"/>
    </w:p>
    <w:p w14:paraId="4F8505A7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  <w:lang w:val="en-AU"/>
        </w:rPr>
        <w:t xml:space="preserve">Solution Portfolio: </w:t>
      </w:r>
      <w:r w:rsidRPr="00BF0E7E">
        <w:rPr>
          <w:szCs w:val="28"/>
        </w:rPr>
        <w:t>линия</w:t>
      </w:r>
      <w:r w:rsidRPr="00BF0E7E">
        <w:rPr>
          <w:szCs w:val="28"/>
          <w:lang w:val="en-AU"/>
        </w:rPr>
        <w:t xml:space="preserve"> </w:t>
      </w:r>
      <w:r w:rsidRPr="00BF0E7E">
        <w:rPr>
          <w:szCs w:val="28"/>
        </w:rPr>
        <w:t>бизнеса</w:t>
      </w:r>
      <w:r w:rsidRPr="00BF0E7E">
        <w:rPr>
          <w:szCs w:val="28"/>
          <w:lang w:val="en-AU"/>
        </w:rPr>
        <w:t xml:space="preserve"> Supply Chain; </w:t>
      </w:r>
      <w:r w:rsidRPr="00BF0E7E">
        <w:rPr>
          <w:szCs w:val="28"/>
        </w:rPr>
        <w:t>типовые</w:t>
      </w:r>
      <w:r w:rsidRPr="00BF0E7E">
        <w:rPr>
          <w:szCs w:val="28"/>
          <w:lang w:val="en-AU"/>
        </w:rPr>
        <w:t xml:space="preserve"> Business Areas: Demand Planning; Inventory and Warehouse Management; Transportation Management. </w:t>
      </w:r>
      <w:r w:rsidRPr="00BF0E7E">
        <w:rPr>
          <w:szCs w:val="28"/>
        </w:rPr>
        <w:t>Основной тип сведений - перечень возможностей и сценариев в рамках процессной области.</w:t>
      </w:r>
    </w:p>
    <w:p w14:paraId="3D36B9E6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SAP: сведения по данной области представлены через отраслевой обзор Automotive и набор продуктовых страниц и документации. Типовые классы решений: планирование (IBP или эквивалент), склад и транспорт (EWM/TM или эквивалент), логистические функции ERP.</w:t>
      </w:r>
    </w:p>
    <w:p w14:paraId="77868B69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Выводы сопоставления:</w:t>
      </w:r>
    </w:p>
    <w:p w14:paraId="7F9F39B2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Solution Portfolio описывает Supply Chain как связанную цепочку областей и снижает риск пропуска подпроцессов.</w:t>
      </w:r>
    </w:p>
    <w:p w14:paraId="1A7559ED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В SAP-источниках логистические темы распределены между отраслевыми материалами и продуктовым слоем.</w:t>
      </w:r>
    </w:p>
    <w:p w14:paraId="2307A11B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Для отчёта рекомендуется фиксировать границы области по Solution Portfolio и подтверждать реализацию по SAP.</w:t>
      </w:r>
    </w:p>
    <w:p w14:paraId="76BC51A3" w14:textId="77777777" w:rsidR="00463D39" w:rsidRPr="00BF0E7E" w:rsidRDefault="00463D39" w:rsidP="00463D39">
      <w:pPr>
        <w:pStyle w:val="3"/>
      </w:pPr>
      <w:bookmarkStart w:id="19" w:name="_Toc217831906"/>
      <w:r w:rsidRPr="00BF0E7E">
        <w:t>5.4. Sales: управление заказами, условия, цены, расчёты</w:t>
      </w:r>
      <w:bookmarkEnd w:id="19"/>
    </w:p>
    <w:p w14:paraId="3194C956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  <w:lang w:val="en-AU"/>
        </w:rPr>
        <w:t xml:space="preserve">Solution Portfolio: </w:t>
      </w:r>
      <w:r w:rsidRPr="00BF0E7E">
        <w:rPr>
          <w:szCs w:val="28"/>
        </w:rPr>
        <w:t>линия</w:t>
      </w:r>
      <w:r w:rsidRPr="00BF0E7E">
        <w:rPr>
          <w:szCs w:val="28"/>
          <w:lang w:val="en-AU"/>
        </w:rPr>
        <w:t xml:space="preserve"> </w:t>
      </w:r>
      <w:r w:rsidRPr="00BF0E7E">
        <w:rPr>
          <w:szCs w:val="28"/>
        </w:rPr>
        <w:t>бизнеса</w:t>
      </w:r>
      <w:r w:rsidRPr="00BF0E7E">
        <w:rPr>
          <w:szCs w:val="28"/>
          <w:lang w:val="en-AU"/>
        </w:rPr>
        <w:t xml:space="preserve"> Sales; </w:t>
      </w:r>
      <w:r w:rsidRPr="00BF0E7E">
        <w:rPr>
          <w:szCs w:val="28"/>
        </w:rPr>
        <w:t>типовые</w:t>
      </w:r>
      <w:r w:rsidRPr="00BF0E7E">
        <w:rPr>
          <w:szCs w:val="28"/>
          <w:lang w:val="en-AU"/>
        </w:rPr>
        <w:t xml:space="preserve"> Business Areas: Sales Planning and Performance; Order and Contract Management; Pricing and Rebates. </w:t>
      </w:r>
      <w:r w:rsidRPr="00BF0E7E">
        <w:rPr>
          <w:szCs w:val="28"/>
        </w:rPr>
        <w:t>Основной тип сведений - перечень возможностей и сценариев в рамках процессной области.</w:t>
      </w:r>
    </w:p>
    <w:p w14:paraId="33FCAA1B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SAP: сведения по данной области представлены через отраслевой обзор Automotive и набор продуктовых страниц и документации. Типовые классы решений: процессы продаж в ERP; при необходимости - компоненты CX и интеграция с логистикой и финансами (order-to-cash).</w:t>
      </w:r>
    </w:p>
    <w:p w14:paraId="7F169AAE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lastRenderedPageBreak/>
        <w:t>Выводы сопоставления:</w:t>
      </w:r>
    </w:p>
    <w:p w14:paraId="2139135A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Solution Portfolio позволяет описать продажи как процессную область, связанную с логистикой и финансами.</w:t>
      </w:r>
    </w:p>
    <w:p w14:paraId="25A82D34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SAP-источники чаще разделяют отраслевой контекст и продуктовую реализацию.</w:t>
      </w:r>
    </w:p>
    <w:p w14:paraId="3FDADEA2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Для строгого текста важно разделять отраслевые особенности и их реализацию в функциях конкретных решений.</w:t>
      </w:r>
    </w:p>
    <w:p w14:paraId="4A9BD646" w14:textId="77777777" w:rsidR="00463D39" w:rsidRPr="00BF0E7E" w:rsidRDefault="00463D39" w:rsidP="00463D39">
      <w:pPr>
        <w:pStyle w:val="3"/>
      </w:pPr>
      <w:bookmarkStart w:id="20" w:name="_Toc217831907"/>
      <w:r w:rsidRPr="00BF0E7E">
        <w:t>5.5. Service: послепродажное обслуживание, гарантии, выездной сервис</w:t>
      </w:r>
      <w:bookmarkEnd w:id="20"/>
    </w:p>
    <w:p w14:paraId="57782B12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  <w:lang w:val="en-AU"/>
        </w:rPr>
        <w:t xml:space="preserve">Solution Portfolio: </w:t>
      </w:r>
      <w:r w:rsidRPr="00BF0E7E">
        <w:rPr>
          <w:szCs w:val="28"/>
        </w:rPr>
        <w:t>линия</w:t>
      </w:r>
      <w:r w:rsidRPr="00BF0E7E">
        <w:rPr>
          <w:szCs w:val="28"/>
          <w:lang w:val="en-AU"/>
        </w:rPr>
        <w:t xml:space="preserve"> </w:t>
      </w:r>
      <w:r w:rsidRPr="00BF0E7E">
        <w:rPr>
          <w:szCs w:val="28"/>
        </w:rPr>
        <w:t>бизнеса</w:t>
      </w:r>
      <w:r w:rsidRPr="00BF0E7E">
        <w:rPr>
          <w:szCs w:val="28"/>
          <w:lang w:val="en-AU"/>
        </w:rPr>
        <w:t xml:space="preserve"> Service; </w:t>
      </w:r>
      <w:r w:rsidRPr="00BF0E7E">
        <w:rPr>
          <w:szCs w:val="28"/>
        </w:rPr>
        <w:t>типовые</w:t>
      </w:r>
      <w:r w:rsidRPr="00BF0E7E">
        <w:rPr>
          <w:szCs w:val="28"/>
          <w:lang w:val="en-AU"/>
        </w:rPr>
        <w:t xml:space="preserve"> Business Areas: Service Operations; Field Service; Warranty and Claims. </w:t>
      </w:r>
      <w:r w:rsidRPr="00BF0E7E">
        <w:rPr>
          <w:szCs w:val="28"/>
        </w:rPr>
        <w:t>Основной тип сведений - перечень возможностей и сценариев в рамках процессной области.</w:t>
      </w:r>
    </w:p>
    <w:p w14:paraId="3819441B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SAP: сведения по данной области представлены через отраслевой обзор Automotive и набор продуктовых страниц и документации. Типовые классы решений: решения для service management и field service, интеграция с запасами, складом и финансовыми расчётами.</w:t>
      </w:r>
    </w:p>
    <w:p w14:paraId="3C568F3C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Выводы сопоставления:</w:t>
      </w:r>
    </w:p>
    <w:p w14:paraId="5FC1B8F4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Solution Portfolio задаёт внутреннюю структуру сервиса, удобную для выделения подпунктов.</w:t>
      </w:r>
    </w:p>
    <w:p w14:paraId="25E13F69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В SAP-источниках технические детали сервиса располагаются преимущественно в продуктовых и документационных материалах.</w:t>
      </w:r>
    </w:p>
    <w:p w14:paraId="4D4A5FA8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В отчёте следует различать «требуемые возможности» (Solution Portfolio) и «условия реализации» (SAP Help/Support).</w:t>
      </w:r>
    </w:p>
    <w:p w14:paraId="394498EE" w14:textId="77777777" w:rsidR="00463D39" w:rsidRPr="00BF0E7E" w:rsidRDefault="00463D39" w:rsidP="00463D39">
      <w:pPr>
        <w:pStyle w:val="3"/>
      </w:pPr>
      <w:bookmarkStart w:id="21" w:name="_Toc217831908"/>
      <w:r w:rsidRPr="00BF0E7E">
        <w:t>5.6. Asset Management: обслуживание активов и надёжность производственных площадок</w:t>
      </w:r>
      <w:bookmarkEnd w:id="21"/>
    </w:p>
    <w:p w14:paraId="17ABC7B1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  <w:lang w:val="en-AU"/>
        </w:rPr>
        <w:t xml:space="preserve">Solution Portfolio: </w:t>
      </w:r>
      <w:r w:rsidRPr="00BF0E7E">
        <w:rPr>
          <w:szCs w:val="28"/>
        </w:rPr>
        <w:t>линия</w:t>
      </w:r>
      <w:r w:rsidRPr="00BF0E7E">
        <w:rPr>
          <w:szCs w:val="28"/>
          <w:lang w:val="en-AU"/>
        </w:rPr>
        <w:t xml:space="preserve"> </w:t>
      </w:r>
      <w:r w:rsidRPr="00BF0E7E">
        <w:rPr>
          <w:szCs w:val="28"/>
        </w:rPr>
        <w:t>бизнеса</w:t>
      </w:r>
      <w:r w:rsidRPr="00BF0E7E">
        <w:rPr>
          <w:szCs w:val="28"/>
          <w:lang w:val="en-AU"/>
        </w:rPr>
        <w:t xml:space="preserve"> Asset Management; </w:t>
      </w:r>
      <w:r w:rsidRPr="00BF0E7E">
        <w:rPr>
          <w:szCs w:val="28"/>
        </w:rPr>
        <w:t>типовые</w:t>
      </w:r>
      <w:r w:rsidRPr="00BF0E7E">
        <w:rPr>
          <w:szCs w:val="28"/>
          <w:lang w:val="en-AU"/>
        </w:rPr>
        <w:t xml:space="preserve"> Business Areas: Asset Management Strategy and Planning; Maintenance Planning and Scheduling; Reliability. </w:t>
      </w:r>
      <w:r w:rsidRPr="00BF0E7E">
        <w:rPr>
          <w:szCs w:val="28"/>
        </w:rPr>
        <w:t>Основной тип сведений - перечень возможностей и сценариев в рамках процессной области.</w:t>
      </w:r>
    </w:p>
    <w:p w14:paraId="341893FD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SAP: сведения по данной области представлены через отраслевой обзор Automotive и набор продуктовых страниц и документации. Типовые классы решений: решения класса EAM/PM в составе ERP, аналитика надёжности, мобильные рабочие места и интеграции с производственными системами.</w:t>
      </w:r>
    </w:p>
    <w:p w14:paraId="2DF21DB7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Выводы сопоставления:</w:t>
      </w:r>
    </w:p>
    <w:p w14:paraId="3C6AAFED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Solution Portfolio включает управление активами как поддерживающую область Automotive, расширяя рамку отраслевого описания.</w:t>
      </w:r>
    </w:p>
    <w:p w14:paraId="63EBE4A6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В отраслевом обзоре SAP.com данная область может быть представлена менее явно и выявляется через продуктовые входы.</w:t>
      </w:r>
    </w:p>
    <w:p w14:paraId="6BAF8E11" w14:textId="77777777" w:rsidR="00463D39" w:rsidRPr="00BF0E7E" w:rsidRDefault="00463D39" w:rsidP="00463D39">
      <w:pPr>
        <w:pStyle w:val="a7"/>
        <w:rPr>
          <w:sz w:val="28"/>
          <w:szCs w:val="28"/>
        </w:rPr>
      </w:pPr>
      <w:r w:rsidRPr="00BF0E7E">
        <w:rPr>
          <w:sz w:val="28"/>
          <w:szCs w:val="28"/>
        </w:rPr>
        <w:t>• В сравнении рекомендуется обосновывать включение Asset Management через связь с производственной эффективностью и устойчивостью.</w:t>
      </w:r>
    </w:p>
    <w:p w14:paraId="48EA133E" w14:textId="77777777" w:rsidR="00463D39" w:rsidRPr="00BF0E7E" w:rsidRDefault="00463D39" w:rsidP="00463D39">
      <w:pPr>
        <w:pStyle w:val="2"/>
      </w:pPr>
      <w:bookmarkStart w:id="22" w:name="_Toc217831909"/>
      <w:r w:rsidRPr="00BF0E7E">
        <w:lastRenderedPageBreak/>
        <w:t>6. Следствия для построения отчёта и усиления сопоставимости</w:t>
      </w:r>
      <w:bookmarkEnd w:id="22"/>
    </w:p>
    <w:p w14:paraId="56F10F1C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Рекомендуется использовать Solution Portfolio как первичную процессную рамку: оно обеспечивает непротиворечивое оглавление и снижает риск смещения текста в сторону одного продукта. SAP-источники следует использовать как подтверждающий и детализационный слой: отраслевые страницы задают проблематику и целевые эффекты, продуктовые страницы и документация дают фактические сведения о функциональности и ограничениях.</w:t>
      </w:r>
    </w:p>
    <w:p w14:paraId="78DD79FD" w14:textId="77777777" w:rsidR="00463D39" w:rsidRPr="00BF0E7E" w:rsidRDefault="00463D39" w:rsidP="00463D39">
      <w:pPr>
        <w:rPr>
          <w:szCs w:val="28"/>
        </w:rPr>
      </w:pPr>
      <w:r w:rsidRPr="00BF0E7E">
        <w:rPr>
          <w:szCs w:val="28"/>
        </w:rPr>
        <w:t>Для каждого подпункта отчёта целесообразно фиксировать три элемента: (1) Business Area из Solution Portfolio; (2) соответствующие классы решений SAP; (3) тип SAP-источника (обзор, продуктовая страница, документация). Такая схема делает сравнение воспроизводимым и проверяемым.</w:t>
      </w:r>
    </w:p>
    <w:p w14:paraId="47DC96A9" w14:textId="37E75C77" w:rsidR="00D56F99" w:rsidRPr="00BF0E7E" w:rsidRDefault="00D56F99">
      <w:pPr>
        <w:spacing w:line="276" w:lineRule="auto"/>
        <w:jc w:val="left"/>
        <w:rPr>
          <w:szCs w:val="28"/>
          <w:lang w:eastAsia="zh-CN"/>
        </w:rPr>
      </w:pPr>
      <w:r w:rsidRPr="00BF0E7E">
        <w:rPr>
          <w:szCs w:val="28"/>
          <w:lang w:eastAsia="zh-CN"/>
        </w:rPr>
        <w:br w:type="page"/>
      </w:r>
    </w:p>
    <w:p w14:paraId="00A756DB" w14:textId="77777777" w:rsidR="00AD60F6" w:rsidRPr="00D56F99" w:rsidRDefault="00AD60F6" w:rsidP="00AD60F6">
      <w:pPr>
        <w:rPr>
          <w:lang w:eastAsia="zh-CN"/>
        </w:rPr>
      </w:pPr>
    </w:p>
    <w:p w14:paraId="69D99FBB" w14:textId="285B26C5" w:rsidR="00AD60F6" w:rsidRPr="00521C59" w:rsidRDefault="00AD60F6" w:rsidP="00AD60F6">
      <w:pPr>
        <w:pStyle w:val="1"/>
        <w:rPr>
          <w:rFonts w:asciiTheme="majorBidi" w:hAnsiTheme="majorBidi" w:cstheme="majorBidi"/>
          <w:sz w:val="36"/>
          <w:szCs w:val="36"/>
          <w:lang w:val="ru-RU" w:eastAsia="zh-CN"/>
        </w:rPr>
      </w:pPr>
      <w:bookmarkStart w:id="23" w:name="_Toc217831910"/>
      <w:r w:rsidRPr="00521C59">
        <w:rPr>
          <w:rFonts w:asciiTheme="majorBidi" w:hAnsiTheme="majorBidi" w:cstheme="majorBidi"/>
          <w:sz w:val="32"/>
          <w:szCs w:val="32"/>
          <w:lang w:val="ru-RU" w:eastAsia="zh-CN"/>
        </w:rPr>
        <w:t>Содержание в &lt;</w:t>
      </w:r>
      <w:r w:rsidRPr="00AD60F6">
        <w:rPr>
          <w:lang w:val="ru-RU" w:eastAsia="zh-CN"/>
        </w:rPr>
        <w:t xml:space="preserve"> </w:t>
      </w:r>
      <w:r w:rsidRPr="00521C59">
        <w:rPr>
          <w:rFonts w:asciiTheme="majorBidi" w:hAnsiTheme="majorBidi" w:cstheme="majorBidi"/>
          <w:sz w:val="32"/>
          <w:szCs w:val="32"/>
          <w:lang w:val="en-US" w:eastAsia="zh-CN"/>
        </w:rPr>
        <w:t>sap</w:t>
      </w:r>
      <w:r w:rsidRPr="00521C59">
        <w:rPr>
          <w:rFonts w:asciiTheme="majorBidi" w:hAnsiTheme="majorBidi" w:cstheme="majorBidi"/>
          <w:sz w:val="32"/>
          <w:szCs w:val="32"/>
          <w:lang w:val="ru-RU" w:eastAsia="zh-CN"/>
        </w:rPr>
        <w:t xml:space="preserve"> &gt;</w:t>
      </w:r>
      <w:bookmarkEnd w:id="23"/>
    </w:p>
    <w:p w14:paraId="32C2B8E5" w14:textId="4F2EB106" w:rsidR="000437A5" w:rsidRDefault="000437A5" w:rsidP="000437A5">
      <w:pPr>
        <w:pStyle w:val="1"/>
        <w:rPr>
          <w:lang w:val="ru-RU" w:eastAsia="zh-CN"/>
        </w:rPr>
      </w:pPr>
      <w:bookmarkStart w:id="24" w:name="_Toc217829255"/>
      <w:bookmarkStart w:id="25" w:name="_Toc217831911"/>
      <w:r w:rsidRPr="000437A5">
        <w:rPr>
          <w:lang w:val="en-US" w:eastAsia="zh-CN"/>
        </w:rPr>
        <w:t>R</w:t>
      </w:r>
      <w:r w:rsidRPr="000437A5">
        <w:rPr>
          <w:lang w:val="ru-RU" w:eastAsia="zh-CN"/>
        </w:rPr>
        <w:t xml:space="preserve"> &amp; </w:t>
      </w:r>
      <w:r w:rsidRPr="000437A5">
        <w:rPr>
          <w:lang w:val="en-US" w:eastAsia="zh-CN"/>
        </w:rPr>
        <w:t>D</w:t>
      </w:r>
      <w:r w:rsidRPr="000437A5">
        <w:rPr>
          <w:lang w:val="ru-RU" w:eastAsia="zh-CN"/>
        </w:rPr>
        <w:t xml:space="preserve"> </w:t>
      </w:r>
      <w:r w:rsidRPr="000437A5">
        <w:rPr>
          <w:lang w:val="en-US" w:eastAsia="zh-CN"/>
        </w:rPr>
        <w:t>and</w:t>
      </w:r>
      <w:r w:rsidRPr="000437A5">
        <w:rPr>
          <w:lang w:val="ru-RU" w:eastAsia="zh-CN"/>
        </w:rPr>
        <w:t xml:space="preserve"> </w:t>
      </w:r>
      <w:r w:rsidRPr="000437A5">
        <w:rPr>
          <w:lang w:val="en-US" w:eastAsia="zh-CN"/>
        </w:rPr>
        <w:t>product</w:t>
      </w:r>
      <w:r w:rsidRPr="000437A5">
        <w:rPr>
          <w:lang w:val="ru-RU" w:eastAsia="zh-CN"/>
        </w:rPr>
        <w:t xml:space="preserve"> </w:t>
      </w:r>
      <w:r w:rsidRPr="000437A5">
        <w:rPr>
          <w:lang w:val="en-US" w:eastAsia="zh-CN"/>
        </w:rPr>
        <w:t>lifecycle</w:t>
      </w:r>
      <w:r w:rsidRPr="000437A5">
        <w:rPr>
          <w:lang w:val="ru-RU" w:eastAsia="zh-CN"/>
        </w:rPr>
        <w:t xml:space="preserve"> </w:t>
      </w:r>
      <w:r w:rsidRPr="000437A5">
        <w:rPr>
          <w:lang w:val="en-US" w:eastAsia="zh-CN"/>
        </w:rPr>
        <w:t>management</w:t>
      </w:r>
      <w:r w:rsidRPr="000437A5">
        <w:rPr>
          <w:rFonts w:hint="eastAsia"/>
          <w:lang w:val="ru-RU" w:eastAsia="zh-CN"/>
        </w:rPr>
        <w:t xml:space="preserve"> - </w:t>
      </w:r>
      <w:r w:rsidRPr="000437A5">
        <w:rPr>
          <w:lang w:val="ru-RU" w:eastAsia="zh-CN"/>
        </w:rPr>
        <w:t>НИОКР и управление жизненным циклом продукции</w:t>
      </w:r>
      <w:bookmarkEnd w:id="24"/>
      <w:bookmarkEnd w:id="25"/>
    </w:p>
    <w:p w14:paraId="5F220B2C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SAP Integrated Product Development</w:t>
      </w:r>
    </w:p>
    <w:p w14:paraId="38139324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Ускорьте разработку, создание и внедрение инновационных и устойчивых продуктов, объединив аналитические данные, процессы и людей.</w:t>
      </w:r>
    </w:p>
    <w:p w14:paraId="6200A517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Переосмыслите инновации с помощью разработки продуктов в облаке.</w:t>
      </w:r>
    </w:p>
    <w:p w14:paraId="4DCA5B77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Сократите время выхода на рынок, оцифровав разработку продуктов от проектирования до эксплуатации для дискретных производителей и от проектирования до потребления для производителей, работающих по технологическим процессам.</w:t>
      </w:r>
    </w:p>
    <w:p w14:paraId="6723C496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Ускорьте разработку продуктов, ускорьте получение выгоды и снизьте затраты с помощью решения SAP Integrated Product Development.</w:t>
      </w:r>
    </w:p>
    <w:p w14:paraId="62399EF5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57940F7E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Решение «программное обеспечение как услуга» (SaaS) для поддержки совместного процесса от идеи до выхода на рынок.</w:t>
      </w:r>
    </w:p>
    <w:p w14:paraId="66234397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71E4EA7E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Двусторонняя синхронизация данных о продуктах.</w:t>
      </w:r>
    </w:p>
    <w:p w14:paraId="7604E087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34268584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Единый источник достоверной информации о продуктах.</w:t>
      </w:r>
    </w:p>
    <w:p w14:paraId="44DCF723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6C01DFEA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Встроенная функция совместной работы и всесторонний обзор для лучшего анализа и принятия решений.</w:t>
      </w:r>
    </w:p>
    <w:p w14:paraId="1EF80AEC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Ключевые преимущества:</w:t>
      </w:r>
    </w:p>
    <w:p w14:paraId="2CC7BD67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Быстрое внедрение новых продуктов.</w:t>
      </w:r>
    </w:p>
    <w:p w14:paraId="05B9DEB4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Разработка высококачественных, взаимосвязанных, соответствующих требованиям и устойчивых продуктов с помощью инновационных процессов разработки.</w:t>
      </w:r>
    </w:p>
    <w:p w14:paraId="46A16167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3822873B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Предоставление полезной информации.</w:t>
      </w:r>
    </w:p>
    <w:p w14:paraId="1FAAC1F8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Обеспечение корпоративного сотрудничества со всей необходимой информацией, аналитическими данными и заинтересованными сторонами для ускорения разработки продуктов.</w:t>
      </w:r>
    </w:p>
    <w:p w14:paraId="74E01145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53037D86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Расширьте возможности предприятия.</w:t>
      </w:r>
    </w:p>
    <w:p w14:paraId="47F36874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Создайте замкнутые корпоративные процессы для синхронизации цифровой цепочки от проектирования до эксплуатации и от проектирования до потребления.</w:t>
      </w:r>
    </w:p>
    <w:p w14:paraId="5FFAFDC2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3AE5F097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Определение</w:t>
      </w:r>
    </w:p>
    <w:p w14:paraId="224BA706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lastRenderedPageBreak/>
        <w:t>Получайте обратную связь и аналитические данные из систем обратной связи от клиентов, отзывов о сервисе, датчиков и многого другого.</w:t>
      </w:r>
    </w:p>
    <w:p w14:paraId="4B5366AC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5996B7FD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Связывайте требования с данными о продукте и бизнесе для полной отслеживаемости и прозрачности.</w:t>
      </w:r>
    </w:p>
    <w:p w14:paraId="061D4725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2C3F0EF0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Разработка</w:t>
      </w:r>
    </w:p>
    <w:p w14:paraId="0A2CE562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Сотрудничайте в режиме реального времени, чтобы минимизировать риск сбоев в цепочке поставок.</w:t>
      </w:r>
    </w:p>
    <w:p w14:paraId="77688C0F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00D202C8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Проверяйте и подтверждайте соответствие характеристик продукта требованиям.</w:t>
      </w:r>
    </w:p>
    <w:p w14:paraId="13C1525B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7A811A2A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Создавайте единый источник достоверной информации о спецификациях продукта, сырья и упаковки.</w:t>
      </w:r>
    </w:p>
    <w:p w14:paraId="45D5AFEF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31CB50FF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Контролируйте данные о продукте, обеспечивайте последовательное управление изменениями и создавайте журнал аудита для выполнения нормативных требований.</w:t>
      </w:r>
    </w:p>
    <w:p w14:paraId="5FEF1310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71BB3124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Внедрение</w:t>
      </w:r>
    </w:p>
    <w:p w14:paraId="3559143C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Объединяйте бизнес-данные и инженерные модели для создания интеллектуальных продуктов и цифровых двойников.</w:t>
      </w:r>
    </w:p>
    <w:p w14:paraId="356A19D7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426E10FE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Создавайте потоки повторяющихся доходов с помощью бизнес-моделей на основе подписки.</w:t>
      </w:r>
    </w:p>
    <w:p w14:paraId="138EA97B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630898EA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Передавайте различные представления моделей продукта для расширения и улучшения цифровой цепочки.</w:t>
      </w:r>
    </w:p>
    <w:p w14:paraId="5BDF42EA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1F16F928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Преобразуйте данные о продукте в каталоги запасных частей для повышения точности заказов и увеличения доходов от послепродажного обслуживания.</w:t>
      </w:r>
    </w:p>
    <w:p w14:paraId="4F612775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5D33889F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Преобразуйте 3D-данные о продукте в интерактивные визуальные инструкции по обслуживанию с помощью дополненной реальности.</w:t>
      </w:r>
    </w:p>
    <w:p w14:paraId="1D0D22CA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1BFC6FDC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Управление</w:t>
      </w:r>
    </w:p>
    <w:p w14:paraId="3E5C018C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Подключайте 3D CAD-данные к ERP и основным данным для визуализации и управления продуктами в виде цифровых двойников.</w:t>
      </w:r>
    </w:p>
    <w:p w14:paraId="6AB41B4B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1A87F85F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Управляйте своими Основные данные о продукции и информация об устойчивом развитии для принятия более эффективных и быстрых решений</w:t>
      </w:r>
    </w:p>
    <w:p w14:paraId="6D500C1B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32ED5F78" w14:textId="77777777" w:rsidR="00DA0439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Расширьте возможности команд для принятия правильных решений на основе информации в панелях мониторинга, KPI и диаграммах</w:t>
      </w:r>
    </w:p>
    <w:p w14:paraId="57745B94" w14:textId="77777777" w:rsidR="00DA0439" w:rsidRPr="00DA0439" w:rsidRDefault="00DA0439" w:rsidP="00DA0439">
      <w:pPr>
        <w:rPr>
          <w:rFonts w:cs="Times New Roman"/>
          <w:lang w:val="ru-RU" w:eastAsia="zh-CN"/>
        </w:rPr>
      </w:pPr>
    </w:p>
    <w:p w14:paraId="6030F7B3" w14:textId="25EA2691" w:rsidR="00740DB5" w:rsidRPr="00DA0439" w:rsidRDefault="00DA0439" w:rsidP="00DA0439">
      <w:pPr>
        <w:rPr>
          <w:rFonts w:cs="Times New Roman"/>
          <w:lang w:val="ru-RU" w:eastAsia="zh-CN"/>
        </w:rPr>
      </w:pPr>
      <w:r w:rsidRPr="00DA0439">
        <w:rPr>
          <w:rFonts w:cs="Times New Roman"/>
          <w:lang w:val="ru-RU" w:eastAsia="zh-CN"/>
        </w:rPr>
        <w:t>Интегрируйте процесс разработки продукта с SAP S/4HANA и расширенным предприятием</w:t>
      </w:r>
    </w:p>
    <w:p w14:paraId="5C3AA694" w14:textId="1AA60AFA" w:rsidR="000437A5" w:rsidRDefault="000437A5" w:rsidP="000437A5">
      <w:pPr>
        <w:pStyle w:val="1"/>
        <w:rPr>
          <w:lang w:eastAsia="zh-CN"/>
        </w:rPr>
      </w:pPr>
      <w:bookmarkStart w:id="26" w:name="_Toc217829256"/>
      <w:bookmarkStart w:id="27" w:name="_Toc217831912"/>
      <w:r w:rsidRPr="000437A5">
        <w:rPr>
          <w:lang w:eastAsia="zh-CN"/>
        </w:rPr>
        <w:t>Sourcing and procurement</w:t>
      </w:r>
      <w:r>
        <w:rPr>
          <w:rFonts w:hint="eastAsia"/>
          <w:lang w:eastAsia="zh-CN"/>
        </w:rPr>
        <w:t xml:space="preserve"> - </w:t>
      </w:r>
      <w:r w:rsidRPr="000437A5">
        <w:rPr>
          <w:lang w:eastAsia="zh-CN"/>
        </w:rPr>
        <w:t>Поиск и закупка поставщиков</w:t>
      </w:r>
      <w:bookmarkEnd w:id="26"/>
      <w:bookmarkEnd w:id="27"/>
    </w:p>
    <w:p w14:paraId="2639C291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Программное обеспечение SAP Ariba Sourcing</w:t>
      </w:r>
    </w:p>
    <w:p w14:paraId="10E9F857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Улучшите результаты закупок и повысьте эффективность бизнеса с помощью автоматизации, ИИ и межфункциональной интеграции решений.</w:t>
      </w:r>
    </w:p>
    <w:p w14:paraId="7AE8D5E7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Упростите процесс закупок, сократите затраты и масштабируйтесь с уверенностью. Программное обеспечение SAP Ariba Sourcing предлагает:</w:t>
      </w:r>
    </w:p>
    <w:p w14:paraId="5162F6E1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Автоматизацию на основе ИИ с интуитивно понятным интерфейсом через Joule, помощника SAP.</w:t>
      </w:r>
    </w:p>
    <w:p w14:paraId="5CA5E83C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63CB1F1C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Бесшовную интеграцию процесса закупок с более широкими процессами закупок.</w:t>
      </w:r>
    </w:p>
    <w:p w14:paraId="027562CC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6C5BD59E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Обширную глобальную сеть поставщиков для выбора, конкуренции и инноваций.</w:t>
      </w:r>
    </w:p>
    <w:p w14:paraId="1A1F005F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325DEB31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Ключевые преимущества</w:t>
      </w:r>
    </w:p>
    <w:p w14:paraId="581496DC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Повышение экономии и непрерывности</w:t>
      </w:r>
    </w:p>
    <w:p w14:paraId="28EC4A85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Легко создавайте и управляйте своим конвейером закупок, оптимизируйте свою базу поставщиков, договаривайтесь о более низких ценах и сокращайте затраты благодаря всесторонней поддержке форматов событий.</w:t>
      </w:r>
    </w:p>
    <w:p w14:paraId="0BF38691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187E2FA3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Упрощение всего процесса закупок</w:t>
      </w:r>
    </w:p>
    <w:p w14:paraId="3BF63437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Оптимизация создания событий и контента с помощью автоматизации и получение рекомендаций поставщиков на основе ИИ для сокращения циклов и минимизации административных издержек.</w:t>
      </w:r>
    </w:p>
    <w:p w14:paraId="6F3DFE11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3848B515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Создание взаимосвязанной экосистемы закупок</w:t>
      </w:r>
    </w:p>
    <w:p w14:paraId="5857B77A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Интеграция процессов с решениями SAP и сторонних разработчиков для поддержки стратегической непрерывности, сотрудничества и обмена информацией в рамках процессов от закупки до оплаты.</w:t>
      </w:r>
    </w:p>
    <w:p w14:paraId="38269CC9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3C59A037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Основные функции</w:t>
      </w:r>
    </w:p>
    <w:p w14:paraId="5564259C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Оптимизированные процессы закупок</w:t>
      </w:r>
    </w:p>
    <w:p w14:paraId="7E03C462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Легкий сбор информации о проекте и требованиях к закупкам с помощью интуитивно понятной формы заявки.</w:t>
      </w:r>
    </w:p>
    <w:p w14:paraId="7191E753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05644195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Повышение конкурентоспособности благодаря интеллектуальной системе оценки.</w:t>
      </w:r>
    </w:p>
    <w:p w14:paraId="7234B04A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6A5C0BCE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Оптимизация результатов тендеров с помощью расширенного моделирования.</w:t>
      </w:r>
    </w:p>
    <w:p w14:paraId="683DC0AA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24152A01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Мгновенная визуализация и сравнение предложений с использованием исторических данных, заданных пользователем диапазонов и расширенных возможностей фильтрации.</w:t>
      </w:r>
    </w:p>
    <w:p w14:paraId="5AF91F96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223D9250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Ускоренные закупки с Joule</w:t>
      </w:r>
    </w:p>
    <w:p w14:paraId="2F22D238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Оптимизация рабочих процессов с помощью функций ИИ для квалификации поставщиков, управления созданием событий и предоставления интеллектуальных дальнейших шагов.</w:t>
      </w:r>
    </w:p>
    <w:p w14:paraId="65E768F0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79B19AAC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Быстрая навигация по ключевым рабочим процессам закупок, таким как запросы, создание проектов и управление задачами.</w:t>
      </w:r>
    </w:p>
    <w:p w14:paraId="2D87B05F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4985F7F7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Автоматизация напоминаний о тендерах, утверждений и этапов процесса с помощью интеллектуальной автоматизации в системе.</w:t>
      </w:r>
    </w:p>
    <w:p w14:paraId="33869533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4D169088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Поиск и адаптация поставщиков</w:t>
      </w:r>
    </w:p>
    <w:p w14:paraId="75B3846D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Поиск поставщиков по отрасли, товару или потребностям в услугах.</w:t>
      </w:r>
    </w:p>
    <w:p w14:paraId="02EC2D55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3993C05D" w14:textId="77777777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Прямое взаимодействие и сотрудничество с поставщиками благодаря интеграции с SAP Business Network Discovery.</w:t>
      </w:r>
    </w:p>
    <w:p w14:paraId="74478940" w14:textId="77777777" w:rsidR="00DA0439" w:rsidRPr="00DA0439" w:rsidRDefault="00DA0439" w:rsidP="00DA0439">
      <w:pPr>
        <w:rPr>
          <w:rFonts w:cs="Times New Roman"/>
          <w:lang w:eastAsia="zh-CN"/>
        </w:rPr>
      </w:pPr>
    </w:p>
    <w:p w14:paraId="26007777" w14:textId="77694872" w:rsidR="00DA0439" w:rsidRPr="00DA0439" w:rsidRDefault="00DA0439" w:rsidP="00DA0439">
      <w:pPr>
        <w:rPr>
          <w:rFonts w:cs="Times New Roman"/>
          <w:lang w:eastAsia="zh-CN"/>
        </w:rPr>
      </w:pPr>
      <w:r w:rsidRPr="00DA0439">
        <w:rPr>
          <w:rFonts w:cs="Times New Roman"/>
          <w:lang w:eastAsia="zh-CN"/>
        </w:rPr>
        <w:t>Доступ к проверенным профилям с сертификатами; данными об экологической, социальной и управленческой ответственности (ESG); и оценками.</w:t>
      </w:r>
    </w:p>
    <w:p w14:paraId="036E7C12" w14:textId="0E79764A" w:rsidR="000437A5" w:rsidRPr="001C0E59" w:rsidRDefault="000437A5" w:rsidP="000437A5">
      <w:pPr>
        <w:pStyle w:val="1"/>
        <w:rPr>
          <w:lang w:val="en-AU" w:eastAsia="zh-CN"/>
        </w:rPr>
      </w:pPr>
      <w:bookmarkStart w:id="28" w:name="_Toc217829257"/>
      <w:bookmarkStart w:id="29" w:name="_Toc217831913"/>
      <w:r w:rsidRPr="001C0E59">
        <w:rPr>
          <w:lang w:val="en-AU" w:eastAsia="zh-CN"/>
        </w:rPr>
        <w:t>Supply chain management</w:t>
      </w:r>
      <w:r w:rsidRPr="001C0E59">
        <w:rPr>
          <w:rFonts w:hint="eastAsia"/>
          <w:lang w:val="en-AU" w:eastAsia="zh-CN"/>
        </w:rPr>
        <w:t xml:space="preserve"> - </w:t>
      </w:r>
      <w:r w:rsidRPr="000437A5">
        <w:rPr>
          <w:lang w:eastAsia="zh-CN"/>
        </w:rPr>
        <w:t>Управление</w:t>
      </w:r>
      <w:r w:rsidRPr="001C0E59">
        <w:rPr>
          <w:lang w:val="en-AU" w:eastAsia="zh-CN"/>
        </w:rPr>
        <w:t xml:space="preserve"> </w:t>
      </w:r>
      <w:r w:rsidRPr="000437A5">
        <w:rPr>
          <w:lang w:eastAsia="zh-CN"/>
        </w:rPr>
        <w:t>цепочками</w:t>
      </w:r>
      <w:r w:rsidRPr="001C0E59">
        <w:rPr>
          <w:lang w:val="en-AU" w:eastAsia="zh-CN"/>
        </w:rPr>
        <w:t xml:space="preserve"> </w:t>
      </w:r>
      <w:r w:rsidRPr="000437A5">
        <w:rPr>
          <w:lang w:eastAsia="zh-CN"/>
        </w:rPr>
        <w:t>поставок</w:t>
      </w:r>
      <w:bookmarkEnd w:id="28"/>
      <w:bookmarkEnd w:id="29"/>
    </w:p>
    <w:p w14:paraId="5EF2252E" w14:textId="77777777" w:rsidR="001F0A46" w:rsidRPr="001C0E59" w:rsidRDefault="001F0A46" w:rsidP="001F0A46">
      <w:pPr>
        <w:rPr>
          <w:rFonts w:cs="Times New Roman"/>
          <w:lang w:val="en-AU" w:eastAsia="zh-CN"/>
        </w:rPr>
      </w:pPr>
      <w:r w:rsidRPr="001F0A46">
        <w:rPr>
          <w:rFonts w:cs="Times New Roman"/>
          <w:lang w:val="en-US" w:eastAsia="zh-CN"/>
        </w:rPr>
        <w:t>SAP</w:t>
      </w:r>
      <w:r w:rsidRPr="001C0E59">
        <w:rPr>
          <w:rFonts w:cs="Times New Roman"/>
          <w:lang w:val="en-AU" w:eastAsia="zh-CN"/>
        </w:rPr>
        <w:t xml:space="preserve"> </w:t>
      </w:r>
      <w:r w:rsidRPr="001F0A46">
        <w:rPr>
          <w:rFonts w:cs="Times New Roman"/>
          <w:lang w:val="en-US" w:eastAsia="zh-CN"/>
        </w:rPr>
        <w:t>Industry</w:t>
      </w:r>
      <w:r w:rsidRPr="001C0E59">
        <w:rPr>
          <w:rFonts w:cs="Times New Roman"/>
          <w:lang w:val="en-AU" w:eastAsia="zh-CN"/>
        </w:rPr>
        <w:t xml:space="preserve"> </w:t>
      </w:r>
      <w:r w:rsidRPr="001F0A46">
        <w:rPr>
          <w:rFonts w:cs="Times New Roman"/>
          <w:lang w:val="en-US" w:eastAsia="zh-CN"/>
        </w:rPr>
        <w:t>Network</w:t>
      </w:r>
      <w:r w:rsidRPr="001C0E59">
        <w:rPr>
          <w:rFonts w:cs="Times New Roman"/>
          <w:lang w:val="en-AU" w:eastAsia="zh-CN"/>
        </w:rPr>
        <w:t xml:space="preserve"> </w:t>
      </w:r>
      <w:r w:rsidRPr="001F0A46">
        <w:rPr>
          <w:rFonts w:cs="Times New Roman"/>
          <w:lang w:val="en-US" w:eastAsia="zh-CN"/>
        </w:rPr>
        <w:t>for</w:t>
      </w:r>
      <w:r w:rsidRPr="001C0E59">
        <w:rPr>
          <w:rFonts w:cs="Times New Roman"/>
          <w:lang w:val="en-AU" w:eastAsia="zh-CN"/>
        </w:rPr>
        <w:t xml:space="preserve"> </w:t>
      </w:r>
      <w:r w:rsidRPr="001F0A46">
        <w:rPr>
          <w:rFonts w:cs="Times New Roman"/>
          <w:lang w:val="en-US" w:eastAsia="zh-CN"/>
        </w:rPr>
        <w:t>Automotive</w:t>
      </w:r>
    </w:p>
    <w:p w14:paraId="0A893613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 xml:space="preserve">Внедряйте процессы нового поколения с помощью решений, готовых к использованию в рамках </w:t>
      </w:r>
      <w:r w:rsidRPr="001F0A46">
        <w:rPr>
          <w:rFonts w:cs="Times New Roman"/>
          <w:lang w:val="en-US" w:eastAsia="zh-CN"/>
        </w:rPr>
        <w:t>Catena</w:t>
      </w:r>
      <w:r w:rsidRPr="001F0A46">
        <w:rPr>
          <w:rFonts w:cs="Times New Roman"/>
          <w:lang w:val="ru-RU" w:eastAsia="zh-CN"/>
        </w:rPr>
        <w:t>-</w:t>
      </w:r>
      <w:r w:rsidRPr="001F0A46">
        <w:rPr>
          <w:rFonts w:cs="Times New Roman"/>
          <w:lang w:val="en-US" w:eastAsia="zh-CN"/>
        </w:rPr>
        <w:t>X</w:t>
      </w:r>
      <w:r w:rsidRPr="001F0A46">
        <w:rPr>
          <w:rFonts w:cs="Times New Roman"/>
          <w:lang w:val="ru-RU" w:eastAsia="zh-CN"/>
        </w:rPr>
        <w:t xml:space="preserve"> и адаптированных к требованиям автомобильной промышленности.</w:t>
      </w:r>
    </w:p>
    <w:p w14:paraId="4CEC1AA5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18C6F812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 xml:space="preserve">Оптимизируйте планирование цепочки поставок и поддерживайте цифровизацию операций, интеллектуальное складирование и устойчивое развитие благодаря сетевому сотрудничеству с пакетами, входящими в инициативу </w:t>
      </w:r>
      <w:r w:rsidRPr="001F0A46">
        <w:rPr>
          <w:rFonts w:cs="Times New Roman"/>
          <w:lang w:val="en-US" w:eastAsia="zh-CN"/>
        </w:rPr>
        <w:t>Catena</w:t>
      </w:r>
      <w:r w:rsidRPr="001F0A46">
        <w:rPr>
          <w:rFonts w:cs="Times New Roman"/>
          <w:lang w:val="ru-RU" w:eastAsia="zh-CN"/>
        </w:rPr>
        <w:t>-</w:t>
      </w:r>
      <w:r w:rsidRPr="001F0A46">
        <w:rPr>
          <w:rFonts w:cs="Times New Roman"/>
          <w:lang w:val="en-US" w:eastAsia="zh-CN"/>
        </w:rPr>
        <w:t>X</w:t>
      </w:r>
      <w:r w:rsidRPr="001F0A46">
        <w:rPr>
          <w:rFonts w:cs="Times New Roman"/>
          <w:lang w:val="ru-RU" w:eastAsia="zh-CN"/>
        </w:rPr>
        <w:t>.</w:t>
      </w:r>
    </w:p>
    <w:p w14:paraId="242792FF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1D3F0CEB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Облачные решения, охватывающие всю цепочку создания стоимости в автомобильной отрасли</w:t>
      </w:r>
    </w:p>
    <w:p w14:paraId="16DF4367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Глобальная сеть партнеров, совместно работающих над оптимизацией результатов</w:t>
      </w:r>
    </w:p>
    <w:p w14:paraId="0E298A75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Тесная интеграция бэкэнда и сети</w:t>
      </w:r>
    </w:p>
    <w:p w14:paraId="6AB15B48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Множество вариантов использования, включая обнаружение сбоев, сокращение выбросов углекислого газа и многое другое</w:t>
      </w:r>
    </w:p>
    <w:p w14:paraId="3107BC83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lastRenderedPageBreak/>
        <w:t>Ключевые преимущества</w:t>
      </w:r>
    </w:p>
    <w:p w14:paraId="10D7C1E3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Переход к нулевым выбросам и нулевым отходам</w:t>
      </w:r>
    </w:p>
    <w:p w14:paraId="4035E234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Отслеживайте компоненты, материалы и выбросы по всей цепочке поставок, чтобы уменьшить воздействие вашей продукции на окружающую среду и поддержать экономику замкнутого цикла.</w:t>
      </w:r>
    </w:p>
    <w:p w14:paraId="6E33BC54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51CCE1BE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Повышение устойчивости за счет оптимизированного распределения ресурсов</w:t>
      </w:r>
    </w:p>
    <w:p w14:paraId="3BFD2059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Прогнозируйте бизнес-риски, принимайте более быстрые решения и планируйте доступные мощности и материалы, используя данные коллективного интеллекта сети.</w:t>
      </w:r>
    </w:p>
    <w:p w14:paraId="78CEC681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2FA22A57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Повышение конкурентоспособности за счет более тесного сотрудничества</w:t>
      </w:r>
    </w:p>
    <w:p w14:paraId="7B3F1F99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Сотрудничество между отраслями позволяет создавать экономически эффективные, масштабируемые и устойчивые цепочки поставок, а также открывать возможности для новых бизнес-моделей.</w:t>
      </w:r>
    </w:p>
    <w:p w14:paraId="3FAC222C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en-US" w:eastAsia="zh-CN"/>
        </w:rPr>
        <w:t>SAP</w:t>
      </w:r>
      <w:r w:rsidRPr="001F0A46">
        <w:rPr>
          <w:rFonts w:cs="Times New Roman"/>
          <w:lang w:val="ru-RU" w:eastAsia="zh-CN"/>
        </w:rPr>
        <w:t xml:space="preserve"> </w:t>
      </w:r>
      <w:r w:rsidRPr="001F0A46">
        <w:rPr>
          <w:rFonts w:cs="Times New Roman"/>
          <w:lang w:val="en-US" w:eastAsia="zh-CN"/>
        </w:rPr>
        <w:t>Industry</w:t>
      </w:r>
      <w:r w:rsidRPr="001F0A46">
        <w:rPr>
          <w:rFonts w:cs="Times New Roman"/>
          <w:lang w:val="ru-RU" w:eastAsia="zh-CN"/>
        </w:rPr>
        <w:t xml:space="preserve"> </w:t>
      </w:r>
      <w:r w:rsidRPr="001F0A46">
        <w:rPr>
          <w:rFonts w:cs="Times New Roman"/>
          <w:lang w:val="en-US" w:eastAsia="zh-CN"/>
        </w:rPr>
        <w:t>Network</w:t>
      </w:r>
      <w:r w:rsidRPr="001F0A46">
        <w:rPr>
          <w:rFonts w:cs="Times New Roman"/>
          <w:lang w:val="ru-RU" w:eastAsia="zh-CN"/>
        </w:rPr>
        <w:t xml:space="preserve"> </w:t>
      </w:r>
      <w:r w:rsidRPr="001F0A46">
        <w:rPr>
          <w:rFonts w:cs="Times New Roman"/>
          <w:lang w:val="en-US" w:eastAsia="zh-CN"/>
        </w:rPr>
        <w:t>for</w:t>
      </w:r>
      <w:r w:rsidRPr="001F0A46">
        <w:rPr>
          <w:rFonts w:cs="Times New Roman"/>
          <w:lang w:val="ru-RU" w:eastAsia="zh-CN"/>
        </w:rPr>
        <w:t xml:space="preserve"> </w:t>
      </w:r>
      <w:r w:rsidRPr="001F0A46">
        <w:rPr>
          <w:rFonts w:cs="Times New Roman"/>
          <w:lang w:val="en-US" w:eastAsia="zh-CN"/>
        </w:rPr>
        <w:t>Automotive</w:t>
      </w:r>
      <w:r w:rsidRPr="001F0A46">
        <w:rPr>
          <w:rFonts w:cs="Times New Roman"/>
          <w:lang w:val="ru-RU" w:eastAsia="zh-CN"/>
        </w:rPr>
        <w:t xml:space="preserve"> предлагает ряд пакетов, отвечающих специфическим потребностям компаний автомобильного сектора – от управления устойчивым развитием до планирования спроса и обеспечения прозрачности цепочки поставок.</w:t>
      </w:r>
    </w:p>
    <w:p w14:paraId="49A7D9E9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475F9703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Отслеживание деталей</w:t>
      </w:r>
    </w:p>
    <w:p w14:paraId="39311FFD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Отслеживание серийных номеров, партий и компонентов в различных отраслевых организациях</w:t>
      </w:r>
    </w:p>
    <w:p w14:paraId="2CA4F4D8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4F51C455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 xml:space="preserve">Создание информационной базы для </w:t>
      </w:r>
      <w:r w:rsidRPr="001F0A46">
        <w:rPr>
          <w:rFonts w:cs="Times New Roman"/>
          <w:lang w:val="en-US" w:eastAsia="zh-CN"/>
        </w:rPr>
        <w:t>OEM</w:t>
      </w:r>
      <w:r w:rsidRPr="001F0A46">
        <w:rPr>
          <w:rFonts w:cs="Times New Roman"/>
          <w:lang w:val="ru-RU" w:eastAsia="zh-CN"/>
        </w:rPr>
        <w:t>-производителей и поставщиков, позволяющей быстрее реагировать на аномалии</w:t>
      </w:r>
    </w:p>
    <w:p w14:paraId="0EE5BDC2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1EAD7CE4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Соблюдение новых нормативных требований и снижение регуляторных рисков в цепочках поставок</w:t>
      </w:r>
    </w:p>
    <w:p w14:paraId="009D0043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221FBE1E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Управление углеродным следом</w:t>
      </w:r>
    </w:p>
    <w:p w14:paraId="36CD4C15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Создание прозрачной информации об углеродном следе деталей и компонентов на всех этапах производства и логистики</w:t>
      </w:r>
    </w:p>
    <w:p w14:paraId="7CEC9608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1B44B5AF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Выявление продуктов с высоким потенциалом сокращения и оптимизации выбросов углерода в различных процессах</w:t>
      </w:r>
    </w:p>
    <w:p w14:paraId="35FAA8F5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6C308330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Соответствие нормативным требованиям в различных регионах, включая Европейский зеленый курс и Директиву о батареях</w:t>
      </w:r>
    </w:p>
    <w:p w14:paraId="1C25AD85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6C7E7C23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Управление спросом и мощностями</w:t>
      </w:r>
    </w:p>
    <w:p w14:paraId="4B6D4D17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Получение прозрачности и заблаговременное оповещение в случае нехватки мощностей, проблем с доставкой и потенциальных узких мест</w:t>
      </w:r>
    </w:p>
    <w:p w14:paraId="3B33474B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3942DD37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lastRenderedPageBreak/>
        <w:t>Повышение прозрачности фактического и будущего спроса и мощностей</w:t>
      </w:r>
    </w:p>
    <w:p w14:paraId="552D6012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48CB6B41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Улучшение использования мощностей и предотвращение как избыточных, так и дефицитных мощностей</w:t>
      </w:r>
    </w:p>
    <w:p w14:paraId="3EDE78DA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77CF0DAC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Управление качеством</w:t>
      </w:r>
    </w:p>
    <w:p w14:paraId="5D4C6E74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Сокращение количества жалоб и разрешение гарантийных претензий</w:t>
      </w:r>
    </w:p>
    <w:p w14:paraId="5836326E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32397B15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Экономия времени на выявление проблем и инициирование мер по их устранению</w:t>
      </w:r>
    </w:p>
    <w:p w14:paraId="6233954A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6FF32EB7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Быстрее информирование поставщиков о проблемах с качеством деталей и их решение</w:t>
      </w:r>
    </w:p>
    <w:p w14:paraId="5F5425D4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3A3C1FE4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Управление в рамках циклической экономики</w:t>
      </w:r>
    </w:p>
    <w:p w14:paraId="2FA03A8E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Повышение прозрачности обработки использованных материалов и Обеспечение возможности восстановления ценных материалов</w:t>
      </w:r>
    </w:p>
    <w:p w14:paraId="30F3336D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7D08AE44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Более эффективное планирование спроса и предложения на многоразовые компоненты и переработанные материалы для производства</w:t>
      </w:r>
    </w:p>
    <w:p w14:paraId="51126675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49F164CE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Использование цифровых двойников для улучшения принятия решений по стратегиям вторичной переработки и повторного использования</w:t>
      </w:r>
    </w:p>
    <w:p w14:paraId="4CB5058E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57A306CE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Развитие отраслевых сетей</w:t>
      </w:r>
    </w:p>
    <w:p w14:paraId="2448EE18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Упрощение и ускорение интеграционных проектов для поддержки сквозных бизнес-процессов в различных бизнес-подразделениях и у партнеров</w:t>
      </w:r>
    </w:p>
    <w:p w14:paraId="1CE2DFB8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46AD56E2" w14:textId="77777777" w:rsidR="001F0A46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 xml:space="preserve">Обеспечение удобного и самодостаточного обмена данными с помощью коннектора </w:t>
      </w:r>
      <w:r w:rsidRPr="001F0A46">
        <w:rPr>
          <w:rFonts w:cs="Times New Roman"/>
          <w:lang w:val="en-US" w:eastAsia="zh-CN"/>
        </w:rPr>
        <w:t>Eclipse</w:t>
      </w:r>
      <w:r w:rsidRPr="001F0A46">
        <w:rPr>
          <w:rFonts w:cs="Times New Roman"/>
          <w:lang w:val="ru-RU" w:eastAsia="zh-CN"/>
        </w:rPr>
        <w:t xml:space="preserve"> </w:t>
      </w:r>
      <w:r w:rsidRPr="001F0A46">
        <w:rPr>
          <w:rFonts w:cs="Times New Roman"/>
          <w:lang w:val="en-US" w:eastAsia="zh-CN"/>
        </w:rPr>
        <w:t>Dataspace</w:t>
      </w:r>
    </w:p>
    <w:p w14:paraId="02EAE90F" w14:textId="77777777" w:rsidR="001F0A46" w:rsidRPr="001F0A46" w:rsidRDefault="001F0A46" w:rsidP="001F0A46">
      <w:pPr>
        <w:rPr>
          <w:rFonts w:cs="Times New Roman"/>
          <w:lang w:val="ru-RU" w:eastAsia="zh-CN"/>
        </w:rPr>
      </w:pPr>
    </w:p>
    <w:p w14:paraId="1819B20B" w14:textId="08FB8678" w:rsidR="00DA0439" w:rsidRPr="001F0A46" w:rsidRDefault="001F0A46" w:rsidP="001F0A46">
      <w:pPr>
        <w:rPr>
          <w:rFonts w:cs="Times New Roman"/>
          <w:lang w:val="ru-RU" w:eastAsia="zh-CN"/>
        </w:rPr>
      </w:pPr>
      <w:r w:rsidRPr="001F0A46">
        <w:rPr>
          <w:rFonts w:cs="Times New Roman"/>
          <w:lang w:val="ru-RU" w:eastAsia="zh-CN"/>
        </w:rPr>
        <w:t>Обеспечение связи, расширяющей возможности</w:t>
      </w:r>
    </w:p>
    <w:p w14:paraId="49DFE989" w14:textId="3EC63459" w:rsidR="000437A5" w:rsidRDefault="000437A5" w:rsidP="000437A5">
      <w:pPr>
        <w:pStyle w:val="1"/>
        <w:rPr>
          <w:lang w:eastAsia="zh-CN"/>
        </w:rPr>
      </w:pPr>
      <w:bookmarkStart w:id="30" w:name="_Toc217829258"/>
      <w:bookmarkStart w:id="31" w:name="_Toc217831914"/>
      <w:r w:rsidRPr="000437A5">
        <w:rPr>
          <w:lang w:eastAsia="zh-CN"/>
        </w:rPr>
        <w:t>Production control and smart manufacturing</w:t>
      </w:r>
      <w:r>
        <w:rPr>
          <w:rFonts w:hint="eastAsia"/>
          <w:lang w:eastAsia="zh-CN"/>
        </w:rPr>
        <w:t xml:space="preserve"> - </w:t>
      </w:r>
      <w:r w:rsidRPr="000437A5">
        <w:rPr>
          <w:lang w:eastAsia="zh-CN"/>
        </w:rPr>
        <w:t>Управление производством и интеллектуальное производство</w:t>
      </w:r>
      <w:bookmarkEnd w:id="30"/>
      <w:bookmarkEnd w:id="31"/>
    </w:p>
    <w:p w14:paraId="391FA1D4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SAP Digital Manufacturing</w:t>
      </w:r>
    </w:p>
    <w:p w14:paraId="0D900E72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Устойчивое, защищенное от рисков производство позволяет вашим сотрудникам принимать правильные решения и координировать работу.</w:t>
      </w:r>
    </w:p>
    <w:p w14:paraId="6A86E961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С помощью SAP Digital Manufacturing вы можете связать производственный цех с высшим руководством, чтобы минимизировать риски и контролировать затраты.</w:t>
      </w:r>
    </w:p>
    <w:p w14:paraId="54B41065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1AE5CA96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Развертывание в облаке на платформе SAP Business Technology Platform</w:t>
      </w:r>
    </w:p>
    <w:p w14:paraId="7C999270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lastRenderedPageBreak/>
        <w:t>Обеспечение прозрачности работы подразделений с помощью KPI и аналитики на основе ИИ</w:t>
      </w:r>
    </w:p>
    <w:p w14:paraId="2A93CA80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Гибкое выполнение, скоординированное с планированием и логистикой</w:t>
      </w:r>
    </w:p>
    <w:p w14:paraId="02CC5510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Отслеживание навыков и сертификации, интегрированное с SAP SuccessFactors</w:t>
      </w:r>
    </w:p>
    <w:p w14:paraId="73E80201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Ключевые преимущества</w:t>
      </w:r>
    </w:p>
    <w:p w14:paraId="26A1CD3D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Пакет аналитических данных с настраиваемыми параметрами</w:t>
      </w:r>
    </w:p>
    <w:p w14:paraId="284B64B8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Определение и использование вашей производственной модели S88 или S95</w:t>
      </w:r>
    </w:p>
    <w:p w14:paraId="6F63AC3A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5DD30E8D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Использование предопределенных, стандартных и настраиваемых KPI, встроенных в пользовательский интерфейс для различных производственных сценариев</w:t>
      </w:r>
    </w:p>
    <w:p w14:paraId="04E21D34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71870F88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Развитие самообслуживания в области отчетности и совместной работы над производительностью с помощью встроенного решения SAP Analytics Cloud</w:t>
      </w:r>
    </w:p>
    <w:p w14:paraId="656BC4B9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7266D1D5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Пакет управления ресурсами</w:t>
      </w:r>
    </w:p>
    <w:p w14:paraId="6D8CD668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Планирование текущих операций на основе переменных из склада или инвентаризации, контроля качества, трудозатрат и технического обслуживания</w:t>
      </w:r>
    </w:p>
    <w:p w14:paraId="4F0A41B3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57875BD9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Распределение персонала на основе навыков для обеспечения качественного выпуска продукции и междисциплинарного обучения</w:t>
      </w:r>
    </w:p>
    <w:p w14:paraId="7EDB7C47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453BB7F0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Подготовка продуктов и инструментов в соответствии с производственными потребностями</w:t>
      </w:r>
    </w:p>
    <w:p w14:paraId="1F0C4DAD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360CB75F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Пакет выполнения</w:t>
      </w:r>
    </w:p>
    <w:p w14:paraId="20E382F7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Отслеживание и проверка прямых и косвенных трудозатрат</w:t>
      </w:r>
    </w:p>
    <w:p w14:paraId="53241432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2A27B388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Стандартизация рабочих инструкций, качества данных, а также процессов брака и доработки</w:t>
      </w:r>
    </w:p>
    <w:p w14:paraId="501F3B6D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5937A853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Внедрение контроля процессов для обеспечения согласованности и эффективности</w:t>
      </w:r>
    </w:p>
    <w:p w14:paraId="47416F4A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34573C61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Разработчик производственных процессов</w:t>
      </w:r>
    </w:p>
    <w:p w14:paraId="11B42E8E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Задача проектирования Автоматизация на основе действий отдельных работников</w:t>
      </w:r>
    </w:p>
    <w:p w14:paraId="486AC4D8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430E6258" w14:textId="77777777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Автоматизация задач для одной или нескольких систем с помощью простых пользовательских интерфейсов</w:t>
      </w:r>
    </w:p>
    <w:p w14:paraId="19DF9593" w14:textId="77777777" w:rsidR="001F0A46" w:rsidRPr="001F0A46" w:rsidRDefault="001F0A46" w:rsidP="001F0A46">
      <w:pPr>
        <w:rPr>
          <w:rFonts w:cs="Times New Roman"/>
          <w:lang w:eastAsia="zh-CN"/>
        </w:rPr>
      </w:pPr>
    </w:p>
    <w:p w14:paraId="2CA185BE" w14:textId="3179E672" w:rsidR="001F0A46" w:rsidRPr="001F0A46" w:rsidRDefault="001F0A46" w:rsidP="001F0A46">
      <w:pPr>
        <w:rPr>
          <w:rFonts w:cs="Times New Roman"/>
          <w:lang w:eastAsia="zh-CN"/>
        </w:rPr>
      </w:pPr>
      <w:r w:rsidRPr="001F0A46">
        <w:rPr>
          <w:rFonts w:cs="Times New Roman"/>
          <w:lang w:eastAsia="zh-CN"/>
        </w:rPr>
        <w:t>Согласование состояния системы управления производственными процессами с состояниями систем автоматизации с помощью графического конструктора рабочих процессов</w:t>
      </w:r>
    </w:p>
    <w:p w14:paraId="74CC4AAA" w14:textId="65E1CED8" w:rsidR="00D35B5B" w:rsidRPr="001C0E59" w:rsidRDefault="001F4395" w:rsidP="001F4395">
      <w:pPr>
        <w:pStyle w:val="1"/>
        <w:rPr>
          <w:rFonts w:asciiTheme="majorBidi" w:hAnsiTheme="majorBidi" w:cstheme="majorBidi"/>
          <w:lang w:eastAsia="zh-CN"/>
        </w:rPr>
      </w:pPr>
      <w:bookmarkStart w:id="32" w:name="_Toc217829259"/>
      <w:bookmarkStart w:id="33" w:name="_Toc217831915"/>
      <w:r w:rsidRPr="00545187">
        <w:rPr>
          <w:rFonts w:asciiTheme="majorBidi" w:hAnsiTheme="majorBidi" w:cstheme="majorBidi"/>
          <w:lang w:val="en-AU" w:eastAsia="zh-CN"/>
        </w:rPr>
        <w:lastRenderedPageBreak/>
        <w:t>Sales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and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outbound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logistics</w:t>
      </w:r>
      <w:r w:rsidRPr="001C0E59">
        <w:rPr>
          <w:rFonts w:asciiTheme="majorBidi" w:hAnsiTheme="majorBidi" w:cstheme="majorBidi"/>
          <w:lang w:eastAsia="zh-CN"/>
        </w:rPr>
        <w:t xml:space="preserve"> - </w:t>
      </w:r>
      <w:r w:rsidRPr="0025459C">
        <w:rPr>
          <w:rFonts w:asciiTheme="majorBidi" w:hAnsiTheme="majorBidi" w:cstheme="majorBidi"/>
          <w:lang w:val="ru-RU" w:eastAsia="zh-CN"/>
        </w:rPr>
        <w:t>Продажи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25459C">
        <w:rPr>
          <w:rFonts w:asciiTheme="majorBidi" w:hAnsiTheme="majorBidi" w:cstheme="majorBidi"/>
          <w:lang w:val="ru-RU" w:eastAsia="zh-CN"/>
        </w:rPr>
        <w:t>и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25459C">
        <w:rPr>
          <w:rFonts w:asciiTheme="majorBidi" w:hAnsiTheme="majorBidi" w:cstheme="majorBidi"/>
          <w:lang w:val="ru-RU" w:eastAsia="zh-CN"/>
        </w:rPr>
        <w:t>исходящая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25459C">
        <w:rPr>
          <w:rFonts w:asciiTheme="majorBidi" w:hAnsiTheme="majorBidi" w:cstheme="majorBidi"/>
          <w:lang w:val="ru-RU" w:eastAsia="zh-CN"/>
        </w:rPr>
        <w:t>логистика</w:t>
      </w:r>
      <w:bookmarkEnd w:id="32"/>
      <w:bookmarkEnd w:id="33"/>
    </w:p>
    <w:p w14:paraId="6946D3D7" w14:textId="2286413F" w:rsidR="00D35B5B" w:rsidRPr="001C0E59" w:rsidRDefault="002D4544" w:rsidP="002D4544">
      <w:pPr>
        <w:pStyle w:val="2"/>
        <w:rPr>
          <w:rFonts w:asciiTheme="majorBidi" w:hAnsiTheme="majorBidi" w:cstheme="majorBidi"/>
          <w:lang w:eastAsia="zh-CN"/>
        </w:rPr>
      </w:pPr>
      <w:bookmarkStart w:id="34" w:name="_Toc217829260"/>
      <w:bookmarkStart w:id="35" w:name="_Toc217831916"/>
      <w:r w:rsidRPr="00545187">
        <w:rPr>
          <w:rFonts w:asciiTheme="majorBidi" w:hAnsiTheme="majorBidi" w:cstheme="majorBidi"/>
          <w:lang w:val="en-AU" w:eastAsia="zh-CN"/>
        </w:rPr>
        <w:t>SAP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Customer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Data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Platform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Платформа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данных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о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клиентах</w:t>
      </w:r>
      <w:r w:rsidRPr="001C0E59">
        <w:rPr>
          <w:rFonts w:asciiTheme="majorBidi" w:hAnsiTheme="majorBidi" w:cstheme="majorBidi"/>
          <w:lang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SAP</w:t>
      </w:r>
      <w:bookmarkEnd w:id="34"/>
      <w:bookmarkEnd w:id="35"/>
    </w:p>
    <w:p w14:paraId="591A40D6" w14:textId="77777777" w:rsidR="002D4544" w:rsidRPr="00545187" w:rsidRDefault="002D4544" w:rsidP="002D4544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От отдельных потребителей до множества корпоративных аккаунтов, клиенты требуют релевантного и персонализированного взаимодействия. SAP Customer Data Platform позволяет получать аналитические данные о клиентах в режиме реального времени по всей компании, обеспечивая эффективное взаимодействие, увеличение доходов и рост.</w:t>
      </w:r>
    </w:p>
    <w:p w14:paraId="400CB871" w14:textId="6DD733C7" w:rsidR="002D4544" w:rsidRPr="00545187" w:rsidRDefault="002D4544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Объедините данные о клиентах на стороне клиента и на стороне бэкэнда, чтобы лучше понимать клиентов и предоставлять им доверительное и персонализированное взаимодействие на любом этапе их пути.</w:t>
      </w:r>
    </w:p>
    <w:p w14:paraId="5756F30F" w14:textId="1850C661" w:rsidR="002D4544" w:rsidRPr="00EE2FC5" w:rsidRDefault="002D4544" w:rsidP="00EE2FC5">
      <w:pPr>
        <w:pStyle w:val="a7"/>
        <w:numPr>
          <w:ilvl w:val="0"/>
          <w:numId w:val="8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Визуализируйте профили клиентов, их взаимосвязи и связанные с ними аккаунты.</w:t>
      </w:r>
    </w:p>
    <w:p w14:paraId="3FCD5EDB" w14:textId="204FFD18" w:rsidR="002D4544" w:rsidRPr="00EE2FC5" w:rsidRDefault="002D4544" w:rsidP="00EE2FC5">
      <w:pPr>
        <w:pStyle w:val="a7"/>
        <w:numPr>
          <w:ilvl w:val="0"/>
          <w:numId w:val="8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Воспользуйтесь преимуществами встроенной интеграции с ERP для оптимизации цепочки поставок и инноваций в продуктах.</w:t>
      </w:r>
    </w:p>
    <w:p w14:paraId="1A556C41" w14:textId="6B817402" w:rsidR="002D4544" w:rsidRPr="00EE2FC5" w:rsidRDefault="002D4544" w:rsidP="00EE2FC5">
      <w:pPr>
        <w:pStyle w:val="a7"/>
        <w:numPr>
          <w:ilvl w:val="0"/>
          <w:numId w:val="8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Получайте аналитические данные о клиентах в режиме реального времени с помощью моделей искусственного интеллекта, оптимизированных для различных отраслей.</w:t>
      </w:r>
    </w:p>
    <w:p w14:paraId="1D180B7F" w14:textId="5DE656B6" w:rsidR="002D4544" w:rsidRPr="00EE2FC5" w:rsidRDefault="002D4544" w:rsidP="00EE2FC5">
      <w:pPr>
        <w:pStyle w:val="a7"/>
        <w:numPr>
          <w:ilvl w:val="0"/>
          <w:numId w:val="8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Проявляйте уважение к конфиденциальности данных клиентов, сохраняя цель использования данных о клиентах при каждом взаимодействии.</w:t>
      </w:r>
    </w:p>
    <w:p w14:paraId="0BB7FF3C" w14:textId="3E7DDB0F" w:rsidR="00D35B5B" w:rsidRPr="00545187" w:rsidRDefault="002D4544" w:rsidP="002D4544">
      <w:pPr>
        <w:pStyle w:val="a7"/>
        <w:numPr>
          <w:ilvl w:val="0"/>
          <w:numId w:val="8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Получайте доступ к аналитическим данным о клиентах в режиме реального времени, которые улучшают сегментацию аудитории, выявляют тенденции и способствуют персонализированному взаимодействию.</w:t>
      </w:r>
    </w:p>
    <w:p w14:paraId="25853002" w14:textId="77777777" w:rsidR="002D4544" w:rsidRPr="00545187" w:rsidRDefault="002D4544" w:rsidP="002D4544">
      <w:pPr>
        <w:pStyle w:val="3"/>
        <w:rPr>
          <w:rFonts w:asciiTheme="majorBidi" w:hAnsiTheme="majorBidi" w:cstheme="majorBidi"/>
          <w:lang w:val="ru-RU" w:eastAsia="zh-CN"/>
        </w:rPr>
      </w:pPr>
      <w:bookmarkStart w:id="36" w:name="_Toc217829261"/>
      <w:bookmarkStart w:id="37" w:name="_Toc217831917"/>
      <w:r w:rsidRPr="00545187">
        <w:rPr>
          <w:rFonts w:asciiTheme="majorBidi" w:hAnsiTheme="majorBidi" w:cstheme="majorBidi"/>
          <w:lang w:val="ru-RU" w:eastAsia="zh-CN"/>
        </w:rPr>
        <w:t>Ключевые функции</w:t>
      </w:r>
      <w:bookmarkEnd w:id="36"/>
      <w:bookmarkEnd w:id="37"/>
    </w:p>
    <w:p w14:paraId="36643A26" w14:textId="77777777" w:rsidR="002D4544" w:rsidRPr="00545187" w:rsidRDefault="002D4544" w:rsidP="002D4544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Получите глубокое понимание своих клиентов</w:t>
      </w:r>
    </w:p>
    <w:p w14:paraId="2C8BA328" w14:textId="5B54D232" w:rsidR="002D4544" w:rsidRPr="00545187" w:rsidRDefault="002D4544" w:rsidP="002D4544">
      <w:pPr>
        <w:pStyle w:val="a7"/>
        <w:numPr>
          <w:ilvl w:val="0"/>
          <w:numId w:val="9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Объедините профили клиентов и свяжите их на индивидуальном уровне или уровне учетной записи</w:t>
      </w:r>
    </w:p>
    <w:p w14:paraId="68098332" w14:textId="06336228" w:rsidR="002D4544" w:rsidRPr="00545187" w:rsidRDefault="002D4544" w:rsidP="002D4544">
      <w:pPr>
        <w:pStyle w:val="a7"/>
        <w:numPr>
          <w:ilvl w:val="0"/>
          <w:numId w:val="9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Интегрируйте ERP-системы, системы управления цепочками поставок и другие облачные решения, используя единую модель данных</w:t>
      </w:r>
    </w:p>
    <w:p w14:paraId="6A115B20" w14:textId="4C50002D" w:rsidR="002D4544" w:rsidRPr="00545187" w:rsidRDefault="002D4544" w:rsidP="002D4544">
      <w:pPr>
        <w:pStyle w:val="a7"/>
        <w:numPr>
          <w:ilvl w:val="0"/>
          <w:numId w:val="9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Обогатите аналитические данные о клиентах и ​​</w:t>
      </w:r>
      <w:r w:rsidRPr="00545187">
        <w:rPr>
          <w:rFonts w:asciiTheme="majorBidi" w:eastAsia="宋体" w:hAnsiTheme="majorBidi" w:cstheme="majorBidi"/>
          <w:sz w:val="28"/>
          <w:szCs w:val="28"/>
          <w:lang w:eastAsia="zh-CN"/>
        </w:rPr>
        <w:t>оперативную</w:t>
      </w: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 xml:space="preserve"> </w:t>
      </w:r>
      <w:r w:rsidRPr="00545187">
        <w:rPr>
          <w:rFonts w:asciiTheme="majorBidi" w:eastAsia="宋体" w:hAnsiTheme="majorBidi" w:cstheme="majorBidi"/>
          <w:sz w:val="28"/>
          <w:szCs w:val="28"/>
          <w:lang w:eastAsia="zh-CN"/>
        </w:rPr>
        <w:t>аналитику</w:t>
      </w: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 xml:space="preserve"> </w:t>
      </w:r>
      <w:r w:rsidRPr="00545187">
        <w:rPr>
          <w:rFonts w:asciiTheme="majorBidi" w:eastAsia="宋体" w:hAnsiTheme="majorBidi" w:cstheme="majorBidi"/>
          <w:sz w:val="28"/>
          <w:szCs w:val="28"/>
          <w:lang w:eastAsia="zh-CN"/>
        </w:rPr>
        <w:t>с</w:t>
      </w: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 xml:space="preserve"> </w:t>
      </w:r>
      <w:r w:rsidRPr="00545187">
        <w:rPr>
          <w:rFonts w:asciiTheme="majorBidi" w:eastAsia="宋体" w:hAnsiTheme="majorBidi" w:cstheme="majorBidi"/>
          <w:sz w:val="28"/>
          <w:szCs w:val="28"/>
          <w:lang w:eastAsia="zh-CN"/>
        </w:rPr>
        <w:t>помощью</w:t>
      </w: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 xml:space="preserve"> </w:t>
      </w:r>
      <w:r w:rsidRPr="00545187">
        <w:rPr>
          <w:rFonts w:asciiTheme="majorBidi" w:eastAsia="宋体" w:hAnsiTheme="majorBidi" w:cstheme="majorBidi"/>
          <w:sz w:val="28"/>
          <w:szCs w:val="28"/>
          <w:lang w:eastAsia="zh-CN"/>
        </w:rPr>
        <w:t>генеративного</w:t>
      </w: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 xml:space="preserve"> </w:t>
      </w:r>
      <w:r w:rsidRPr="00545187">
        <w:rPr>
          <w:rFonts w:asciiTheme="majorBidi" w:eastAsia="宋体" w:hAnsiTheme="majorBidi" w:cstheme="majorBidi"/>
          <w:sz w:val="28"/>
          <w:szCs w:val="28"/>
          <w:lang w:eastAsia="zh-CN"/>
        </w:rPr>
        <w:t>ИИ</w:t>
      </w:r>
    </w:p>
    <w:p w14:paraId="36E1D236" w14:textId="77777777" w:rsidR="002D4544" w:rsidRPr="00545187" w:rsidRDefault="002D4544" w:rsidP="002D4544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Получите максимальную выгоду от данных о клиентах</w:t>
      </w:r>
    </w:p>
    <w:p w14:paraId="0A424FE7" w14:textId="4AD85163" w:rsidR="002D4544" w:rsidRPr="00545187" w:rsidRDefault="002D4544" w:rsidP="002D4544">
      <w:pPr>
        <w:pStyle w:val="a7"/>
        <w:numPr>
          <w:ilvl w:val="0"/>
          <w:numId w:val="10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Объедините данные об идентификации и целях ваших клиентов, чтобы по-настоящему понимать и уважать их предпочтения в отношении взаимодействия</w:t>
      </w:r>
    </w:p>
    <w:p w14:paraId="78028257" w14:textId="487BD018" w:rsidR="002D4544" w:rsidRPr="00545187" w:rsidRDefault="002D4544" w:rsidP="002D4544">
      <w:pPr>
        <w:pStyle w:val="a7"/>
        <w:numPr>
          <w:ilvl w:val="0"/>
          <w:numId w:val="10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Организуйте взаимодействие с системами взаимодействия на основе разрешений на конфиденциальность данных</w:t>
      </w:r>
    </w:p>
    <w:p w14:paraId="5F7F5542" w14:textId="24D6DF75" w:rsidR="002D4544" w:rsidRPr="00545187" w:rsidRDefault="002D4544" w:rsidP="002D4544">
      <w:pPr>
        <w:pStyle w:val="a7"/>
        <w:numPr>
          <w:ilvl w:val="0"/>
          <w:numId w:val="10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Активируйте данные профиля на основе разрешений, которыми напрямую делятся клиенты</w:t>
      </w:r>
    </w:p>
    <w:p w14:paraId="32F6BE83" w14:textId="77777777" w:rsidR="002D4544" w:rsidRPr="00545187" w:rsidRDefault="002D4544" w:rsidP="002D4544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Развивайте свой бизнес за счет целенаправленного взаимодействия</w:t>
      </w:r>
    </w:p>
    <w:p w14:paraId="35FF83B9" w14:textId="2753E53D" w:rsidR="002D4544" w:rsidRPr="00545187" w:rsidRDefault="002D4544" w:rsidP="002D4544">
      <w:pPr>
        <w:pStyle w:val="a7"/>
        <w:numPr>
          <w:ilvl w:val="0"/>
          <w:numId w:val="11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lastRenderedPageBreak/>
        <w:t>Определяйте уникальные представления профилей для сценариев использования B2B и B2C в масштабе предприятия</w:t>
      </w:r>
    </w:p>
    <w:p w14:paraId="43F5EB69" w14:textId="57B6660B" w:rsidR="002D4544" w:rsidRPr="00545187" w:rsidRDefault="002D4544" w:rsidP="002D4544">
      <w:pPr>
        <w:pStyle w:val="a7"/>
        <w:numPr>
          <w:ilvl w:val="0"/>
          <w:numId w:val="11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Рассчитывайте атрибуты для сегментации, управления аудиторией и принятия решений в режиме реального времени на постоянной основе</w:t>
      </w:r>
    </w:p>
    <w:p w14:paraId="4ACA9E2B" w14:textId="75B1BBE8" w:rsidR="001F4395" w:rsidRPr="00545187" w:rsidRDefault="002D4544" w:rsidP="002D4544">
      <w:pPr>
        <w:pStyle w:val="a7"/>
        <w:numPr>
          <w:ilvl w:val="0"/>
          <w:numId w:val="11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Разрабатывайте и развертывайте интеграции, которые передают данные о клиентах или учетных записях в соответствующие системы взаимодействия в зависимости от их целей</w:t>
      </w:r>
    </w:p>
    <w:p w14:paraId="03040AC1" w14:textId="3C975A5B" w:rsidR="001F4395" w:rsidRPr="0025459C" w:rsidRDefault="001F4395" w:rsidP="001F4395">
      <w:pPr>
        <w:pStyle w:val="2"/>
        <w:rPr>
          <w:rFonts w:asciiTheme="majorBidi" w:hAnsiTheme="majorBidi" w:cstheme="majorBidi"/>
          <w:lang w:val="ru-RU" w:eastAsia="zh-CN"/>
        </w:rPr>
      </w:pPr>
      <w:bookmarkStart w:id="38" w:name="_Toc217829262"/>
      <w:bookmarkStart w:id="39" w:name="_Toc217831918"/>
      <w:r w:rsidRPr="00545187">
        <w:rPr>
          <w:rFonts w:asciiTheme="majorBidi" w:hAnsiTheme="majorBidi" w:cstheme="majorBidi"/>
          <w:lang w:val="en-AU" w:eastAsia="zh-CN"/>
        </w:rPr>
        <w:t>Transportation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management</w:t>
      </w:r>
      <w:r w:rsidRPr="0025459C">
        <w:rPr>
          <w:rFonts w:asciiTheme="majorBidi" w:hAnsiTheme="majorBidi" w:cstheme="majorBidi"/>
          <w:lang w:val="ru-RU" w:eastAsia="zh-CN"/>
        </w:rPr>
        <w:t xml:space="preserve"> - </w:t>
      </w:r>
      <w:r w:rsidRPr="00545187">
        <w:rPr>
          <w:rFonts w:asciiTheme="majorBidi" w:hAnsiTheme="majorBidi" w:cstheme="majorBidi"/>
          <w:lang w:val="ru-RU" w:eastAsia="zh-CN"/>
        </w:rPr>
        <w:t>Управление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транспортом</w:t>
      </w:r>
      <w:bookmarkEnd w:id="38"/>
      <w:bookmarkEnd w:id="39"/>
    </w:p>
    <w:p w14:paraId="5C9B94D4" w14:textId="7158CDF4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Приложение </w:t>
      </w:r>
      <w:r w:rsidRPr="00545187">
        <w:rPr>
          <w:rFonts w:asciiTheme="majorBidi" w:hAnsiTheme="majorBidi" w:cstheme="majorBidi"/>
          <w:szCs w:val="28"/>
          <w:lang w:val="en-AU" w:eastAsia="zh-CN"/>
        </w:rPr>
        <w:t>SAP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Transportation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Management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интегрирует управление автопарком и логистикой по всей вашей сети, помогая вам снизить сложность, повысить эффективность и улучшить гибкость для более устойчивой и рискоустойчивой цепочки поставок.</w:t>
      </w:r>
    </w:p>
    <w:p w14:paraId="1C2D7019" w14:textId="0FE578D2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Современные логистические задачи требуют более эффективных решений. </w:t>
      </w:r>
      <w:r w:rsidRPr="00545187">
        <w:rPr>
          <w:rFonts w:asciiTheme="majorBidi" w:hAnsiTheme="majorBidi" w:cstheme="majorBidi"/>
          <w:szCs w:val="28"/>
          <w:lang w:val="en-AU" w:eastAsia="zh-CN"/>
        </w:rPr>
        <w:t>SAP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Transportation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Management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помогает оптимизировать планирование, выполнение и расчеты по грузоперевозкам, повышая эффективность, снижая затраты и поддерживая цели устойчивого развития. Получайте информацию в режиме реального времени, оптимизируйте маршруты и грузы, а также улучшайте взаимодействие с перевозчиками и партнерами. Посмотрите видео, чтобы узнать, как вы можете осуществлять доставку быстрее, эффективнее и экологичнее.</w:t>
      </w:r>
    </w:p>
    <w:p w14:paraId="1F4198A5" w14:textId="76E1F649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Максимизируйте свою рентабельность инвестиций в глобальные и внутренние перевозки за счет устойчивых:</w:t>
      </w:r>
    </w:p>
    <w:p w14:paraId="69088419" w14:textId="7848F308" w:rsidR="001F4395" w:rsidRPr="00545187" w:rsidRDefault="001F4395" w:rsidP="001F4395">
      <w:pPr>
        <w:pStyle w:val="a7"/>
        <w:numPr>
          <w:ilvl w:val="0"/>
          <w:numId w:val="4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Планирования перевозок и спроса.</w:t>
      </w:r>
    </w:p>
    <w:p w14:paraId="25359C89" w14:textId="106E7346" w:rsidR="001F4395" w:rsidRPr="00545187" w:rsidRDefault="001F4395" w:rsidP="001F4395">
      <w:pPr>
        <w:pStyle w:val="a7"/>
        <w:numPr>
          <w:ilvl w:val="0"/>
          <w:numId w:val="4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Интерактивного тендера на грузоперевозки.</w:t>
      </w:r>
    </w:p>
    <w:p w14:paraId="5FD22ED1" w14:textId="4312F180" w:rsidR="001F4395" w:rsidRPr="00545187" w:rsidRDefault="001F4395" w:rsidP="00891577">
      <w:pPr>
        <w:pStyle w:val="a7"/>
        <w:numPr>
          <w:ilvl w:val="0"/>
          <w:numId w:val="4"/>
        </w:numPr>
        <w:rPr>
          <w:rFonts w:asciiTheme="majorBidi" w:eastAsiaTheme="minorEastAsia" w:hAnsiTheme="majorBidi" w:cstheme="majorBidi"/>
          <w:sz w:val="28"/>
          <w:szCs w:val="28"/>
          <w:lang w:val="en-AU" w:eastAsia="zh-CN"/>
        </w:rPr>
      </w:pPr>
      <w:proofErr w:type="spellStart"/>
      <w:r w:rsidRPr="00545187">
        <w:rPr>
          <w:rFonts w:asciiTheme="majorBidi" w:eastAsiaTheme="minorEastAsia" w:hAnsiTheme="majorBidi" w:cstheme="majorBidi"/>
          <w:sz w:val="28"/>
          <w:szCs w:val="28"/>
          <w:lang w:val="en-AU" w:eastAsia="zh-CN"/>
        </w:rPr>
        <w:t>Расчетов</w:t>
      </w:r>
      <w:proofErr w:type="spellEnd"/>
      <w:r w:rsidRPr="00545187">
        <w:rPr>
          <w:rFonts w:asciiTheme="majorBidi" w:eastAsiaTheme="minorEastAsia" w:hAnsiTheme="majorBidi" w:cstheme="majorBidi"/>
          <w:sz w:val="28"/>
          <w:szCs w:val="28"/>
          <w:lang w:val="en-AU" w:eastAsia="zh-CN"/>
        </w:rPr>
        <w:t xml:space="preserve"> </w:t>
      </w:r>
      <w:proofErr w:type="spellStart"/>
      <w:r w:rsidRPr="00545187">
        <w:rPr>
          <w:rFonts w:asciiTheme="majorBidi" w:eastAsiaTheme="minorEastAsia" w:hAnsiTheme="majorBidi" w:cstheme="majorBidi"/>
          <w:sz w:val="28"/>
          <w:szCs w:val="28"/>
          <w:lang w:val="en-AU" w:eastAsia="zh-CN"/>
        </w:rPr>
        <w:t>по</w:t>
      </w:r>
      <w:proofErr w:type="spellEnd"/>
      <w:r w:rsidRPr="00545187">
        <w:rPr>
          <w:rFonts w:asciiTheme="majorBidi" w:eastAsiaTheme="minorEastAsia" w:hAnsiTheme="majorBidi" w:cstheme="majorBidi"/>
          <w:sz w:val="28"/>
          <w:szCs w:val="28"/>
          <w:lang w:val="en-AU" w:eastAsia="zh-CN"/>
        </w:rPr>
        <w:t xml:space="preserve"> </w:t>
      </w:r>
      <w:proofErr w:type="spellStart"/>
      <w:r w:rsidRPr="00545187">
        <w:rPr>
          <w:rFonts w:asciiTheme="majorBidi" w:eastAsiaTheme="minorEastAsia" w:hAnsiTheme="majorBidi" w:cstheme="majorBidi"/>
          <w:sz w:val="28"/>
          <w:szCs w:val="28"/>
          <w:lang w:val="en-AU" w:eastAsia="zh-CN"/>
        </w:rPr>
        <w:t>грузоперевозкам</w:t>
      </w:r>
      <w:proofErr w:type="spellEnd"/>
      <w:r w:rsidRPr="00545187">
        <w:rPr>
          <w:rFonts w:asciiTheme="majorBidi" w:eastAsiaTheme="minorEastAsia" w:hAnsiTheme="majorBidi" w:cstheme="majorBidi"/>
          <w:sz w:val="28"/>
          <w:szCs w:val="28"/>
          <w:lang w:val="en-AU" w:eastAsia="zh-CN"/>
        </w:rPr>
        <w:t>.</w:t>
      </w:r>
    </w:p>
    <w:p w14:paraId="30F689D2" w14:textId="17448065" w:rsidR="001F4395" w:rsidRPr="00545187" w:rsidRDefault="001F4395" w:rsidP="001F4395">
      <w:pPr>
        <w:pStyle w:val="3"/>
        <w:rPr>
          <w:rFonts w:asciiTheme="majorBidi" w:hAnsiTheme="majorBidi" w:cstheme="majorBidi"/>
          <w:lang w:val="ru-RU" w:eastAsia="zh-CN"/>
        </w:rPr>
      </w:pPr>
      <w:bookmarkStart w:id="40" w:name="_Toc217829263"/>
      <w:bookmarkStart w:id="41" w:name="_Hlk217817063"/>
      <w:bookmarkStart w:id="42" w:name="_Toc217831919"/>
      <w:r w:rsidRPr="00545187">
        <w:rPr>
          <w:rFonts w:asciiTheme="majorBidi" w:hAnsiTheme="majorBidi" w:cstheme="majorBidi"/>
          <w:lang w:val="ru-RU" w:eastAsia="zh-CN"/>
        </w:rPr>
        <w:t>Основные преимущества</w:t>
      </w:r>
      <w:bookmarkEnd w:id="40"/>
      <w:bookmarkEnd w:id="42"/>
    </w:p>
    <w:bookmarkEnd w:id="41"/>
    <w:p w14:paraId="08032C29" w14:textId="77777777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производительности бизнеса</w:t>
      </w:r>
    </w:p>
    <w:p w14:paraId="346FE180" w14:textId="73EA5080" w:rsidR="001F4395" w:rsidRPr="00545187" w:rsidRDefault="001F4395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Автоматизация процессов и развитие цифрового сотрудничества в вашей экосистеме для сокращения пустого пространства, предотвращения дублирования и достижения целей устойчивого развития.</w:t>
      </w:r>
    </w:p>
    <w:p w14:paraId="432ACA6F" w14:textId="77777777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Работайте эффективнее</w:t>
      </w:r>
    </w:p>
    <w:p w14:paraId="5FB7D9BF" w14:textId="7F1F3E66" w:rsidR="001F4395" w:rsidRPr="00545187" w:rsidRDefault="001F4395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Ускорьте принятие решений, минимизируйте риски сбоев и улучшите показатели своевременной доставки благодаря всестороннему анализу ваших логистических процессов.</w:t>
      </w:r>
    </w:p>
    <w:p w14:paraId="2B295C17" w14:textId="77777777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Оптимизация использования ресурсов</w:t>
      </w:r>
    </w:p>
    <w:p w14:paraId="662BF51F" w14:textId="6CBEA0D1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прозрачности процесса доставки, ускорение выполнения заказов, снижение рисков и удовлетворенность клиентов за счет оптимизации использования ресурсов.</w:t>
      </w:r>
    </w:p>
    <w:p w14:paraId="05532173" w14:textId="19BA3B42" w:rsidR="001F4395" w:rsidRPr="00545187" w:rsidRDefault="001F4395" w:rsidP="001F4395">
      <w:pPr>
        <w:pStyle w:val="3"/>
        <w:rPr>
          <w:rFonts w:asciiTheme="majorBidi" w:hAnsiTheme="majorBidi" w:cstheme="majorBidi"/>
          <w:lang w:val="ru-RU" w:eastAsia="zh-CN"/>
        </w:rPr>
      </w:pPr>
      <w:bookmarkStart w:id="43" w:name="_Toc217829264"/>
      <w:bookmarkStart w:id="44" w:name="_Toc217831920"/>
      <w:r w:rsidRPr="00545187">
        <w:rPr>
          <w:rFonts w:asciiTheme="majorBidi" w:hAnsiTheme="majorBidi" w:cstheme="majorBidi"/>
          <w:lang w:val="ru-RU" w:eastAsia="zh-CN"/>
        </w:rPr>
        <w:t>Ключевые функции</w:t>
      </w:r>
      <w:bookmarkEnd w:id="43"/>
      <w:bookmarkEnd w:id="44"/>
    </w:p>
    <w:p w14:paraId="78FF008C" w14:textId="77777777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Стратегическое управление грузоперевозками</w:t>
      </w:r>
    </w:p>
    <w:p w14:paraId="462AF7C3" w14:textId="6F18DAAF" w:rsidR="001F4395" w:rsidRPr="00545187" w:rsidRDefault="001F4395" w:rsidP="001F4395">
      <w:pPr>
        <w:pStyle w:val="a7"/>
        <w:numPr>
          <w:ilvl w:val="0"/>
          <w:numId w:val="7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lastRenderedPageBreak/>
        <w:t>Оптимизированные процессы от коммерческого предложения до заключения контракта</w:t>
      </w:r>
    </w:p>
    <w:p w14:paraId="512F7E03" w14:textId="7C9645DD" w:rsidR="001F4395" w:rsidRPr="00545187" w:rsidRDefault="001F4395" w:rsidP="001F4395">
      <w:pPr>
        <w:pStyle w:val="a7"/>
        <w:numPr>
          <w:ilvl w:val="0"/>
          <w:numId w:val="7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Автоматизированное определение тарифов</w:t>
      </w:r>
    </w:p>
    <w:p w14:paraId="260216AD" w14:textId="77777777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Управление заказами</w:t>
      </w:r>
    </w:p>
    <w:p w14:paraId="04C1CE47" w14:textId="6E8AD908" w:rsidR="001F4395" w:rsidRPr="00545187" w:rsidRDefault="001F4395" w:rsidP="001F4395">
      <w:pPr>
        <w:pStyle w:val="a7"/>
        <w:numPr>
          <w:ilvl w:val="0"/>
          <w:numId w:val="6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Реагирование в режиме реального времени</w:t>
      </w:r>
    </w:p>
    <w:p w14:paraId="6DCD9573" w14:textId="1155EDAC" w:rsidR="001F4395" w:rsidRPr="00545187" w:rsidRDefault="001F4395" w:rsidP="001F4395">
      <w:pPr>
        <w:pStyle w:val="a7"/>
        <w:numPr>
          <w:ilvl w:val="0"/>
          <w:numId w:val="6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Согласованность продаж и заказов</w:t>
      </w:r>
    </w:p>
    <w:p w14:paraId="191BC937" w14:textId="77741800" w:rsidR="001F4395" w:rsidRPr="00545187" w:rsidRDefault="001F4395" w:rsidP="001F4395">
      <w:pPr>
        <w:pStyle w:val="a7"/>
        <w:numPr>
          <w:ilvl w:val="0"/>
          <w:numId w:val="6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Интегрированный интеллект</w:t>
      </w:r>
    </w:p>
    <w:p w14:paraId="5A02F316" w14:textId="77777777" w:rsidR="001F4395" w:rsidRPr="00545187" w:rsidRDefault="001F4395" w:rsidP="001F439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Планирование транспортировки</w:t>
      </w:r>
    </w:p>
    <w:p w14:paraId="7D794AF3" w14:textId="142EF1DA" w:rsidR="001F4395" w:rsidRPr="00545187" w:rsidRDefault="001F4395" w:rsidP="001F4395">
      <w:pPr>
        <w:pStyle w:val="a7"/>
        <w:numPr>
          <w:ilvl w:val="0"/>
          <w:numId w:val="5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Оптимизация перемещения товаров</w:t>
      </w:r>
    </w:p>
    <w:p w14:paraId="1946EA04" w14:textId="0ADCF400" w:rsidR="001F4395" w:rsidRPr="00545187" w:rsidRDefault="001F4395" w:rsidP="001F4395">
      <w:pPr>
        <w:pStyle w:val="a7"/>
        <w:numPr>
          <w:ilvl w:val="0"/>
          <w:numId w:val="5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Эффективное управление деятельностью по доставке</w:t>
      </w:r>
    </w:p>
    <w:p w14:paraId="635F08A0" w14:textId="7A53D9D6" w:rsidR="001F4395" w:rsidRPr="00EE2FC5" w:rsidRDefault="001F4395" w:rsidP="00EE2FC5">
      <w:pPr>
        <w:pStyle w:val="a7"/>
        <w:numPr>
          <w:ilvl w:val="0"/>
          <w:numId w:val="5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Четкая прозрачность</w:t>
      </w:r>
    </w:p>
    <w:p w14:paraId="74E7AD73" w14:textId="5514268A" w:rsidR="001F4395" w:rsidRPr="00545187" w:rsidRDefault="001F4395" w:rsidP="001F4395">
      <w:pPr>
        <w:pStyle w:val="2"/>
        <w:rPr>
          <w:rFonts w:asciiTheme="majorBidi" w:hAnsiTheme="majorBidi" w:cstheme="majorBidi"/>
          <w:lang w:val="ru-RU" w:eastAsia="zh-CN"/>
        </w:rPr>
      </w:pPr>
      <w:bookmarkStart w:id="45" w:name="_Toc217829265"/>
      <w:bookmarkStart w:id="46" w:name="_Toc217831921"/>
      <w:r w:rsidRPr="00545187">
        <w:rPr>
          <w:rFonts w:asciiTheme="majorBidi" w:hAnsiTheme="majorBidi" w:cstheme="majorBidi"/>
          <w:lang w:val="en-AU" w:eastAsia="zh-CN"/>
        </w:rPr>
        <w:t>Export</w:t>
      </w:r>
      <w:r w:rsidRPr="00545187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management</w:t>
      </w:r>
      <w:r w:rsidRPr="00545187">
        <w:rPr>
          <w:rFonts w:asciiTheme="majorBidi" w:hAnsiTheme="majorBidi" w:cstheme="majorBidi"/>
          <w:lang w:val="ru-RU" w:eastAsia="zh-CN"/>
        </w:rPr>
        <w:t xml:space="preserve"> - Управление экспортом</w:t>
      </w:r>
      <w:bookmarkEnd w:id="45"/>
      <w:bookmarkEnd w:id="46"/>
    </w:p>
    <w:p w14:paraId="38595F76" w14:textId="136DF81E" w:rsidR="00891577" w:rsidRPr="00545187" w:rsidRDefault="00891577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SAP Global Trade Services — это решение, которое автоматизирует и оптимизирует процессы соблюдения требований в сфере торговли, позволяя контролировать затраты, снижать риск штрафов и ускорить таможенное оформление.</w:t>
      </w:r>
    </w:p>
    <w:p w14:paraId="1656A098" w14:textId="038B55FA" w:rsidR="00891577" w:rsidRPr="00545187" w:rsidRDefault="00891577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Посмотрите видео, чтобы узнать, как SAP Global Trade Services упрощает соблюдение требований, автоматизируя процессы во всем вашем бизнесе, помогая вам сократить расходы, предотвратить штрафы и ускорить таможенное оформление. Благодаря единой, взаимосвязанной платформе вы можете эффективно управлять проверками, лицензиями и импортно-экспортными декларациями, обеспечивая бесперебойную работу вашей цепочки поставок.</w:t>
      </w:r>
    </w:p>
    <w:p w14:paraId="1BAEB4CB" w14:textId="7DD8DC60" w:rsidR="00891577" w:rsidRPr="00545187" w:rsidRDefault="00891577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Централизуйте управление глобальной торговлей с помощью единого хранилища данных о соблюдении требований и воспользуйтесь преимуществами:</w:t>
      </w:r>
    </w:p>
    <w:p w14:paraId="185A8758" w14:textId="77777777" w:rsidR="00891577" w:rsidRPr="00545187" w:rsidRDefault="00891577" w:rsidP="00891577">
      <w:pPr>
        <w:pStyle w:val="a7"/>
        <w:numPr>
          <w:ilvl w:val="0"/>
          <w:numId w:val="12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Комплексное управление импортом и экспортом</w:t>
      </w:r>
    </w:p>
    <w:p w14:paraId="64070C44" w14:textId="77777777" w:rsidR="00891577" w:rsidRPr="00545187" w:rsidRDefault="00891577" w:rsidP="00891577">
      <w:pPr>
        <w:pStyle w:val="a7"/>
        <w:numPr>
          <w:ilvl w:val="0"/>
          <w:numId w:val="12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Оптимизированная классификация тарифов</w:t>
      </w:r>
    </w:p>
    <w:p w14:paraId="7D6E699C" w14:textId="77777777" w:rsidR="00891577" w:rsidRPr="00545187" w:rsidRDefault="00891577" w:rsidP="00891577">
      <w:pPr>
        <w:pStyle w:val="a7"/>
        <w:numPr>
          <w:ilvl w:val="0"/>
          <w:numId w:val="12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Управление соглашениями о свободной торговле и таможенными процедурами</w:t>
      </w:r>
    </w:p>
    <w:p w14:paraId="56CF72B0" w14:textId="0FD68EDE" w:rsidR="001F4395" w:rsidRPr="00545187" w:rsidRDefault="00891577" w:rsidP="00891577">
      <w:pPr>
        <w:pStyle w:val="a7"/>
        <w:numPr>
          <w:ilvl w:val="0"/>
          <w:numId w:val="12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Самостоятельная подача документов и взаимодействие с брокерами</w:t>
      </w:r>
    </w:p>
    <w:p w14:paraId="4A67B812" w14:textId="2498008A" w:rsidR="00891577" w:rsidRPr="00545187" w:rsidRDefault="00891577" w:rsidP="00891577">
      <w:pPr>
        <w:pStyle w:val="3"/>
        <w:rPr>
          <w:rFonts w:asciiTheme="majorBidi" w:hAnsiTheme="majorBidi" w:cstheme="majorBidi"/>
          <w:lang w:eastAsia="zh-CN"/>
        </w:rPr>
      </w:pPr>
      <w:bookmarkStart w:id="47" w:name="_Toc217829266"/>
      <w:bookmarkStart w:id="48" w:name="_Toc217831922"/>
      <w:r w:rsidRPr="00545187">
        <w:rPr>
          <w:rFonts w:asciiTheme="majorBidi" w:hAnsiTheme="majorBidi" w:cstheme="majorBidi"/>
          <w:lang w:eastAsia="zh-CN"/>
        </w:rPr>
        <w:t>Основные преимущества</w:t>
      </w:r>
      <w:bookmarkEnd w:id="47"/>
      <w:bookmarkEnd w:id="48"/>
    </w:p>
    <w:p w14:paraId="48D0FB58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эффективности</w:t>
      </w:r>
    </w:p>
    <w:p w14:paraId="095E65C4" w14:textId="7CD45563" w:rsidR="00891577" w:rsidRPr="00545187" w:rsidRDefault="00891577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Обработка импортно-экспортных таможенных пошлин, документации, классификации товаров и тарифов, а также снижение затрат за счет торговых стратегий.</w:t>
      </w:r>
    </w:p>
    <w:p w14:paraId="0572C3C2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Снижение рисков</w:t>
      </w:r>
    </w:p>
    <w:p w14:paraId="2A801062" w14:textId="78DCA388" w:rsidR="00891577" w:rsidRPr="00545187" w:rsidRDefault="00891577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Проверка каждого заказа на соответствие последним нормативным требованиям для снижения риска штрафов и санкций.</w:t>
      </w:r>
    </w:p>
    <w:p w14:paraId="0E014E34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Оптимизация операций</w:t>
      </w:r>
    </w:p>
    <w:p w14:paraId="07692451" w14:textId="6321E91F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Ускорение процессов цепочки поставок с помощью проверок соответствия в режиме реального времени.</w:t>
      </w:r>
    </w:p>
    <w:p w14:paraId="2639D04A" w14:textId="77777777" w:rsidR="00891577" w:rsidRPr="00545187" w:rsidRDefault="00891577" w:rsidP="00891577">
      <w:pPr>
        <w:pStyle w:val="3"/>
        <w:rPr>
          <w:rFonts w:asciiTheme="majorBidi" w:hAnsiTheme="majorBidi" w:cstheme="majorBidi"/>
          <w:lang w:val="ru-RU" w:eastAsia="zh-CN"/>
        </w:rPr>
      </w:pPr>
      <w:bookmarkStart w:id="49" w:name="_Toc217829267"/>
      <w:bookmarkStart w:id="50" w:name="_Hlk217817182"/>
      <w:bookmarkStart w:id="51" w:name="_Toc217831923"/>
      <w:r w:rsidRPr="00545187">
        <w:rPr>
          <w:rFonts w:asciiTheme="majorBidi" w:hAnsiTheme="majorBidi" w:cstheme="majorBidi"/>
          <w:lang w:val="ru-RU" w:eastAsia="zh-CN"/>
        </w:rPr>
        <w:lastRenderedPageBreak/>
        <w:t>Ключевые функции</w:t>
      </w:r>
      <w:bookmarkEnd w:id="49"/>
      <w:bookmarkEnd w:id="51"/>
    </w:p>
    <w:bookmarkEnd w:id="50"/>
    <w:p w14:paraId="3595F0BB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Проверка по спискам санкционированных лиц (SPL)</w:t>
      </w:r>
    </w:p>
    <w:p w14:paraId="5440FA91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Поддержка проверки по спискам санкционированных лиц в отделах продаж, финансов, кадров, закупок и дистрибуции. Если транзакция не проходит проверку, программное обеспечение блокирует ее для немедленного рассмотрения. Рабочие списки обеспечивают эффективную обработку заблокированных документов, а удобные рабочие процессы позволяют оперативно обрабатывать сомнительные записи.</w:t>
      </w:r>
    </w:p>
    <w:p w14:paraId="5BD97533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</w:p>
    <w:p w14:paraId="40720E47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Управление таможней</w:t>
      </w:r>
    </w:p>
    <w:p w14:paraId="729A9115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Оптимизируйте процессы таможенного оформления и обеспечьте соответствие нормативным требованиям, гарантируя точную категоризацию продукции для торговой документации и определяя соответствующие тарифные коды для импортных и экспортных процедур.</w:t>
      </w:r>
    </w:p>
    <w:p w14:paraId="2EBCC3EC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</w:p>
    <w:p w14:paraId="1AB500CA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Управление импортом и экспортом</w:t>
      </w:r>
    </w:p>
    <w:p w14:paraId="2CEC06DF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Подключитесь к основным логистическим процессам и нескольким государственным таможенным системам, чтобы обеспечить эффективное и соответствующее требованиям управление импортом и экспортом. Выполняйте обязанности по соблюдению требований, проверяя транзакции на наличие эмбарго, управляя лицензиями и используя встроенную блокировку/разблокировку транзакций.</w:t>
      </w:r>
    </w:p>
    <w:p w14:paraId="75D06968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</w:p>
    <w:p w14:paraId="5768B729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Проверки и контроль соответствия в режиме реального времени</w:t>
      </w:r>
    </w:p>
    <w:p w14:paraId="67478DD0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Интеграция с процессами заказа и отгрузки, поддерживаемыми приложениями SAP Business Suite, позволит максимально быстро перемещать данные, связанные с соответствием требованиям, и вашу продукцию.</w:t>
      </w:r>
    </w:p>
    <w:p w14:paraId="3F18504F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</w:p>
    <w:p w14:paraId="22CDC82F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Поддержка специальных таможенных процедур</w:t>
      </w:r>
    </w:p>
    <w:p w14:paraId="4B85729D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Соответствие таможенным требованиям, таким как зоны внешней торговли, переработка товаров в Китае, таможенные склады, расчеты по входящей переработке и переработке под таможенным контролем, Intrastat и система контроля движения и управления акцизными товарами (EMCS).</w:t>
      </w:r>
    </w:p>
    <w:p w14:paraId="598ACC12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</w:p>
    <w:p w14:paraId="3CC3C2FA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Ускоренный анализ данных приложений</w:t>
      </w:r>
    </w:p>
    <w:p w14:paraId="7A68952D" w14:textId="2D5BB8E1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Использование SAP HANA в качестве основной базы данных для Global Trade Services. Благодаря технологии вычислений в оперативной памяти база данных помогает ускорить анализ данных приложений с помощью таких инструментов, как моделирование данных, управление жизненным циклом данных и безопасность.</w:t>
      </w:r>
    </w:p>
    <w:p w14:paraId="2CC7AE7A" w14:textId="5F66DFFD" w:rsidR="001F4395" w:rsidRPr="00545187" w:rsidRDefault="001F4395" w:rsidP="001F4395">
      <w:pPr>
        <w:pStyle w:val="2"/>
        <w:rPr>
          <w:rFonts w:asciiTheme="majorBidi" w:hAnsiTheme="majorBidi" w:cstheme="majorBidi"/>
          <w:lang w:val="ru-RU" w:eastAsia="zh-CN"/>
        </w:rPr>
      </w:pPr>
      <w:bookmarkStart w:id="52" w:name="_Toc217829268"/>
      <w:bookmarkStart w:id="53" w:name="_Toc217831924"/>
      <w:r w:rsidRPr="00545187">
        <w:rPr>
          <w:rFonts w:asciiTheme="majorBidi" w:hAnsiTheme="majorBidi" w:cstheme="majorBidi"/>
          <w:lang w:val="en-AU" w:eastAsia="zh-CN"/>
        </w:rPr>
        <w:lastRenderedPageBreak/>
        <w:t>Intelligent</w:t>
      </w:r>
      <w:r w:rsidRPr="00545187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product</w:t>
      </w:r>
      <w:r w:rsidRPr="00545187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recommendations</w:t>
      </w:r>
      <w:r w:rsidRPr="00545187">
        <w:rPr>
          <w:rFonts w:asciiTheme="majorBidi" w:hAnsiTheme="majorBidi" w:cstheme="majorBidi"/>
          <w:lang w:val="ru-RU" w:eastAsia="zh-CN"/>
        </w:rPr>
        <w:t xml:space="preserve"> - Рекомендации по интеллектуальным продуктам</w:t>
      </w:r>
      <w:bookmarkEnd w:id="52"/>
      <w:bookmarkEnd w:id="53"/>
    </w:p>
    <w:p w14:paraId="7AE56BFA" w14:textId="1B33A82A" w:rsidR="001F4395" w:rsidRPr="00545187" w:rsidRDefault="00891577" w:rsidP="00E65F96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SAP Intelligent Product Recommendation использует исторические данные и машинное обучение для оптимизации и упрощения процесса котировки и клиентского опыта для настраиваемых продуктов. Рекомендую лучшие продукты, стандартные настройки, цену и многое другое в зависимости от потребностей клиентов.</w:t>
      </w:r>
    </w:p>
    <w:p w14:paraId="2B4B2A4D" w14:textId="77777777" w:rsidR="00891577" w:rsidRPr="00545187" w:rsidRDefault="00891577" w:rsidP="00891577">
      <w:pPr>
        <w:pStyle w:val="3"/>
        <w:rPr>
          <w:rFonts w:asciiTheme="majorBidi" w:hAnsiTheme="majorBidi" w:cstheme="majorBidi"/>
          <w:lang w:val="ru-RU" w:eastAsia="zh-CN"/>
        </w:rPr>
      </w:pPr>
      <w:bookmarkStart w:id="54" w:name="_Toc217829269"/>
      <w:bookmarkStart w:id="55" w:name="_Toc217831925"/>
      <w:r w:rsidRPr="00545187">
        <w:rPr>
          <w:rFonts w:asciiTheme="majorBidi" w:hAnsiTheme="majorBidi" w:cstheme="majorBidi"/>
          <w:lang w:val="ru-RU" w:eastAsia="zh-CN"/>
        </w:rPr>
        <w:t>Ключевые функции</w:t>
      </w:r>
      <w:bookmarkEnd w:id="54"/>
      <w:bookmarkEnd w:id="55"/>
    </w:p>
    <w:p w14:paraId="215BF33A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Определение потребностей и требований конечного клиента</w:t>
      </w:r>
    </w:p>
    <w:p w14:paraId="5F8ECB04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Используя новейшие технологии SAP AI для производителей и дистрибьюторов сложных продуктов, SAP Intelligent Product Recommendation применяет подход, ориентированный на потребности клиента, а не на технические параметры.</w:t>
      </w:r>
    </w:p>
    <w:p w14:paraId="040F3538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</w:p>
    <w:p w14:paraId="567953E0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Интеллектуальные рекомендации на основе данных</w:t>
      </w:r>
    </w:p>
    <w:p w14:paraId="07938A80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SAP Intelligent Product Recommendation использует исторические данные и машинное обучение для оптимизации и упрощения процесса составления коммерческих предложений для конфигурируемых продуктов, позволяя рекомендовать лучшие продукты на основе заявленных потребностей клиента.</w:t>
      </w:r>
    </w:p>
    <w:p w14:paraId="423506F9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</w:p>
    <w:p w14:paraId="07595A53" w14:textId="77777777" w:rsidR="00891577" w:rsidRPr="00545187" w:rsidRDefault="00891577" w:rsidP="0089157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Извлечение потребностей клиента из неструктурированного текста</w:t>
      </w:r>
    </w:p>
    <w:p w14:paraId="781B9C9F" w14:textId="437AA040" w:rsidR="001F4395" w:rsidRPr="00545187" w:rsidRDefault="00891577" w:rsidP="00EE2FC5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Функция ИИ помогает быстрее обрабатывать требования конечных пользователей, поступающие в виде неструктурированного текста, например, электронных писем и файлов Word. Эта функция ИИ анализирует текст и дает пользователю подсказки о необходимых атрибутах продукта.</w:t>
      </w:r>
    </w:p>
    <w:p w14:paraId="7EF26430" w14:textId="2DAD2F01" w:rsidR="001F4395" w:rsidRPr="0025459C" w:rsidRDefault="002D36BA" w:rsidP="0091645A">
      <w:pPr>
        <w:pStyle w:val="1"/>
        <w:rPr>
          <w:rFonts w:asciiTheme="majorBidi" w:hAnsiTheme="majorBidi" w:cstheme="majorBidi"/>
          <w:lang w:val="ru-RU" w:eastAsia="zh-CN"/>
        </w:rPr>
      </w:pPr>
      <w:bookmarkStart w:id="56" w:name="_Toc217829270"/>
      <w:bookmarkStart w:id="57" w:name="_Toc217831926"/>
      <w:r w:rsidRPr="00545187">
        <w:rPr>
          <w:rFonts w:asciiTheme="majorBidi" w:hAnsiTheme="majorBidi" w:cstheme="majorBidi"/>
          <w:lang w:val="en-AU" w:eastAsia="zh-CN"/>
        </w:rPr>
        <w:t>Aftermarket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service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and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logistics</w:t>
      </w:r>
      <w:r w:rsidR="0091645A" w:rsidRPr="0025459C">
        <w:rPr>
          <w:rFonts w:asciiTheme="majorBidi" w:hAnsiTheme="majorBidi" w:cstheme="majorBidi"/>
          <w:lang w:val="ru-RU" w:eastAsia="zh-CN"/>
        </w:rPr>
        <w:t xml:space="preserve"> - </w:t>
      </w:r>
      <w:r w:rsidRPr="00545187">
        <w:rPr>
          <w:rFonts w:asciiTheme="majorBidi" w:hAnsiTheme="majorBidi" w:cstheme="majorBidi"/>
          <w:lang w:val="ru-RU" w:eastAsia="zh-CN"/>
        </w:rPr>
        <w:t>Послепродажное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обслуживание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и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логистика</w:t>
      </w:r>
      <w:bookmarkEnd w:id="56"/>
      <w:bookmarkEnd w:id="57"/>
    </w:p>
    <w:p w14:paraId="7657AED5" w14:textId="2C525447" w:rsidR="00D35B5B" w:rsidRPr="0025459C" w:rsidRDefault="0091645A" w:rsidP="0091645A">
      <w:pPr>
        <w:pStyle w:val="2"/>
        <w:rPr>
          <w:rFonts w:asciiTheme="majorBidi" w:hAnsiTheme="majorBidi" w:cstheme="majorBidi"/>
          <w:lang w:val="ru-RU" w:eastAsia="zh-CN"/>
        </w:rPr>
      </w:pPr>
      <w:bookmarkStart w:id="58" w:name="_Toc217829271"/>
      <w:bookmarkStart w:id="59" w:name="_Toc217831927"/>
      <w:r w:rsidRPr="00545187">
        <w:rPr>
          <w:rFonts w:asciiTheme="majorBidi" w:hAnsiTheme="majorBidi" w:cstheme="majorBidi"/>
          <w:lang w:val="en-AU" w:eastAsia="zh-CN"/>
        </w:rPr>
        <w:t>SAP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S</w:t>
      </w:r>
      <w:r w:rsidRPr="0025459C">
        <w:rPr>
          <w:rFonts w:asciiTheme="majorBidi" w:hAnsiTheme="majorBidi" w:cstheme="majorBidi"/>
          <w:lang w:val="ru-RU" w:eastAsia="zh-CN"/>
        </w:rPr>
        <w:t>/4</w:t>
      </w:r>
      <w:r w:rsidRPr="00545187">
        <w:rPr>
          <w:rFonts w:asciiTheme="majorBidi" w:hAnsiTheme="majorBidi" w:cstheme="majorBidi"/>
          <w:lang w:val="en-AU" w:eastAsia="zh-CN"/>
        </w:rPr>
        <w:t>HANA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Supply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Chain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for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extended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service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parts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planning</w:t>
      </w:r>
      <w:r w:rsidRPr="0025459C">
        <w:rPr>
          <w:rFonts w:asciiTheme="majorBidi" w:hAnsiTheme="majorBidi" w:cstheme="majorBidi"/>
          <w:lang w:val="ru-RU" w:eastAsia="zh-CN"/>
        </w:rPr>
        <w:t xml:space="preserve"> - </w:t>
      </w:r>
      <w:r w:rsidRPr="00545187">
        <w:rPr>
          <w:rFonts w:asciiTheme="majorBidi" w:hAnsiTheme="majorBidi" w:cstheme="majorBidi"/>
          <w:lang w:val="ru-RU" w:eastAsia="zh-CN"/>
        </w:rPr>
        <w:t>Цепочка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поставок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SAP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S</w:t>
      </w:r>
      <w:r w:rsidRPr="0025459C">
        <w:rPr>
          <w:rFonts w:asciiTheme="majorBidi" w:hAnsiTheme="majorBidi" w:cstheme="majorBidi"/>
          <w:lang w:val="ru-RU" w:eastAsia="zh-CN"/>
        </w:rPr>
        <w:t>/4</w:t>
      </w:r>
      <w:r w:rsidRPr="00545187">
        <w:rPr>
          <w:rFonts w:asciiTheme="majorBidi" w:hAnsiTheme="majorBidi" w:cstheme="majorBidi"/>
          <w:lang w:val="en-AU" w:eastAsia="zh-CN"/>
        </w:rPr>
        <w:t>HANA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для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расширенного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планирования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сервисных</w:t>
      </w:r>
      <w:r w:rsidRPr="0025459C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запчастей</w:t>
      </w:r>
      <w:bookmarkEnd w:id="58"/>
      <w:bookmarkEnd w:id="59"/>
    </w:p>
    <w:p w14:paraId="53984944" w14:textId="150CE122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Воспользуйтесь преимуществами планирования запасных частей и прозрачностью всей вашей цепочки поставок — от момента возникновения спроса до доставки продукции.</w:t>
      </w:r>
    </w:p>
    <w:p w14:paraId="67E53CF9" w14:textId="1EB807B8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Скриншот экрана планирования запасов в </w:t>
      </w:r>
      <w:r w:rsidRPr="00545187">
        <w:rPr>
          <w:rFonts w:asciiTheme="majorBidi" w:hAnsiTheme="majorBidi" w:cstheme="majorBidi"/>
          <w:szCs w:val="28"/>
          <w:lang w:val="en-AU" w:eastAsia="zh-CN"/>
        </w:rPr>
        <w:t>SAP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S</w:t>
      </w:r>
      <w:r w:rsidRPr="00545187">
        <w:rPr>
          <w:rFonts w:asciiTheme="majorBidi" w:hAnsiTheme="majorBidi" w:cstheme="majorBidi"/>
          <w:szCs w:val="28"/>
          <w:lang w:val="ru-RU" w:eastAsia="zh-CN"/>
        </w:rPr>
        <w:t>/4</w:t>
      </w:r>
      <w:r w:rsidRPr="00545187">
        <w:rPr>
          <w:rFonts w:asciiTheme="majorBidi" w:hAnsiTheme="majorBidi" w:cstheme="majorBidi"/>
          <w:szCs w:val="28"/>
          <w:lang w:val="en-AU" w:eastAsia="zh-CN"/>
        </w:rPr>
        <w:t>HANA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Supply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Chain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для планирования запасных частей расширенного назначения</w:t>
      </w:r>
    </w:p>
    <w:p w14:paraId="061CED86" w14:textId="2D3738B1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Планируйте свою сеть поставок в режиме реального времени. С помощью решения </w:t>
      </w:r>
      <w:r w:rsidRPr="00545187">
        <w:rPr>
          <w:rFonts w:asciiTheme="majorBidi" w:hAnsiTheme="majorBidi" w:cstheme="majorBidi"/>
          <w:szCs w:val="28"/>
          <w:lang w:val="en-AU" w:eastAsia="zh-CN"/>
        </w:rPr>
        <w:t>SAP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S</w:t>
      </w:r>
      <w:r w:rsidRPr="00545187">
        <w:rPr>
          <w:rFonts w:asciiTheme="majorBidi" w:hAnsiTheme="majorBidi" w:cstheme="majorBidi"/>
          <w:szCs w:val="28"/>
          <w:lang w:val="ru-RU" w:eastAsia="zh-CN"/>
        </w:rPr>
        <w:t>/4</w:t>
      </w:r>
      <w:r w:rsidRPr="00545187">
        <w:rPr>
          <w:rFonts w:asciiTheme="majorBidi" w:hAnsiTheme="majorBidi" w:cstheme="majorBidi"/>
          <w:szCs w:val="28"/>
          <w:lang w:val="en-AU" w:eastAsia="zh-CN"/>
        </w:rPr>
        <w:t>HANA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Supply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Chain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для планирования запасных частей расширенного назначения вы можете оценивать свои запасы запчастей на основе объема, скорости, сегмента и других практических бизнес-правил.</w:t>
      </w:r>
    </w:p>
    <w:p w14:paraId="4C2CE64B" w14:textId="2121EABE" w:rsidR="0091645A" w:rsidRPr="00545187" w:rsidRDefault="0091645A" w:rsidP="0091645A">
      <w:pPr>
        <w:pStyle w:val="a7"/>
        <w:numPr>
          <w:ilvl w:val="0"/>
          <w:numId w:val="17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lastRenderedPageBreak/>
        <w:t>Комплексное планирование запчастей для предприятий, ориентированных на дистрибуцию</w:t>
      </w:r>
    </w:p>
    <w:p w14:paraId="144C1A0C" w14:textId="71DF5DE4" w:rsidR="0091645A" w:rsidRPr="00545187" w:rsidRDefault="0091645A" w:rsidP="0091645A">
      <w:pPr>
        <w:pStyle w:val="a7"/>
        <w:numPr>
          <w:ilvl w:val="0"/>
          <w:numId w:val="17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Прозрачность и возможности планирования</w:t>
      </w:r>
    </w:p>
    <w:p w14:paraId="1DCCD2EE" w14:textId="5E515965" w:rsidR="0091645A" w:rsidRPr="00545187" w:rsidRDefault="0091645A" w:rsidP="0091645A">
      <w:pPr>
        <w:pStyle w:val="a7"/>
        <w:numPr>
          <w:ilvl w:val="0"/>
          <w:numId w:val="17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Планирование в режиме реального времени на основе сети для сложных и ресурсоемких процессов</w:t>
      </w:r>
    </w:p>
    <w:p w14:paraId="03DD4E83" w14:textId="4B5D88AE" w:rsidR="00A63B8E" w:rsidRPr="00545187" w:rsidRDefault="0091645A" w:rsidP="0091645A">
      <w:pPr>
        <w:pStyle w:val="a7"/>
        <w:numPr>
          <w:ilvl w:val="0"/>
          <w:numId w:val="17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Планирование и выполнение в единой системе</w:t>
      </w:r>
    </w:p>
    <w:p w14:paraId="6FC7D2A4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60" w:name="_Toc217829272"/>
      <w:bookmarkStart w:id="61" w:name="_Toc217831928"/>
      <w:r w:rsidRPr="00545187">
        <w:rPr>
          <w:rFonts w:asciiTheme="majorBidi" w:hAnsiTheme="majorBidi" w:cstheme="majorBidi"/>
          <w:lang w:val="ru-RU" w:eastAsia="zh-CN"/>
        </w:rPr>
        <w:t>Основные преимущества</w:t>
      </w:r>
      <w:bookmarkEnd w:id="60"/>
      <w:bookmarkEnd w:id="61"/>
    </w:p>
    <w:p w14:paraId="5FE8D53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Баланс между инвестициями в запасы и обслуживанием клиентов</w:t>
      </w:r>
    </w:p>
    <w:p w14:paraId="02496226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Минимизируйте затраты на хранение запасов, обеспечивая при этом неизменно высокий уровень обслуживания, которого ожидают ваши клиенты.</w:t>
      </w:r>
    </w:p>
    <w:p w14:paraId="54470F3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45208349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Централизация и автоматизация планирования</w:t>
      </w:r>
    </w:p>
    <w:p w14:paraId="7D49AB7D" w14:textId="347A1AA9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Сэкономьте время и силы для более стратегической работы, автоматизируя и оптимизируя процессы, такие как планирование запасных частей.</w:t>
      </w:r>
    </w:p>
    <w:p w14:paraId="0E44DE83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прозрачности и точности планирования</w:t>
      </w:r>
    </w:p>
    <w:p w14:paraId="563A6A15" w14:textId="03190410" w:rsidR="001F4395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прозрачности в отношении количества и потребностей на складе по всей цепочке поставок запасных частей.</w:t>
      </w:r>
    </w:p>
    <w:p w14:paraId="748BA6BC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3BD659FF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62" w:name="_Toc217829273"/>
      <w:bookmarkStart w:id="63" w:name="_Toc217831929"/>
      <w:r w:rsidRPr="00545187">
        <w:rPr>
          <w:rFonts w:asciiTheme="majorBidi" w:hAnsiTheme="majorBidi" w:cstheme="majorBidi"/>
          <w:lang w:val="ru-RU" w:eastAsia="zh-CN"/>
        </w:rPr>
        <w:t>Основные функции</w:t>
      </w:r>
      <w:bookmarkEnd w:id="62"/>
      <w:bookmarkEnd w:id="63"/>
    </w:p>
    <w:p w14:paraId="35076C2E" w14:textId="55A19FBE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Скриншот возможностей управления спросом и планирования в SAP S/4HANA Supply Chain для планирования запасных частей для расширенного обслуживания</w:t>
      </w:r>
    </w:p>
    <w:p w14:paraId="78CDFAEC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Управление спросом</w:t>
      </w:r>
    </w:p>
    <w:p w14:paraId="191B701D" w14:textId="09128480" w:rsidR="0091645A" w:rsidRPr="00545187" w:rsidRDefault="0091645A" w:rsidP="0091645A">
      <w:pPr>
        <w:pStyle w:val="a7"/>
        <w:numPr>
          <w:ilvl w:val="0"/>
          <w:numId w:val="16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Учет исторического спроса</w:t>
      </w:r>
    </w:p>
    <w:p w14:paraId="7FD7358B" w14:textId="325DEB37" w:rsidR="0091645A" w:rsidRPr="00545187" w:rsidRDefault="0091645A" w:rsidP="0091645A">
      <w:pPr>
        <w:pStyle w:val="a7"/>
        <w:numPr>
          <w:ilvl w:val="0"/>
          <w:numId w:val="16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Управление и реорганизация спроса</w:t>
      </w:r>
    </w:p>
    <w:p w14:paraId="48CCA828" w14:textId="62B662CE" w:rsidR="0091645A" w:rsidRPr="00545187" w:rsidRDefault="0091645A" w:rsidP="0091645A">
      <w:pPr>
        <w:pStyle w:val="a7"/>
        <w:numPr>
          <w:ilvl w:val="0"/>
          <w:numId w:val="16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Использование внешних инструментов прогнозирования и мощных методов прогнозирования, включая алгоритмы машинного обучения</w:t>
      </w:r>
    </w:p>
    <w:p w14:paraId="6E5BE191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Планирование запасов</w:t>
      </w:r>
    </w:p>
    <w:p w14:paraId="76E578DC" w14:textId="7D17535B" w:rsidR="0091645A" w:rsidRPr="00545187" w:rsidRDefault="0091645A" w:rsidP="0091645A">
      <w:pPr>
        <w:pStyle w:val="a7"/>
        <w:numPr>
          <w:ilvl w:val="0"/>
          <w:numId w:val="15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Принятие более эффективных решений по хранению и не хранению запасов</w:t>
      </w:r>
    </w:p>
    <w:p w14:paraId="1A96FF18" w14:textId="2CFDBAE7" w:rsidR="0091645A" w:rsidRPr="00545187" w:rsidRDefault="0091645A" w:rsidP="0091645A">
      <w:pPr>
        <w:pStyle w:val="a7"/>
        <w:numPr>
          <w:ilvl w:val="0"/>
          <w:numId w:val="15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Расчет страхового запаса с использованием встроенной многоуровневой оптимизации запасов</w:t>
      </w:r>
    </w:p>
    <w:p w14:paraId="798EA683" w14:textId="3D36365F" w:rsidR="0091645A" w:rsidRPr="00545187" w:rsidRDefault="0091645A" w:rsidP="0091645A">
      <w:pPr>
        <w:pStyle w:val="a7"/>
        <w:numPr>
          <w:ilvl w:val="0"/>
          <w:numId w:val="15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Определение оптимального размера заказа</w:t>
      </w:r>
    </w:p>
    <w:p w14:paraId="7096DB2F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Планирование и распределение поставок</w:t>
      </w:r>
    </w:p>
    <w:p w14:paraId="1530F268" w14:textId="22302082" w:rsidR="0091645A" w:rsidRPr="00545187" w:rsidRDefault="0091645A" w:rsidP="0091645A">
      <w:pPr>
        <w:pStyle w:val="a7"/>
        <w:numPr>
          <w:ilvl w:val="0"/>
          <w:numId w:val="14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Свертывание потребностей по всей сети</w:t>
      </w:r>
    </w:p>
    <w:p w14:paraId="7C67CFD7" w14:textId="7C8B4608" w:rsidR="0091645A" w:rsidRPr="00545187" w:rsidRDefault="0091645A" w:rsidP="0091645A">
      <w:pPr>
        <w:pStyle w:val="a7"/>
        <w:numPr>
          <w:ilvl w:val="0"/>
          <w:numId w:val="14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Генерация заявок на закупку, плановых заказов и графиков поставок</w:t>
      </w:r>
    </w:p>
    <w:p w14:paraId="7532CFF6" w14:textId="1E16A8DA" w:rsidR="0091645A" w:rsidRPr="00545187" w:rsidRDefault="0091645A" w:rsidP="0091645A">
      <w:pPr>
        <w:pStyle w:val="a7"/>
        <w:numPr>
          <w:ilvl w:val="0"/>
          <w:numId w:val="14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Распределение доступных запасов с учетом конкретных потребностей</w:t>
      </w:r>
    </w:p>
    <w:p w14:paraId="3960FF1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Упрощенный путь к инновациям</w:t>
      </w:r>
    </w:p>
    <w:p w14:paraId="6523B8B9" w14:textId="6BA8171C" w:rsidR="0091645A" w:rsidRPr="00545187" w:rsidRDefault="0091645A" w:rsidP="0091645A">
      <w:pPr>
        <w:pStyle w:val="a7"/>
        <w:numPr>
          <w:ilvl w:val="0"/>
          <w:numId w:val="13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Поддержка тактического и оперативного планирования и выполнения в одной системе</w:t>
      </w:r>
    </w:p>
    <w:p w14:paraId="0FB22F53" w14:textId="746EB1A3" w:rsidR="0091645A" w:rsidRPr="00545187" w:rsidRDefault="0091645A" w:rsidP="0091645A">
      <w:pPr>
        <w:pStyle w:val="a7"/>
        <w:numPr>
          <w:ilvl w:val="0"/>
          <w:numId w:val="13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lastRenderedPageBreak/>
        <w:t>Предоставление централизованного пользовательского интерфейса для ваших планировщиков</w:t>
      </w:r>
    </w:p>
    <w:p w14:paraId="078EB7C1" w14:textId="41CE4DB5" w:rsidR="002D36BA" w:rsidRPr="00545187" w:rsidRDefault="0091645A" w:rsidP="0091645A">
      <w:pPr>
        <w:pStyle w:val="a7"/>
        <w:numPr>
          <w:ilvl w:val="0"/>
          <w:numId w:val="13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Возможность интеграции для обеспечения аналитики в реальном времени</w:t>
      </w:r>
    </w:p>
    <w:p w14:paraId="507B2D4D" w14:textId="77777777" w:rsidR="0091645A" w:rsidRPr="00545187" w:rsidRDefault="0091645A" w:rsidP="0091645A">
      <w:pPr>
        <w:pStyle w:val="2"/>
        <w:rPr>
          <w:rFonts w:asciiTheme="majorBidi" w:hAnsiTheme="majorBidi" w:cstheme="majorBidi"/>
          <w:lang w:val="ru-RU" w:eastAsia="zh-CN"/>
        </w:rPr>
      </w:pPr>
      <w:bookmarkStart w:id="64" w:name="_Toc217829274"/>
      <w:bookmarkStart w:id="65" w:name="_Toc217831930"/>
      <w:r w:rsidRPr="00545187">
        <w:rPr>
          <w:rFonts w:asciiTheme="majorBidi" w:hAnsiTheme="majorBidi" w:cstheme="majorBidi"/>
          <w:lang w:val="ru-RU" w:eastAsia="zh-CN"/>
        </w:rPr>
        <w:t>Управление сервисами</w:t>
      </w:r>
      <w:bookmarkEnd w:id="64"/>
      <w:bookmarkEnd w:id="65"/>
    </w:p>
    <w:p w14:paraId="7DDF2F2F" w14:textId="2085D132" w:rsidR="002D36B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Программное обеспечение для управления сервисами от SAP связывает каждую точку взаимодействия с клиентом с операционными процессами, обеспечивая единое решение проблем в сфере обслуживания.</w:t>
      </w:r>
    </w:p>
    <w:p w14:paraId="58AA74DB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66" w:name="_Toc217829275"/>
      <w:bookmarkStart w:id="67" w:name="_Toc217831931"/>
      <w:r w:rsidRPr="00545187">
        <w:rPr>
          <w:rFonts w:asciiTheme="majorBidi" w:hAnsiTheme="majorBidi" w:cstheme="majorBidi"/>
          <w:lang w:val="ru-RU" w:eastAsia="zh-CN"/>
        </w:rPr>
        <w:t>Предложение и продажи</w:t>
      </w:r>
      <w:bookmarkEnd w:id="66"/>
      <w:bookmarkEnd w:id="67"/>
    </w:p>
    <w:p w14:paraId="466E2C9E" w14:textId="6C428A32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Расширьте спектр своих коммерческих услуг благодаря улучшенному управлению подписками на протяжении всего жизненного цикла подписчика — от коммерческого предложения до платежей и всего, что между ними.</w:t>
      </w:r>
    </w:p>
    <w:p w14:paraId="0BB295F9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 S/4HANA Cloud for Service</w:t>
      </w:r>
    </w:p>
    <w:p w14:paraId="5D302C80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68" w:name="_Toc217829276"/>
      <w:bookmarkStart w:id="69" w:name="_Toc217831932"/>
      <w:r w:rsidRPr="00545187">
        <w:rPr>
          <w:rFonts w:asciiTheme="majorBidi" w:hAnsiTheme="majorBidi" w:cstheme="majorBidi"/>
          <w:lang w:val="ru-RU" w:eastAsia="zh-CN"/>
        </w:rPr>
        <w:t>Управление договорами на обслуживание</w:t>
      </w:r>
      <w:bookmarkEnd w:id="68"/>
      <w:bookmarkEnd w:id="69"/>
    </w:p>
    <w:p w14:paraId="46FEC67C" w14:textId="6288279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Обеспечьте клиентам одинаково высокое качество обслуживания независимо от того, предоставляете ли вы отдельную услугу или сложный пакет услуг. Выполняйте договорные обязательства, используя оптимальное сочетание материалов и человеческих ресурсов, и применяйте логистические и финансовые данные для снижения затрат.</w:t>
      </w:r>
    </w:p>
    <w:p w14:paraId="371150C0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 S/4HANA Cloud for Service</w:t>
      </w:r>
    </w:p>
    <w:p w14:paraId="2E539717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SAP Service Cloud</w:t>
      </w:r>
    </w:p>
    <w:p w14:paraId="57D80FD1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70" w:name="_Toc217829277"/>
      <w:bookmarkStart w:id="71" w:name="_Toc217831933"/>
      <w:r w:rsidRPr="00545187">
        <w:rPr>
          <w:rFonts w:asciiTheme="majorBidi" w:hAnsiTheme="majorBidi" w:cstheme="majorBidi"/>
          <w:lang w:val="ru-RU" w:eastAsia="zh-CN"/>
        </w:rPr>
        <w:t>Взаимодействие с клиентами</w:t>
      </w:r>
      <w:bookmarkEnd w:id="70"/>
      <w:bookmarkEnd w:id="71"/>
    </w:p>
    <w:p w14:paraId="35F82F3F" w14:textId="7640A704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Предоставьте превосходное многоканальное обслуживание с помощью удобного рабочего пространства для агентов, которое объединяет каналы, данные и инструменты. Ускорьте решение проблем с помощью межведомственного управления обращениями, которое применяет необходимые экспертные знания для решения проблем клиентов.</w:t>
      </w:r>
    </w:p>
    <w:p w14:paraId="17746A29" w14:textId="0D395051" w:rsidR="002D36B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SAP Service Cloud</w:t>
      </w:r>
    </w:p>
    <w:p w14:paraId="1E8071CF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72" w:name="_Toc217829278"/>
      <w:bookmarkStart w:id="73" w:name="_Toc217831934"/>
      <w:r w:rsidRPr="00545187">
        <w:rPr>
          <w:rFonts w:asciiTheme="majorBidi" w:hAnsiTheme="majorBidi" w:cstheme="majorBidi"/>
          <w:lang w:val="ru-RU" w:eastAsia="zh-CN"/>
        </w:rPr>
        <w:t>Управление производительностью активов и прогнозирование обслуживания</w:t>
      </w:r>
      <w:bookmarkEnd w:id="72"/>
      <w:bookmarkEnd w:id="73"/>
    </w:p>
    <w:p w14:paraId="409AC513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Оптимизация результатов с помощью стратегий управления активами, основанных на анализе видов и последствий отказов и техническом обслуживании, ориентированном на надежность. Определение кривой отказов оборудования на основе рассчитанных вероятностей и оценка оставшегося срока службы.</w:t>
      </w:r>
    </w:p>
    <w:p w14:paraId="0C87508F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3E2A2B9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SAP Asset Performance Management</w:t>
      </w:r>
    </w:p>
    <w:p w14:paraId="72D6BE5B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74" w:name="_Toc217829279"/>
      <w:bookmarkStart w:id="75" w:name="_Toc217831935"/>
      <w:r w:rsidRPr="00545187">
        <w:rPr>
          <w:rFonts w:asciiTheme="majorBidi" w:hAnsiTheme="majorBidi" w:cstheme="majorBidi"/>
          <w:lang w:val="ru-RU" w:eastAsia="zh-CN"/>
        </w:rPr>
        <w:lastRenderedPageBreak/>
        <w:t>Планирование обслуживания и запасных частей</w:t>
      </w:r>
      <w:bookmarkEnd w:id="74"/>
      <w:bookmarkEnd w:id="75"/>
    </w:p>
    <w:p w14:paraId="335190FC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Обеспечьте постоянное наличие необходимых запасных частей в нужном количестве. Интегрируйте и внедряйте более эффективные процессы планирования, закупки, комплектации и хранения запасных частей и материалов для оптимизации их использования и доступности.</w:t>
      </w:r>
    </w:p>
    <w:p w14:paraId="5B33EAF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2ED24A04" w14:textId="71CAC4C6" w:rsidR="002D36BA" w:rsidRPr="00545187" w:rsidRDefault="0091645A" w:rsidP="0091645A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 S/4HANA Cloud for Service</w:t>
      </w:r>
    </w:p>
    <w:p w14:paraId="0F181ABF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76" w:name="_Toc217829280"/>
      <w:bookmarkStart w:id="77" w:name="_Toc217831936"/>
      <w:r w:rsidRPr="00545187">
        <w:rPr>
          <w:rFonts w:asciiTheme="majorBidi" w:hAnsiTheme="majorBidi" w:cstheme="majorBidi"/>
          <w:lang w:val="ru-RU" w:eastAsia="zh-CN"/>
        </w:rPr>
        <w:t>Оптимизированное планирование и диспетчеризация</w:t>
      </w:r>
      <w:bookmarkEnd w:id="76"/>
      <w:bookmarkEnd w:id="77"/>
    </w:p>
    <w:p w14:paraId="2AC6B95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Планируйте, распределяйте и отслеживайте задания и работников в режиме реального времени на основе диаграммы Ганта или карты. Используйте ИИ для автоматизации сервисных процессов, оптимизации планирования персонала и повышения удовлетворенности клиентов.</w:t>
      </w:r>
    </w:p>
    <w:p w14:paraId="24C1E7CF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3DE6C92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Field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Service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Management</w:t>
      </w:r>
    </w:p>
    <w:p w14:paraId="59C0A4CA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78" w:name="_Toc217829281"/>
      <w:bookmarkStart w:id="79" w:name="_Toc217831937"/>
      <w:r w:rsidRPr="00545187">
        <w:rPr>
          <w:rFonts w:asciiTheme="majorBidi" w:hAnsiTheme="majorBidi" w:cstheme="majorBidi"/>
          <w:lang w:val="ru-RU" w:eastAsia="zh-CN"/>
        </w:rPr>
        <w:t>Мобильное выполнение выездных сервисных работ</w:t>
      </w:r>
      <w:bookmarkEnd w:id="78"/>
      <w:bookmarkEnd w:id="79"/>
    </w:p>
    <w:p w14:paraId="4E7ECF0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Расширьте возможности выездных работников с помощью интуитивно понятных мобильных решений, чтобы они были более гибкими и оперативными. Предоставьте автономный доступ к информации о клиентах и ​​</w:t>
      </w:r>
      <w:r w:rsidRPr="00545187">
        <w:rPr>
          <w:rFonts w:asciiTheme="majorBidi" w:eastAsia="宋体" w:hAnsiTheme="majorBidi" w:cstheme="majorBidi"/>
          <w:szCs w:val="28"/>
          <w:lang w:val="ru-RU" w:eastAsia="zh-CN"/>
        </w:rPr>
        <w:t>заданиях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, </w:t>
      </w:r>
      <w:r w:rsidRPr="00545187">
        <w:rPr>
          <w:rFonts w:asciiTheme="majorBidi" w:eastAsia="宋体" w:hAnsiTheme="majorBidi" w:cstheme="majorBidi"/>
          <w:szCs w:val="28"/>
          <w:lang w:val="ru-RU" w:eastAsia="zh-CN"/>
        </w:rPr>
        <w:t>чтобы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eastAsia="宋体" w:hAnsiTheme="majorBidi" w:cstheme="majorBidi"/>
          <w:szCs w:val="28"/>
          <w:lang w:val="ru-RU" w:eastAsia="zh-CN"/>
        </w:rPr>
        <w:t>технические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eastAsia="宋体" w:hAnsiTheme="majorBidi" w:cstheme="majorBidi"/>
          <w:szCs w:val="28"/>
          <w:lang w:val="ru-RU" w:eastAsia="zh-CN"/>
        </w:rPr>
        <w:t>специалисты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eastAsia="宋体" w:hAnsiTheme="majorBidi" w:cstheme="majorBidi"/>
          <w:szCs w:val="28"/>
          <w:lang w:val="ru-RU" w:eastAsia="zh-CN"/>
        </w:rPr>
        <w:t>могли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eastAsia="宋体" w:hAnsiTheme="majorBidi" w:cstheme="majorBidi"/>
          <w:szCs w:val="28"/>
          <w:lang w:val="ru-RU" w:eastAsia="zh-CN"/>
        </w:rPr>
        <w:t>выполнять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eastAsia="宋体" w:hAnsiTheme="majorBidi" w:cstheme="majorBidi"/>
          <w:szCs w:val="28"/>
          <w:lang w:val="ru-RU" w:eastAsia="zh-CN"/>
        </w:rPr>
        <w:t>свою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работу без перерывов и задержек.</w:t>
      </w:r>
    </w:p>
    <w:p w14:paraId="71D8D36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2632CF11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 Field Service Management</w:t>
      </w:r>
    </w:p>
    <w:p w14:paraId="063E7EF2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 Service and Asset Manager</w:t>
      </w:r>
    </w:p>
    <w:p w14:paraId="2698AD22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80" w:name="_Toc217829282"/>
      <w:bookmarkStart w:id="81" w:name="_Toc217831938"/>
      <w:r w:rsidRPr="00545187">
        <w:rPr>
          <w:rFonts w:asciiTheme="majorBidi" w:hAnsiTheme="majorBidi" w:cstheme="majorBidi"/>
          <w:lang w:val="ru-RU" w:eastAsia="zh-CN"/>
        </w:rPr>
        <w:t>Управление партнерами по выездному сервису</w:t>
      </w:r>
      <w:bookmarkEnd w:id="80"/>
      <w:bookmarkEnd w:id="81"/>
    </w:p>
    <w:p w14:paraId="4A36B310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Расширяйте свой штат сотрудников из вашей надежной сети специалистов по сервису. Предоставьте партнерам по сервису необходимый доступ для управления техническими специалистами, отслеживания заказов и предоставления обратной связи через онлайн-портал, разработанный для партнеров по сервису.</w:t>
      </w:r>
    </w:p>
    <w:p w14:paraId="2F80521E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68DB128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Field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Service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Management</w:t>
      </w:r>
    </w:p>
    <w:p w14:paraId="37639A44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82" w:name="_Toc217829283"/>
      <w:bookmarkStart w:id="83" w:name="_Toc217831939"/>
      <w:r w:rsidRPr="00545187">
        <w:rPr>
          <w:rFonts w:asciiTheme="majorBidi" w:hAnsiTheme="majorBidi" w:cstheme="majorBidi"/>
          <w:lang w:val="ru-RU" w:eastAsia="zh-CN"/>
        </w:rPr>
        <w:t>Возвраты и ремонтные услуги для клиентов</w:t>
      </w:r>
      <w:bookmarkEnd w:id="82"/>
      <w:bookmarkEnd w:id="83"/>
    </w:p>
    <w:p w14:paraId="032203E4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Преобразуйте услуги по возврату и ремонту для клиентов, связав точную информацию о договорах с клиентами и гарантии на продукцию с обслуживанием клиентов, логистикой возвратов, ремонтными работами и выставлением счетов клиентам.</w:t>
      </w:r>
    </w:p>
    <w:p w14:paraId="4AFBE57E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22EB680C" w14:textId="3C9FFE4C" w:rsidR="002D36BA" w:rsidRPr="00545187" w:rsidRDefault="0091645A" w:rsidP="0091645A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lastRenderedPageBreak/>
        <w:t>SAP S/4HANA Cloud for Service</w:t>
      </w:r>
    </w:p>
    <w:p w14:paraId="10C387BE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84" w:name="_Toc217829284"/>
      <w:bookmarkStart w:id="85" w:name="_Toc217831940"/>
      <w:r w:rsidRPr="00545187">
        <w:rPr>
          <w:rFonts w:asciiTheme="majorBidi" w:hAnsiTheme="majorBidi" w:cstheme="majorBidi"/>
          <w:lang w:val="ru-RU" w:eastAsia="zh-CN"/>
        </w:rPr>
        <w:t>Управление выставлением счетов, бухгалтерским учетом и прибыльностью</w:t>
      </w:r>
      <w:bookmarkEnd w:id="84"/>
      <w:bookmarkEnd w:id="85"/>
    </w:p>
    <w:p w14:paraId="383B3254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Быстрые и высокоавтоматизированные процессы корпоративного учета. Повышение прибыли от услуг за счет управления накладными расходами, калькуляции себестоимости продукции и анализа прибыльности.</w:t>
      </w:r>
    </w:p>
    <w:p w14:paraId="5206A418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68688610" w14:textId="63D215EB" w:rsidR="002D36BA" w:rsidRPr="00545187" w:rsidRDefault="0091645A" w:rsidP="0091645A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 S/4HANA Cloud for finance</w:t>
      </w:r>
    </w:p>
    <w:p w14:paraId="54C0920B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en-AU" w:eastAsia="zh-CN"/>
        </w:rPr>
      </w:pPr>
    </w:p>
    <w:p w14:paraId="57CB44A8" w14:textId="77777777" w:rsidR="0091645A" w:rsidRPr="00545187" w:rsidRDefault="0091645A" w:rsidP="0091645A">
      <w:pPr>
        <w:pStyle w:val="2"/>
        <w:rPr>
          <w:rFonts w:asciiTheme="majorBidi" w:hAnsiTheme="majorBidi" w:cstheme="majorBidi"/>
          <w:lang w:val="ru-RU" w:eastAsia="zh-CN"/>
        </w:rPr>
      </w:pPr>
      <w:bookmarkStart w:id="86" w:name="_Toc217829285"/>
      <w:bookmarkStart w:id="87" w:name="_Toc217831941"/>
      <w:r w:rsidRPr="00545187">
        <w:rPr>
          <w:rFonts w:asciiTheme="majorBidi" w:hAnsiTheme="majorBidi" w:cstheme="majorBidi"/>
          <w:lang w:val="en-AU" w:eastAsia="zh-CN"/>
        </w:rPr>
        <w:t>SAP</w:t>
      </w:r>
      <w:r w:rsidRPr="00545187">
        <w:rPr>
          <w:rFonts w:asciiTheme="majorBidi" w:hAnsiTheme="majorBidi" w:cstheme="majorBidi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lang w:val="en-AU" w:eastAsia="zh-CN"/>
        </w:rPr>
        <w:t>S</w:t>
      </w:r>
      <w:r w:rsidRPr="00545187">
        <w:rPr>
          <w:rFonts w:asciiTheme="majorBidi" w:hAnsiTheme="majorBidi" w:cstheme="majorBidi"/>
          <w:lang w:val="ru-RU" w:eastAsia="zh-CN"/>
        </w:rPr>
        <w:t>/4</w:t>
      </w:r>
      <w:r w:rsidRPr="00545187">
        <w:rPr>
          <w:rFonts w:asciiTheme="majorBidi" w:hAnsiTheme="majorBidi" w:cstheme="majorBidi"/>
          <w:lang w:val="en-AU" w:eastAsia="zh-CN"/>
        </w:rPr>
        <w:t>HANA</w:t>
      </w:r>
      <w:r w:rsidRPr="00545187">
        <w:rPr>
          <w:rFonts w:asciiTheme="majorBidi" w:hAnsiTheme="majorBidi" w:cstheme="majorBidi"/>
          <w:lang w:val="ru-RU" w:eastAsia="zh-CN"/>
        </w:rPr>
        <w:t xml:space="preserve"> для расширенного </w:t>
      </w:r>
      <w:r w:rsidRPr="00545187">
        <w:rPr>
          <w:rFonts w:asciiTheme="majorBidi" w:hAnsiTheme="majorBidi" w:cstheme="majorBidi"/>
          <w:lang w:val="en-AU" w:eastAsia="zh-CN"/>
        </w:rPr>
        <w:t>ATP</w:t>
      </w:r>
      <w:bookmarkEnd w:id="86"/>
      <w:bookmarkEnd w:id="87"/>
    </w:p>
    <w:p w14:paraId="3B3C28EF" w14:textId="2C15CF41" w:rsidR="002D36B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Повысьте устойчивость бизнеса, быстро реагируя на сбои и разумно выбирая альтернативы при дефиците поставок.</w:t>
      </w:r>
    </w:p>
    <w:p w14:paraId="15815A73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Распределение запасов на основе приоритетов бизнеса с учетом подходящих альтернатив; выявление, анализ и удовлетворение текущего и будущего спроса; а также учет параллельных заказов.</w:t>
      </w:r>
    </w:p>
    <w:p w14:paraId="1E77A03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6E49CE18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Скриншоты панелей мониторинга в SAP S/4HANA для расширенного ATP</w:t>
      </w:r>
    </w:p>
    <w:p w14:paraId="20745B71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2AE4C71C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Подготовьтесь к непредвиденным событиям и быстро управляйте ситуациями дефицита, используя решение SAP S/4HANA для расширенного ATP, чтобы управлять бизнес-процессами и повышать уровень обслуживания, сроки выполнения и наличие товаров на складе с помощью аналитики и интеллектуальных решений.</w:t>
      </w:r>
    </w:p>
    <w:p w14:paraId="25B73479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0064BB63" w14:textId="77777777" w:rsidR="0091645A" w:rsidRPr="00545187" w:rsidRDefault="0091645A" w:rsidP="0091645A">
      <w:pPr>
        <w:pStyle w:val="a7"/>
        <w:numPr>
          <w:ilvl w:val="0"/>
          <w:numId w:val="18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Тесная интеграция с другими решениями SAP</w:t>
      </w:r>
    </w:p>
    <w:p w14:paraId="337565A2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39C8D930" w14:textId="77777777" w:rsidR="0091645A" w:rsidRPr="00545187" w:rsidRDefault="0091645A" w:rsidP="0091645A">
      <w:pPr>
        <w:pStyle w:val="a7"/>
        <w:numPr>
          <w:ilvl w:val="0"/>
          <w:numId w:val="18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Удобная функциональность ATP (доступность для выполнения)</w:t>
      </w:r>
    </w:p>
    <w:p w14:paraId="6940C66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75809BB5" w14:textId="75092214" w:rsidR="002D36BA" w:rsidRPr="00545187" w:rsidRDefault="0091645A" w:rsidP="0091645A">
      <w:pPr>
        <w:pStyle w:val="a7"/>
        <w:numPr>
          <w:ilvl w:val="0"/>
          <w:numId w:val="18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Возможности подтверждения и выполнения заказов нового поколения</w:t>
      </w:r>
    </w:p>
    <w:p w14:paraId="458B4CFA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4DAE4C71" w14:textId="77777777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88" w:name="_Toc217829286"/>
      <w:bookmarkStart w:id="89" w:name="_Toc217831942"/>
      <w:r w:rsidRPr="00545187">
        <w:rPr>
          <w:rFonts w:asciiTheme="majorBidi" w:hAnsiTheme="majorBidi" w:cstheme="majorBidi"/>
          <w:lang w:val="ru-RU" w:eastAsia="zh-CN"/>
        </w:rPr>
        <w:t>Основные преимущества</w:t>
      </w:r>
      <w:bookmarkEnd w:id="88"/>
      <w:bookmarkEnd w:id="89"/>
    </w:p>
    <w:p w14:paraId="32B758AD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уровня обслуживания за счет управления распределением</w:t>
      </w:r>
    </w:p>
    <w:p w14:paraId="3ED1C59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Распределение необходимых запасов в соответствии с потребностями в условиях дефицита предложения и повышение эффективности доставки для важных клиентов.</w:t>
      </w:r>
    </w:p>
    <w:p w14:paraId="1095ABB7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58E94300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Управление дефицитом и приоритетным подтверждением заказов</w:t>
      </w:r>
    </w:p>
    <w:p w14:paraId="07BC47B2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lastRenderedPageBreak/>
        <w:t>Точное подтверждение заказов, защита ключевых клиентов и продукции, предотвращение штрафов и принятие обязательств с учетом производственных мощностей и ограничений доставки.</w:t>
      </w:r>
    </w:p>
    <w:p w14:paraId="5D17325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5DF2C95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Возможность принятия обоснованных решений на основе аналитики</w:t>
      </w:r>
    </w:p>
    <w:p w14:paraId="4622B5A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Понимание влияния наличия продукции и других ограничений доставки на подтверждение заказа путем анализа спроса и предложения и распределения продукции.</w:t>
      </w:r>
    </w:p>
    <w:p w14:paraId="3C9F46C5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</w:p>
    <w:p w14:paraId="579F8D97" w14:textId="6F0A625C" w:rsidR="0091645A" w:rsidRPr="00545187" w:rsidRDefault="0091645A" w:rsidP="0091645A">
      <w:pPr>
        <w:pStyle w:val="3"/>
        <w:rPr>
          <w:rFonts w:asciiTheme="majorBidi" w:hAnsiTheme="majorBidi" w:cstheme="majorBidi"/>
          <w:lang w:val="ru-RU" w:eastAsia="zh-CN"/>
        </w:rPr>
      </w:pPr>
      <w:bookmarkStart w:id="90" w:name="_Toc217829287"/>
      <w:bookmarkStart w:id="91" w:name="_Toc217831943"/>
      <w:r w:rsidRPr="00545187">
        <w:rPr>
          <w:rFonts w:asciiTheme="majorBidi" w:hAnsiTheme="majorBidi" w:cstheme="majorBidi"/>
          <w:lang w:val="ru-RU" w:eastAsia="zh-CN"/>
        </w:rPr>
        <w:t>Основные функции</w:t>
      </w:r>
      <w:bookmarkEnd w:id="90"/>
      <w:bookmarkEnd w:id="91"/>
    </w:p>
    <w:p w14:paraId="1F07ABFB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Эффективное управление запасами</w:t>
      </w:r>
    </w:p>
    <w:p w14:paraId="045D72A9" w14:textId="77777777" w:rsidR="0091645A" w:rsidRPr="00545187" w:rsidRDefault="0091645A" w:rsidP="0091645A">
      <w:pPr>
        <w:pStyle w:val="a7"/>
        <w:numPr>
          <w:ilvl w:val="0"/>
          <w:numId w:val="21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Управление ситуациями дефицита путем распределения запасов ключевым клиентам с учетом ограничений продаж и поставок</w:t>
      </w:r>
    </w:p>
    <w:p w14:paraId="100472E6" w14:textId="77777777" w:rsidR="0091645A" w:rsidRPr="00545187" w:rsidRDefault="0091645A" w:rsidP="0091645A">
      <w:pPr>
        <w:pStyle w:val="a7"/>
        <w:numPr>
          <w:ilvl w:val="0"/>
          <w:numId w:val="21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Обеспечение поставок на основе производственных мощностей или наличия критически важных компонентов для продукции, изготавливаемой на заказ</w:t>
      </w:r>
    </w:p>
    <w:p w14:paraId="15B88932" w14:textId="77777777" w:rsidR="0091645A" w:rsidRPr="00545187" w:rsidRDefault="0091645A" w:rsidP="0091645A">
      <w:pPr>
        <w:pStyle w:val="a7"/>
        <w:numPr>
          <w:ilvl w:val="0"/>
          <w:numId w:val="21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Защита интересов ключевых клиентов и отделов продаж путем резервирования запасов</w:t>
      </w:r>
    </w:p>
    <w:p w14:paraId="6373FA02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Эффективное управление доступностью продукции</w:t>
      </w:r>
    </w:p>
    <w:p w14:paraId="734B1D6D" w14:textId="77777777" w:rsidR="0091645A" w:rsidRPr="00545187" w:rsidRDefault="0091645A" w:rsidP="0091645A">
      <w:pPr>
        <w:pStyle w:val="a7"/>
        <w:numPr>
          <w:ilvl w:val="0"/>
          <w:numId w:val="20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Точное обещание того, что и когда вы можете доставить в режиме реального времени, на основе текущей и будущей информации о запасах</w:t>
      </w:r>
    </w:p>
    <w:p w14:paraId="23B4E4B9" w14:textId="77777777" w:rsidR="0091645A" w:rsidRPr="00545187" w:rsidRDefault="0091645A" w:rsidP="0091645A">
      <w:pPr>
        <w:pStyle w:val="a7"/>
        <w:numPr>
          <w:ilvl w:val="0"/>
          <w:numId w:val="20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Управление приоритетами бизнеса и защита интересов клиентов при массовом подтверждении заказов</w:t>
      </w:r>
    </w:p>
    <w:p w14:paraId="6DB74613" w14:textId="77777777" w:rsidR="0091645A" w:rsidRPr="00545187" w:rsidRDefault="0091645A" w:rsidP="0091645A">
      <w:pPr>
        <w:pStyle w:val="a7"/>
        <w:numPr>
          <w:ilvl w:val="0"/>
          <w:numId w:val="20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Избегание избыточного подтверждения и штрафов</w:t>
      </w:r>
    </w:p>
    <w:p w14:paraId="2B0841F0" w14:textId="77777777" w:rsidR="0091645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Интеллектуальный выбор альтернатив</w:t>
      </w:r>
    </w:p>
    <w:p w14:paraId="76D6518D" w14:textId="77777777" w:rsidR="0091645A" w:rsidRPr="00545187" w:rsidRDefault="0091645A" w:rsidP="0091645A">
      <w:pPr>
        <w:pStyle w:val="a7"/>
        <w:numPr>
          <w:ilvl w:val="0"/>
          <w:numId w:val="19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Повышение коэффициента выполнения заказов за счет интеллектуального выбора запасов из альтернативных мест во время дефицита поставок</w:t>
      </w:r>
    </w:p>
    <w:p w14:paraId="1703855D" w14:textId="77777777" w:rsidR="0091645A" w:rsidRPr="00545187" w:rsidRDefault="0091645A" w:rsidP="0091645A">
      <w:pPr>
        <w:pStyle w:val="a7"/>
        <w:numPr>
          <w:ilvl w:val="0"/>
          <w:numId w:val="19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Динамический выбор лучших альтернатив с учетом всех взаимозаменяемых продуктов</w:t>
      </w:r>
    </w:p>
    <w:p w14:paraId="19B3C1F9" w14:textId="7D1FED10" w:rsidR="002D36BA" w:rsidRPr="00545187" w:rsidRDefault="0091645A" w:rsidP="0091645A">
      <w:pPr>
        <w:pStyle w:val="a7"/>
        <w:numPr>
          <w:ilvl w:val="0"/>
          <w:numId w:val="19"/>
        </w:numPr>
        <w:rPr>
          <w:rFonts w:asciiTheme="majorBidi" w:eastAsiaTheme="minorEastAsia" w:hAnsiTheme="majorBidi" w:cstheme="majorBidi"/>
          <w:sz w:val="28"/>
          <w:szCs w:val="28"/>
          <w:lang w:eastAsia="zh-CN"/>
        </w:rPr>
      </w:pPr>
      <w:r w:rsidRPr="00545187">
        <w:rPr>
          <w:rFonts w:asciiTheme="majorBidi" w:eastAsiaTheme="minorEastAsia" w:hAnsiTheme="majorBidi" w:cstheme="majorBidi"/>
          <w:sz w:val="28"/>
          <w:szCs w:val="28"/>
          <w:lang w:eastAsia="zh-CN"/>
        </w:rPr>
        <w:t>Сокращение задержек и затрат на хранение запасов, а также проведение анализа влияния изменений в подтверждении заказов</w:t>
      </w:r>
    </w:p>
    <w:p w14:paraId="4FAEB17B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3399551E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24C4E3AE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5426F412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1F204C77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7B84F2CD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24A17869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6076B4D4" w14:textId="77777777" w:rsidR="00A63B8E" w:rsidRPr="00545187" w:rsidRDefault="00A63B8E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47D14781" w14:textId="5F555C1A" w:rsidR="00A63B8E" w:rsidRPr="00545187" w:rsidRDefault="002D36BA" w:rsidP="0091645A">
      <w:pPr>
        <w:pStyle w:val="1"/>
        <w:rPr>
          <w:rFonts w:asciiTheme="majorBidi" w:hAnsiTheme="majorBidi" w:cstheme="majorBidi"/>
          <w:lang w:val="en-AU" w:eastAsia="zh-CN"/>
        </w:rPr>
      </w:pPr>
      <w:bookmarkStart w:id="92" w:name="_Toc217829288"/>
      <w:bookmarkStart w:id="93" w:name="_Toc217831944"/>
      <w:r w:rsidRPr="00545187">
        <w:rPr>
          <w:rFonts w:asciiTheme="majorBidi" w:hAnsiTheme="majorBidi" w:cstheme="majorBidi"/>
          <w:lang w:val="en-AU" w:eastAsia="zh-CN"/>
        </w:rPr>
        <w:lastRenderedPageBreak/>
        <w:t xml:space="preserve">Finance and </w:t>
      </w:r>
      <w:proofErr w:type="gramStart"/>
      <w:r w:rsidRPr="00545187">
        <w:rPr>
          <w:rFonts w:asciiTheme="majorBidi" w:hAnsiTheme="majorBidi" w:cstheme="majorBidi"/>
          <w:lang w:val="en-AU" w:eastAsia="zh-CN"/>
        </w:rPr>
        <w:t xml:space="preserve">HR  </w:t>
      </w:r>
      <w:r w:rsidRPr="00545187">
        <w:rPr>
          <w:rFonts w:asciiTheme="majorBidi" w:hAnsiTheme="majorBidi" w:cstheme="majorBidi"/>
          <w:lang w:val="ru-RU" w:eastAsia="zh-CN"/>
        </w:rPr>
        <w:t>Финансы</w:t>
      </w:r>
      <w:proofErr w:type="gramEnd"/>
      <w:r w:rsidRPr="00545187">
        <w:rPr>
          <w:rFonts w:asciiTheme="majorBidi" w:hAnsiTheme="majorBidi" w:cstheme="majorBidi"/>
          <w:lang w:val="en-AU" w:eastAsia="zh-CN"/>
        </w:rPr>
        <w:t xml:space="preserve"> </w:t>
      </w:r>
      <w:r w:rsidRPr="00545187">
        <w:rPr>
          <w:rFonts w:asciiTheme="majorBidi" w:hAnsiTheme="majorBidi" w:cstheme="majorBidi"/>
          <w:lang w:val="ru-RU" w:eastAsia="zh-CN"/>
        </w:rPr>
        <w:t>и</w:t>
      </w:r>
      <w:r w:rsidRPr="00545187">
        <w:rPr>
          <w:rFonts w:asciiTheme="majorBidi" w:hAnsiTheme="majorBidi" w:cstheme="majorBidi"/>
          <w:lang w:val="en-AU" w:eastAsia="zh-CN"/>
        </w:rPr>
        <w:t xml:space="preserve"> HR</w:t>
      </w:r>
      <w:bookmarkEnd w:id="92"/>
      <w:bookmarkEnd w:id="93"/>
    </w:p>
    <w:p w14:paraId="7017C945" w14:textId="77777777" w:rsidR="0091645A" w:rsidRPr="00545187" w:rsidRDefault="0091645A" w:rsidP="0091645A">
      <w:pPr>
        <w:pStyle w:val="2"/>
        <w:rPr>
          <w:rFonts w:asciiTheme="majorBidi" w:hAnsiTheme="majorBidi" w:cstheme="majorBidi"/>
          <w:lang w:val="ru-RU" w:eastAsia="zh-CN"/>
        </w:rPr>
      </w:pPr>
      <w:bookmarkStart w:id="94" w:name="_Toc217829289"/>
      <w:bookmarkStart w:id="95" w:name="_Toc217831945"/>
      <w:r w:rsidRPr="00545187">
        <w:rPr>
          <w:rFonts w:asciiTheme="majorBidi" w:hAnsiTheme="majorBidi" w:cstheme="majorBidi"/>
          <w:lang w:val="ru-RU" w:eastAsia="zh-CN"/>
        </w:rPr>
        <w:t>Оптимизируйте и автоматизируйте процессы выставления счетов поставщикам.</w:t>
      </w:r>
      <w:bookmarkEnd w:id="94"/>
      <w:bookmarkEnd w:id="95"/>
    </w:p>
    <w:p w14:paraId="30BEE8FE" w14:textId="5B9149FC" w:rsidR="002D36BA" w:rsidRPr="00545187" w:rsidRDefault="0091645A" w:rsidP="0091645A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Self</w:t>
      </w:r>
      <w:r w:rsidRPr="00545187">
        <w:rPr>
          <w:rFonts w:asciiTheme="majorBidi" w:hAnsiTheme="majorBidi" w:cstheme="majorBidi"/>
          <w:szCs w:val="28"/>
          <w:lang w:val="ru-RU" w:eastAsia="zh-CN"/>
        </w:rPr>
        <w:t>-</w:t>
      </w:r>
      <w:r w:rsidRPr="00545187">
        <w:rPr>
          <w:rFonts w:asciiTheme="majorBidi" w:hAnsiTheme="majorBidi" w:cstheme="majorBidi"/>
          <w:szCs w:val="28"/>
          <w:lang w:val="en-AU" w:eastAsia="zh-CN"/>
        </w:rPr>
        <w:t>Billing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</w:t>
      </w:r>
      <w:r w:rsidRPr="00545187">
        <w:rPr>
          <w:rFonts w:asciiTheme="majorBidi" w:hAnsiTheme="majorBidi" w:cstheme="majorBidi"/>
          <w:szCs w:val="28"/>
          <w:lang w:val="en-AU" w:eastAsia="zh-CN"/>
        </w:rPr>
        <w:t>Cockpit</w:t>
      </w: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 позволяет поставщикам эффективно обрабатывать документы по выставлению счетов, передаваемые покупателем, и подготавливает эти документы для процесса взаиморасчетов в дебиторской задолженности.</w:t>
      </w:r>
    </w:p>
    <w:p w14:paraId="692183E0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96" w:name="_Toc217829290"/>
      <w:bookmarkStart w:id="97" w:name="_Toc217831946"/>
      <w:r w:rsidRPr="00545187">
        <w:rPr>
          <w:rFonts w:asciiTheme="majorBidi" w:hAnsiTheme="majorBidi" w:cstheme="majorBidi"/>
          <w:lang w:val="ru-RU" w:eastAsia="zh-CN"/>
        </w:rPr>
        <w:t>Обзор</w:t>
      </w:r>
      <w:bookmarkEnd w:id="96"/>
      <w:bookmarkEnd w:id="97"/>
    </w:p>
    <w:p w14:paraId="45CD1D9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эффективности процессов</w:t>
      </w:r>
    </w:p>
    <w:p w14:paraId="68F3FA7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Возможности анализа ошибок и массового изменения помогают эффективно решать повторяющиеся проблемы и сокращать объем ручной работы. Благодаря возможности автоматического моделирования результатов обработки, можно сэкономить время и избежать создания непреднамеренных счетов-фактур с расхождениями.</w:t>
      </w:r>
    </w:p>
    <w:p w14:paraId="72DBDF26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80C98A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Оптимизация процесса выставления счетов с помощью единого глобального решения</w:t>
      </w:r>
    </w:p>
    <w:p w14:paraId="164A505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SAP Self-Billing Cockpit охватывает множество логистических процессов и специфических требований разных стран. Таким образом, решение помогает оптимизировать процессы выставления счетов в глобальном масштабе.</w:t>
      </w:r>
    </w:p>
    <w:p w14:paraId="3BF9AAB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41731C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Автоматическое обнаружение расхождений и внесение корректирующих записей</w:t>
      </w:r>
    </w:p>
    <w:p w14:paraId="38DC9BF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Централизованная страница ввода и обзора обеспечивает легкий доступ к статусу всех входящих передач данных по выставлению счетов. Интуитивно понятный пользовательский интерфейс помогает сотрудникам отдела выставления счетов легко обнаруживать и обрабатывать расхождения между внутренним счетом-фактурой и соответствующим документом выставления счетов.</w:t>
      </w:r>
    </w:p>
    <w:p w14:paraId="02575CD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6C929533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Подробности</w:t>
      </w:r>
    </w:p>
    <w:p w14:paraId="4E72BC9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Тип решения</w:t>
      </w:r>
    </w:p>
    <w:p w14:paraId="22B9CF63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Расширения и дополнения</w:t>
      </w:r>
    </w:p>
    <w:p w14:paraId="4D55DD55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218F3F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Отрасль</w:t>
      </w:r>
    </w:p>
    <w:p w14:paraId="42538499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Автомобильная промышленность</w:t>
      </w:r>
    </w:p>
    <w:p w14:paraId="1912BAD3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E95F0F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Совместимость</w:t>
      </w:r>
    </w:p>
    <w:p w14:paraId="5949218B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Работает с</w:t>
      </w:r>
    </w:p>
    <w:p w14:paraId="6598C329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3083EAC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 S/4HANA Enterprise Management</w:t>
      </w:r>
    </w:p>
    <w:p w14:paraId="4FD31AA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lastRenderedPageBreak/>
        <w:t>SAP S/4HANA Cloud Private Edition</w:t>
      </w:r>
    </w:p>
    <w:p w14:paraId="70B164C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en-AU" w:eastAsia="zh-CN"/>
        </w:rPr>
      </w:pPr>
      <w:r w:rsidRPr="00545187">
        <w:rPr>
          <w:rFonts w:asciiTheme="majorBidi" w:hAnsiTheme="majorBidi" w:cstheme="majorBidi"/>
          <w:szCs w:val="28"/>
          <w:lang w:val="en-AU" w:eastAsia="zh-CN"/>
        </w:rPr>
        <w:t>SAP S/4HANA Cloud Public Edition</w:t>
      </w:r>
    </w:p>
    <w:p w14:paraId="5603278C" w14:textId="6073513F" w:rsidR="002D36BA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Требования к программному обеспечению</w:t>
      </w:r>
    </w:p>
    <w:p w14:paraId="74D47DAA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0CB0E426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45B5011B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98" w:name="_Toc217829291"/>
      <w:bookmarkStart w:id="99" w:name="_Toc217831947"/>
      <w:r w:rsidRPr="00545187">
        <w:rPr>
          <w:rFonts w:asciiTheme="majorBidi" w:hAnsiTheme="majorBidi" w:cstheme="majorBidi"/>
          <w:lang w:val="ru-RU" w:eastAsia="zh-CN"/>
        </w:rPr>
        <w:t>Основные функции</w:t>
      </w:r>
      <w:bookmarkEnd w:id="98"/>
      <w:bookmarkEnd w:id="99"/>
    </w:p>
    <w:p w14:paraId="0280E1AC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255E418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Автоматический прием самовыставленных счетов</w:t>
      </w:r>
    </w:p>
    <w:p w14:paraId="2C049AC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Решение принимает и проверяет самовыставленные счета, отправленные клиентом. На центральной странице ввода и обзора сотрудники отдела выставления счетов могут просматривать статус всех входящих самовыставленных счетов и запускать дальнейшую обработку.</w:t>
      </w:r>
    </w:p>
    <w:p w14:paraId="47B3BB9C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5531234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Моделирование результатов перед обработкой</w:t>
      </w:r>
    </w:p>
    <w:p w14:paraId="5923C2F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Моделирование результатов перед дальнейшей обработкой позволяет избежать создания ненужных счетов-фактур с расхождениями.</w:t>
      </w:r>
    </w:p>
    <w:p w14:paraId="4BFC86C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31CC6255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Бесперебойная обработка самовыставленных счетов</w:t>
      </w:r>
    </w:p>
    <w:p w14:paraId="08E51406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Сопоставление входящих самовыставленных документов с внутренними счетами-фактурами и создание кредитных или дебетовых авизо в случае расхождений. Обновление всех затронутых бухгалтерских записей с платежной ссылкой для оптимизации взаиморасчетов в дебиторской задолженности.</w:t>
      </w:r>
    </w:p>
    <w:p w14:paraId="573DE60C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CAF393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Просмотр истории платежных документов</w:t>
      </w:r>
    </w:p>
    <w:p w14:paraId="6932F18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Полная история платежных документов для каждой позиции поставки по всем передачам обеспечивает полную прозрачность.</w:t>
      </w:r>
    </w:p>
    <w:p w14:paraId="6268E6A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6D65F60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Параметры конфигурации</w:t>
      </w:r>
    </w:p>
    <w:p w14:paraId="57E9E618" w14:textId="7B9D38F2" w:rsidR="002D36BA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Предоставляется несколько вариантов конфигурации. Например, возможность управления группами допусков путем создания пределов допусков и определения проверок на уровне документа и позиции, или возможность определения параметров покупателя, а также параметров отправителя.</w:t>
      </w:r>
    </w:p>
    <w:p w14:paraId="5B8FA18A" w14:textId="77777777" w:rsidR="00545187" w:rsidRPr="00545187" w:rsidRDefault="00545187" w:rsidP="00545187">
      <w:pPr>
        <w:pStyle w:val="2"/>
        <w:rPr>
          <w:rFonts w:asciiTheme="majorBidi" w:hAnsiTheme="majorBidi" w:cstheme="majorBidi"/>
          <w:lang w:val="ru-RU" w:eastAsia="zh-CN"/>
        </w:rPr>
      </w:pPr>
      <w:bookmarkStart w:id="100" w:name="_Toc217829292"/>
      <w:bookmarkStart w:id="101" w:name="_Toc217831948"/>
      <w:r w:rsidRPr="00545187">
        <w:rPr>
          <w:rFonts w:asciiTheme="majorBidi" w:hAnsiTheme="majorBidi" w:cstheme="majorBidi"/>
          <w:lang w:val="ru-RU" w:eastAsia="zh-CN"/>
        </w:rPr>
        <w:t>Программное обеспечение для управления финансами</w:t>
      </w:r>
      <w:bookmarkEnd w:id="100"/>
      <w:bookmarkEnd w:id="101"/>
    </w:p>
    <w:p w14:paraId="30E87AB5" w14:textId="30351DD9" w:rsidR="002D36BA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Выйдите за рамки разрозненных инструментов и застопорившихся пилотных проектов в области ИИ — объедините финансы с помощью встроенного ИИ, надежных данных и оптимизированных процессов.</w:t>
      </w:r>
    </w:p>
    <w:p w14:paraId="75AEDE18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76EE643B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Превратите финансы в стратегический двигатель эффективности бизнеса</w:t>
      </w:r>
    </w:p>
    <w:p w14:paraId="32881C0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 xml:space="preserve">Вы испытываете давление, стремясь делать больше с меньшими ресурсами. Обеспечьте свою финансовую команду более эффективной работой, </w:t>
      </w:r>
      <w:r w:rsidRPr="00545187">
        <w:rPr>
          <w:rFonts w:asciiTheme="majorBidi" w:hAnsiTheme="majorBidi" w:cstheme="majorBidi"/>
          <w:szCs w:val="28"/>
          <w:lang w:val="ru-RU" w:eastAsia="zh-CN"/>
        </w:rPr>
        <w:lastRenderedPageBreak/>
        <w:t>предвидением изменений и уверенным руководством — с помощью SAP Business Suite с поддержкой ИИ.</w:t>
      </w:r>
    </w:p>
    <w:p w14:paraId="2AA8F8D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2F5FFD7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Оптимизация финансовых операций</w:t>
      </w:r>
    </w:p>
    <w:p w14:paraId="108BAD8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598BD739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Быстрый запуск благодаря предварительно настроенным процессам и управляемому внедрению — сокращение ручной работы и ускорение получения результатов.</w:t>
      </w:r>
    </w:p>
    <w:p w14:paraId="64CC89BC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5CCDDF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Аналитические данные, готовые к применению</w:t>
      </w:r>
    </w:p>
    <w:p w14:paraId="6F6B4EEC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Принимайте решения для совета директоров быстрее благодаря готовым KPI и встроенному ИИ на основе общих, управляемых данных.</w:t>
      </w:r>
    </w:p>
    <w:p w14:paraId="02BFB4E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0F8C2E2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Трансформационный, масштабируемый эффект</w:t>
      </w:r>
    </w:p>
    <w:p w14:paraId="09CE6BEA" w14:textId="0FD464E5" w:rsidR="002D36BA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Уверенно расширяйтесь, создавая новые бизнес-модели, которые обеспечивают рост, сохраняя при этом безопасность и соответствие нормативным требованиям в финансовой сфере.</w:t>
      </w:r>
    </w:p>
    <w:p w14:paraId="00E76F1C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3EC4E6C3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02" w:name="_Toc217829293"/>
      <w:bookmarkStart w:id="103" w:name="_Toc217831949"/>
      <w:r w:rsidRPr="00545187">
        <w:rPr>
          <w:rFonts w:asciiTheme="majorBidi" w:hAnsiTheme="majorBidi" w:cstheme="majorBidi"/>
          <w:lang w:val="ru-RU" w:eastAsia="zh-CN"/>
        </w:rPr>
        <w:t>SAP Business AI</w:t>
      </w:r>
      <w:bookmarkEnd w:id="102"/>
      <w:bookmarkEnd w:id="103"/>
    </w:p>
    <w:p w14:paraId="22D58CE6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Управляйте, автоматизируйте и выполняйте рутинные задачи в рабочем процессе с помощью встроенного ИИ и Joule, освобождая команды для сосредоточения на стратегии, а не на электронных таблицах.</w:t>
      </w:r>
    </w:p>
    <w:p w14:paraId="758B2706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664F85A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04" w:name="_Toc217829294"/>
      <w:bookmarkStart w:id="105" w:name="_Toc217831950"/>
      <w:r w:rsidRPr="00545187">
        <w:rPr>
          <w:rFonts w:asciiTheme="majorBidi" w:hAnsiTheme="majorBidi" w:cstheme="majorBidi"/>
          <w:lang w:val="ru-RU" w:eastAsia="zh-CN"/>
        </w:rPr>
        <w:t>SAP Business Data Cloud</w:t>
      </w:r>
      <w:bookmarkEnd w:id="104"/>
      <w:bookmarkEnd w:id="105"/>
    </w:p>
    <w:p w14:paraId="1A98998C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Получите единое, надежное и управляемое представление о вашем бизнесе — гармонизация данных SAP и сторонних источников, от транзакций до заседаний совета директоров.</w:t>
      </w:r>
    </w:p>
    <w:p w14:paraId="6B47454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2839C88E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06" w:name="_Toc217829295"/>
      <w:bookmarkStart w:id="107" w:name="_Toc217831951"/>
      <w:r w:rsidRPr="00545187">
        <w:rPr>
          <w:rFonts w:asciiTheme="majorBidi" w:hAnsiTheme="majorBidi" w:cstheme="majorBidi"/>
          <w:lang w:val="ru-RU" w:eastAsia="zh-CN"/>
        </w:rPr>
        <w:t>SAP Business Technology Platform</w:t>
      </w:r>
      <w:bookmarkEnd w:id="106"/>
      <w:bookmarkEnd w:id="107"/>
    </w:p>
    <w:p w14:paraId="5512B3EF" w14:textId="4BCFAA8E" w:rsidR="002D36BA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Интегрируйте, автоматизируйте и расширяйте финансовые процессы для быстрого развития с помощью инструментов с низким уровнем кодирования, обеспечивая при этом безопасность и соответствие требованиям.</w:t>
      </w:r>
    </w:p>
    <w:p w14:paraId="5F1BB371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51F5BFED" w14:textId="77777777" w:rsidR="00545187" w:rsidRPr="00545187" w:rsidRDefault="00545187" w:rsidP="00545187">
      <w:pPr>
        <w:pStyle w:val="2"/>
        <w:rPr>
          <w:rFonts w:asciiTheme="majorBidi" w:hAnsiTheme="majorBidi" w:cstheme="majorBidi"/>
          <w:lang w:val="ru-RU" w:eastAsia="zh-CN"/>
        </w:rPr>
      </w:pPr>
      <w:bookmarkStart w:id="108" w:name="_Toc217829296"/>
      <w:bookmarkStart w:id="109" w:name="_Toc217831952"/>
      <w:r w:rsidRPr="00545187">
        <w:rPr>
          <w:rFonts w:asciiTheme="majorBidi" w:hAnsiTheme="majorBidi" w:cstheme="majorBidi"/>
          <w:lang w:val="ru-RU" w:eastAsia="zh-CN"/>
        </w:rPr>
        <w:t>Управление командировками, расходами и счетами-фактурами</w:t>
      </w:r>
      <w:bookmarkEnd w:id="108"/>
      <w:bookmarkEnd w:id="109"/>
    </w:p>
    <w:p w14:paraId="0F1E1DEA" w14:textId="5BD0D16B" w:rsidR="002D36BA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Получите полную информацию о расходах — в любом месте и в любое время — чтобы сократить затраты, повысить эффективность и обеспечить соблюдение нормативных требований во всей вашей организации.</w:t>
      </w:r>
    </w:p>
    <w:p w14:paraId="4779204F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10" w:name="_Toc217829297"/>
      <w:bookmarkStart w:id="111" w:name="_Toc217831953"/>
      <w:r w:rsidRPr="00545187">
        <w:rPr>
          <w:rFonts w:asciiTheme="majorBidi" w:hAnsiTheme="majorBidi" w:cstheme="majorBidi"/>
          <w:lang w:val="ru-RU" w:eastAsia="zh-CN"/>
        </w:rPr>
        <w:lastRenderedPageBreak/>
        <w:t>Облачные ERP-системы</w:t>
      </w:r>
      <w:bookmarkEnd w:id="110"/>
      <w:bookmarkEnd w:id="111"/>
    </w:p>
    <w:p w14:paraId="0CD9638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Оставайтесь гибкими и готовыми к будущему, используя комплексные модульные решения на основе встроенного ИИ и аналитики.</w:t>
      </w:r>
    </w:p>
    <w:p w14:paraId="46F59F05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980E198" w14:textId="417F2D32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12" w:name="_Toc217829298"/>
      <w:bookmarkStart w:id="113" w:name="_Toc217831954"/>
      <w:r w:rsidRPr="00545187">
        <w:rPr>
          <w:rFonts w:asciiTheme="majorBidi" w:hAnsiTheme="majorBidi" w:cstheme="majorBidi"/>
          <w:lang w:val="ru-RU" w:eastAsia="zh-CN"/>
        </w:rPr>
        <w:t>Финансовое управление</w:t>
      </w:r>
      <w:bookmarkEnd w:id="112"/>
      <w:bookmarkEnd w:id="113"/>
    </w:p>
    <w:p w14:paraId="605B6DB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Предвидьте будущие события и действуйте точно, используя решения, которые помогут вам управлять неопределенностью, оптимизировать процессы и обеспечивать соответствие требованиям.</w:t>
      </w:r>
    </w:p>
    <w:p w14:paraId="2E8CFC1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051C4446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14" w:name="_Toc217829299"/>
      <w:bookmarkStart w:id="115" w:name="_Toc217831955"/>
      <w:r w:rsidRPr="00545187">
        <w:rPr>
          <w:rFonts w:asciiTheme="majorBidi" w:hAnsiTheme="majorBidi" w:cstheme="majorBidi"/>
          <w:lang w:val="ru-RU" w:eastAsia="zh-CN"/>
        </w:rPr>
        <w:t>Управление расходами</w:t>
      </w:r>
      <w:bookmarkEnd w:id="114"/>
      <w:bookmarkEnd w:id="115"/>
    </w:p>
    <w:p w14:paraId="2873F624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Внедрите процессы управления расходами на основе ИИ от источника до оплаты с помощью интегрированного набора решений, обеспечивающих прозрачность, контроль и экономию расходов.</w:t>
      </w:r>
    </w:p>
    <w:p w14:paraId="03B68C36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2D0E02C5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16" w:name="_Toc217829300"/>
      <w:bookmarkStart w:id="117" w:name="_Toc217831956"/>
      <w:r w:rsidRPr="00545187">
        <w:rPr>
          <w:rFonts w:asciiTheme="majorBidi" w:hAnsiTheme="majorBidi" w:cstheme="majorBidi"/>
          <w:lang w:val="ru-RU" w:eastAsia="zh-CN"/>
        </w:rPr>
        <w:t>Управление цепочкой поставок</w:t>
      </w:r>
      <w:bookmarkEnd w:id="116"/>
      <w:bookmarkEnd w:id="117"/>
    </w:p>
    <w:p w14:paraId="0D8D06F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Создайте устойчивую и надежную цепочку поставок, способную адаптироваться к любым условиям, с помощью наших решений для планирования цепочки поставок, производства и логистики.</w:t>
      </w:r>
    </w:p>
    <w:p w14:paraId="76515C44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B2AE8D3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18" w:name="_Toc217829301"/>
      <w:bookmarkStart w:id="119" w:name="_Toc217831957"/>
      <w:r w:rsidRPr="00545187">
        <w:rPr>
          <w:rFonts w:asciiTheme="majorBidi" w:hAnsiTheme="majorBidi" w:cstheme="majorBidi"/>
          <w:lang w:val="ru-RU" w:eastAsia="zh-CN"/>
        </w:rPr>
        <w:t>Управление человеческим капиталом</w:t>
      </w:r>
      <w:bookmarkEnd w:id="118"/>
      <w:bookmarkEnd w:id="119"/>
    </w:p>
    <w:p w14:paraId="3832CFB4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Согласуйте приоритеты вашей рабочей силы и бизнеса с помощью решений на основе ИИ для основных функций управления персоналом и расчета заработной платы, опыта сотрудников, управления талантами и управления временным персоналом.</w:t>
      </w:r>
    </w:p>
    <w:p w14:paraId="1056F95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F77DB02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20" w:name="_Toc217829302"/>
      <w:bookmarkStart w:id="121" w:name="_Toc217831958"/>
      <w:r w:rsidRPr="00545187">
        <w:rPr>
          <w:rFonts w:asciiTheme="majorBidi" w:hAnsiTheme="majorBidi" w:cstheme="majorBidi"/>
          <w:lang w:val="ru-RU" w:eastAsia="zh-CN"/>
        </w:rPr>
        <w:t>Клиентский опыт</w:t>
      </w:r>
      <w:bookmarkEnd w:id="120"/>
      <w:bookmarkEnd w:id="121"/>
    </w:p>
    <w:p w14:paraId="54198FF3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Объедините данные электронной коммерции, маркетинга, продаж и обслуживания с нашими решениями для улучшения клиентского опыта — и используйте ИИ для персонализации взаимодействия с клиентами на каждом этапе.</w:t>
      </w:r>
    </w:p>
    <w:p w14:paraId="73B44E44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672B839B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Изучите решения CRM и CX</w:t>
      </w:r>
    </w:p>
    <w:p w14:paraId="0B64C9B9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Технологическая платформа для бизнеса</w:t>
      </w:r>
    </w:p>
    <w:p w14:paraId="349B6DB6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Раскройте весь потенциал вашего ИИ, данных и приложений с помощью технологической платформы, созданной для критически важных бизнес-процессов предприятия.</w:t>
      </w:r>
    </w:p>
    <w:p w14:paraId="49CCBF1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06779146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22" w:name="_Toc217829303"/>
      <w:bookmarkStart w:id="123" w:name="_Toc217831959"/>
      <w:r w:rsidRPr="00545187">
        <w:rPr>
          <w:rFonts w:asciiTheme="majorBidi" w:hAnsiTheme="majorBidi" w:cstheme="majorBidi"/>
          <w:lang w:val="ru-RU" w:eastAsia="zh-CN"/>
        </w:rPr>
        <w:t>Управление устойчивым развитием</w:t>
      </w:r>
      <w:bookmarkEnd w:id="122"/>
      <w:bookmarkEnd w:id="123"/>
    </w:p>
    <w:p w14:paraId="340CF103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Создайте более соответствующий требованиям, устойчивый и жизнеспособный бизнес с помощью ориентированных на ERP решений SAP для устойчивого развития на основе ИИ.</w:t>
      </w:r>
    </w:p>
    <w:p w14:paraId="6F86DDF9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706B4D5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24" w:name="_Toc217829304"/>
      <w:bookmarkStart w:id="125" w:name="_Toc217831960"/>
      <w:r w:rsidRPr="00545187">
        <w:rPr>
          <w:rFonts w:asciiTheme="majorBidi" w:hAnsiTheme="majorBidi" w:cstheme="majorBidi"/>
          <w:lang w:val="ru-RU" w:eastAsia="zh-CN"/>
        </w:rPr>
        <w:t>Бизнес-сеть</w:t>
      </w:r>
      <w:bookmarkEnd w:id="124"/>
      <w:bookmarkEnd w:id="125"/>
    </w:p>
    <w:p w14:paraId="5754583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Сотрудничайте со своими торговыми партнерами в области закупок, цепочки поставок, логистики и управления активами, чтобы быстро реагировать на изменения.</w:t>
      </w:r>
    </w:p>
    <w:p w14:paraId="06E6665D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559E4E15" w14:textId="77777777" w:rsidR="00545187" w:rsidRPr="00545187" w:rsidRDefault="00545187" w:rsidP="00545187">
      <w:pPr>
        <w:pStyle w:val="2"/>
        <w:rPr>
          <w:rFonts w:asciiTheme="majorBidi" w:hAnsiTheme="majorBidi" w:cstheme="majorBidi"/>
          <w:lang w:val="ru-RU" w:eastAsia="zh-CN"/>
        </w:rPr>
      </w:pPr>
      <w:bookmarkStart w:id="126" w:name="_Toc217829305"/>
      <w:bookmarkStart w:id="127" w:name="_Toc217831961"/>
      <w:r w:rsidRPr="00545187">
        <w:rPr>
          <w:rFonts w:asciiTheme="majorBidi" w:hAnsiTheme="majorBidi" w:cstheme="majorBidi"/>
          <w:lang w:val="ru-RU" w:eastAsia="zh-CN"/>
        </w:rPr>
        <w:t>Управление персоналом</w:t>
      </w:r>
      <w:bookmarkEnd w:id="126"/>
      <w:bookmarkEnd w:id="127"/>
    </w:p>
    <w:p w14:paraId="052774A8" w14:textId="3526717E" w:rsidR="002D36BA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Оптимизация учета рабочего времени, управления отсутствиями и управления временным персоналом для достижения стратегических бизнес-целей.</w:t>
      </w:r>
    </w:p>
    <w:p w14:paraId="4DC6D7A9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3CAE9A7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производительности труда с помощью управления персоналом</w:t>
      </w:r>
    </w:p>
    <w:p w14:paraId="1169D7A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Оптимизация штатного расписания, контроль затрат на рабочую силу и обеспечение соответствия требованиям благодаря автоматизации, анализу данных в режиме реального времени и бесшовной интеграции.</w:t>
      </w:r>
    </w:p>
    <w:p w14:paraId="2482C92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486BD2C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Управление запросами на отсутствие в одном месте</w:t>
      </w:r>
    </w:p>
    <w:p w14:paraId="6B83096B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Предоставьте сотрудникам возможность запрашивать отгулы с любого устройства и обеспечьте менеджерам прозрачность в отношении отсутствий команды.</w:t>
      </w:r>
    </w:p>
    <w:p w14:paraId="1D0D2CE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D7F99D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Упрощение учета рабочего времени для точного расчета заработной платы</w:t>
      </w:r>
    </w:p>
    <w:p w14:paraId="433EA33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Улучшение процессов учета рабочего времени и посещаемости сотрудников с помощью автоматического утверждения, оповещений и встроенной отчетности.</w:t>
      </w:r>
    </w:p>
    <w:p w14:paraId="5508D025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4E2600B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Повышение гибкости и устойчивости</w:t>
      </w:r>
    </w:p>
    <w:p w14:paraId="68E0BE73" w14:textId="22F7690B" w:rsidR="002D36BA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Быстрое привлечение талантов и ресурсов для создания универсального временного персонала и сохранения конкурентоспособности при одновременном максимизации ценности бизнеса и его развитии.</w:t>
      </w:r>
    </w:p>
    <w:p w14:paraId="777499D2" w14:textId="77777777" w:rsidR="002D36BA" w:rsidRPr="00545187" w:rsidRDefault="002D36BA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1FFD0DD9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28" w:name="_Toc217829306"/>
      <w:bookmarkStart w:id="129" w:name="_Toc217831962"/>
      <w:r w:rsidRPr="00545187">
        <w:rPr>
          <w:rFonts w:asciiTheme="majorBidi" w:hAnsiTheme="majorBidi" w:cstheme="majorBidi"/>
          <w:lang w:val="ru-RU" w:eastAsia="zh-CN"/>
        </w:rPr>
        <w:t>Учет рабочего времени</w:t>
      </w:r>
      <w:bookmarkEnd w:id="128"/>
      <w:bookmarkEnd w:id="129"/>
    </w:p>
    <w:p w14:paraId="0ADD5F5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Комплексное управление временем</w:t>
      </w:r>
    </w:p>
    <w:p w14:paraId="699E5FAB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Улучшите процессы учета рабочего времени и посещаемости сотрудников с помощью автоматических утверждений, оповещений и встроенной отчетности.</w:t>
      </w:r>
    </w:p>
    <w:p w14:paraId="7BC91AA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6D0F87D3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Гибкий учет рабочего времени</w:t>
      </w:r>
    </w:p>
    <w:p w14:paraId="07DA94E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Предоставьте сотрудникам возможность регистрировать время с настольного компьютера, мобильного устройства или терминала учета рабочего времени.</w:t>
      </w:r>
    </w:p>
    <w:p w14:paraId="678E2C84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544EA74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Глобальное и локальное покрытие</w:t>
      </w:r>
    </w:p>
    <w:p w14:paraId="687555F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Снизьте риски несоответствия требованиям благодаря настройкам для местных правил, коллективных договоров и корпоративных политик.</w:t>
      </w:r>
    </w:p>
    <w:p w14:paraId="7870D85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C29B25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Интегрированная экосистема учета рабочего времени и расчета заработной платы</w:t>
      </w:r>
    </w:p>
    <w:p w14:paraId="4A08F44E" w14:textId="06AAA65F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Объедините процессы с помощью предварительно настроенных интеграций с системами расчета заработной платы от SAP.</w:t>
      </w:r>
    </w:p>
    <w:p w14:paraId="54913032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30" w:name="_Toc217829307"/>
      <w:bookmarkStart w:id="131" w:name="_Toc217831963"/>
      <w:r w:rsidRPr="00545187">
        <w:rPr>
          <w:rFonts w:asciiTheme="majorBidi" w:hAnsiTheme="majorBidi" w:cstheme="majorBidi"/>
          <w:lang w:val="ru-RU" w:eastAsia="zh-CN"/>
        </w:rPr>
        <w:t>Управление отсутствиями</w:t>
      </w:r>
      <w:bookmarkEnd w:id="130"/>
      <w:bookmarkEnd w:id="131"/>
    </w:p>
    <w:p w14:paraId="32FAC159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Точное управление отсутствиями сотрудников</w:t>
      </w:r>
    </w:p>
    <w:p w14:paraId="58D8550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7E433513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Предоставьте сотрудникам возможность запрашивать отгулы с любого устройства, а руководителям — полную информацию об отсутствиях, уведомлениях и утверждениях.</w:t>
      </w:r>
    </w:p>
    <w:p w14:paraId="73580EF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44202E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Рабочее место администратора учета рабочего времени</w:t>
      </w:r>
    </w:p>
    <w:p w14:paraId="4376192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24B0DB92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Получите обзор учетных записей рабочего времени, проанализируйте отсутствия, отредактируйте записи сотрудников и обработайте оповещения — все в одном централизованном месте.</w:t>
      </w:r>
    </w:p>
    <w:p w14:paraId="2FE42C0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5F7B01E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Основа для комплексного управления временем</w:t>
      </w:r>
    </w:p>
    <w:p w14:paraId="0D040B0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60F2E287" w14:textId="6F28C44B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Поддержите потребности всех сотрудников в учете рабочего времени с помощью базовых данных, таких как графики работы, календари праздников и профили.</w:t>
      </w:r>
    </w:p>
    <w:p w14:paraId="60E93241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32" w:name="_Toc217829308"/>
      <w:bookmarkStart w:id="133" w:name="_Toc217831964"/>
      <w:r w:rsidRPr="00545187">
        <w:rPr>
          <w:rFonts w:asciiTheme="majorBidi" w:hAnsiTheme="majorBidi" w:cstheme="majorBidi"/>
          <w:lang w:val="ru-RU" w:eastAsia="zh-CN"/>
        </w:rPr>
        <w:t>Управление временным персоналом</w:t>
      </w:r>
      <w:bookmarkEnd w:id="132"/>
      <w:bookmarkEnd w:id="133"/>
    </w:p>
    <w:p w14:paraId="3B5439D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Мониторинг внешних сотрудников</w:t>
      </w:r>
    </w:p>
    <w:p w14:paraId="293AC7D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Отслеживайте всех внешних сотрудников и их деятельность, оценивайте результаты и обменивайтесь информацией с соответствующими командами.</w:t>
      </w:r>
    </w:p>
    <w:p w14:paraId="4F105BF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41A3FD2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Встроенная поддержка налогового и нормативного соответствия</w:t>
      </w:r>
    </w:p>
    <w:p w14:paraId="4B346BE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351C84D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Соблюдайте региональные и местные налоговые и трудовые нормы, а также государственные требования в 180 странах на 21 языке.</w:t>
      </w:r>
    </w:p>
    <w:p w14:paraId="2220F29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650847F3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Более быстрый доступ к квалифицированным кандидатам</w:t>
      </w:r>
    </w:p>
    <w:p w14:paraId="09BD2A1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39049504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Оценивайте кандидатов с помощью машинного обучения, планируйте собеседования, консультируйтесь по ставкам оплаты труда и используйте встроенные инструменты для ведения переговоров.</w:t>
      </w:r>
    </w:p>
    <w:p w14:paraId="7FD57A1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3BB8C02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Данные и аналитика в режиме реального времени</w:t>
      </w:r>
    </w:p>
    <w:p w14:paraId="39B1950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6D39BFF4" w14:textId="6CAF1218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Отслеживайте результаты по ключевым показателям и принимайте более обоснованные решения в масштабах всего бизнеса благодаря надежной отчетности и аналитике.</w:t>
      </w:r>
    </w:p>
    <w:p w14:paraId="594899F7" w14:textId="5B85D366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34" w:name="_Toc217829309"/>
      <w:bookmarkStart w:id="135" w:name="_Toc217831965"/>
      <w:r w:rsidRPr="00545187">
        <w:rPr>
          <w:rFonts w:asciiTheme="majorBidi" w:hAnsiTheme="majorBidi" w:cstheme="majorBidi"/>
          <w:lang w:val="ru-RU" w:eastAsia="zh-CN"/>
        </w:rPr>
        <w:t>Управление профилями сотрудников</w:t>
      </w:r>
      <w:bookmarkEnd w:id="134"/>
      <w:bookmarkEnd w:id="135"/>
    </w:p>
    <w:p w14:paraId="183C435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Глобальные стандартизированные записи для внешних сотрудников</w:t>
      </w:r>
    </w:p>
    <w:p w14:paraId="5AF03F7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4DBF906C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Мгновенно просматривайте всю контактную информацию, историю работы, стаж, сертификаты, местоположение, доступ к данным и многое другое в одном месте.</w:t>
      </w:r>
    </w:p>
    <w:p w14:paraId="4914510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2B766D6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Соблюдение корпоративных политик безопасности</w:t>
      </w:r>
    </w:p>
    <w:p w14:paraId="7950417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6ED4B4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Присвойте каждому внешнему сотруднику идентификационный номер безопасности и свяжите все исторические данные в одной записи для повышения уровня безопасности.</w:t>
      </w:r>
    </w:p>
    <w:p w14:paraId="286DA7C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1CB487B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Сводные записи по охране труда и технике безопасности</w:t>
      </w:r>
    </w:p>
    <w:p w14:paraId="3EA8447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58576265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Подтверждайте и документируйте соответствие внештатных сотрудников корпоративным политикам в отношении обучения, сертификации, лицензий и многого другого.</w:t>
      </w:r>
    </w:p>
    <w:p w14:paraId="2B669C6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A89E6FE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Автоматизированный прием и увольнение сотрудников</w:t>
      </w:r>
    </w:p>
    <w:p w14:paraId="376F692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4010F989" w14:textId="4820DC12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Обеспечьте последовательное и своевременное выполнение всех необходимых процессов приема и увольнения внешних сотрудников.</w:t>
      </w:r>
    </w:p>
    <w:p w14:paraId="59B18036" w14:textId="77777777" w:rsidR="00545187" w:rsidRPr="00545187" w:rsidRDefault="00545187" w:rsidP="00545187">
      <w:pPr>
        <w:pStyle w:val="2"/>
        <w:rPr>
          <w:rFonts w:asciiTheme="majorBidi" w:hAnsiTheme="majorBidi" w:cstheme="majorBidi"/>
          <w:lang w:val="ru-RU" w:eastAsia="zh-CN"/>
        </w:rPr>
      </w:pPr>
      <w:bookmarkStart w:id="136" w:name="_Toc217829310"/>
      <w:bookmarkStart w:id="137" w:name="_Toc217831966"/>
      <w:r w:rsidRPr="00545187">
        <w:rPr>
          <w:rFonts w:asciiTheme="majorBidi" w:hAnsiTheme="majorBidi" w:cstheme="majorBidi"/>
          <w:lang w:val="ru-RU" w:eastAsia="zh-CN"/>
        </w:rPr>
        <w:t>Программное обеспечение для управления человеческим капиталом</w:t>
      </w:r>
      <w:bookmarkEnd w:id="136"/>
      <w:bookmarkEnd w:id="137"/>
    </w:p>
    <w:p w14:paraId="057FBF9C" w14:textId="09908F48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Сделайте свою рабочую силу непобедимой с помощью гибкого набора приложений на основе искусственного интеллекта, которые объединяют ваших сотрудников, данные и процессы.</w:t>
      </w:r>
    </w:p>
    <w:p w14:paraId="24A1379C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SAP SuccessFactors HCM сочетает в себе поистине глобальные возможности управления персоналом с мощным искусственным интеллектом и агентами, позволяя вашим сотрудникам и вашему бизнесу работать с максимальной эффективностью — независимо от предстоящих задач.</w:t>
      </w:r>
    </w:p>
    <w:p w14:paraId="57DF127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23D370C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Управляйте гибко</w:t>
      </w:r>
    </w:p>
    <w:p w14:paraId="019AB2E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Упростите операции управления персоналом и улучшите взаимодействие с клиентами благодаря встроенному искусственному интеллекту и автоматизации.</w:t>
      </w:r>
    </w:p>
    <w:p w14:paraId="26CE0044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47ECFAF5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Развивайтесь целенаправленно</w:t>
      </w:r>
    </w:p>
    <w:p w14:paraId="69646E91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Достигайте максимальной производительности с помощью системы управления навыками на основе ИИ, которая охватывает весь жизненный цикл талантов.</w:t>
      </w:r>
    </w:p>
    <w:p w14:paraId="4CF2A5D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3D1EC6D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Адаптируйтесь с помощью аналитики</w:t>
      </w:r>
    </w:p>
    <w:p w14:paraId="7767BC9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Уверенно реагируйте на изменения, используя действенные аналитические данные, полученные с помощью ИИ, по всей организации.</w:t>
      </w:r>
    </w:p>
    <w:p w14:paraId="61BB6A3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6DE59238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Расширяйте возможности с легкостью</w:t>
      </w:r>
    </w:p>
    <w:p w14:paraId="728754B8" w14:textId="1B2765EF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Объедините управление персоналом и остальную часть организации с помощью подключенной платформы и совместных агентов на основе ИИ.</w:t>
      </w:r>
    </w:p>
    <w:p w14:paraId="7CCF5C8A" w14:textId="77777777" w:rsidR="00545187" w:rsidRPr="00545187" w:rsidRDefault="00545187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38444968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38" w:name="_Toc217829311"/>
      <w:bookmarkStart w:id="139" w:name="_Toc217831967"/>
      <w:r w:rsidRPr="00545187">
        <w:rPr>
          <w:rFonts w:asciiTheme="majorBidi" w:hAnsiTheme="majorBidi" w:cstheme="majorBidi"/>
          <w:lang w:val="ru-RU" w:eastAsia="zh-CN"/>
        </w:rPr>
        <w:t>SAP Business AI</w:t>
      </w:r>
      <w:bookmarkEnd w:id="138"/>
      <w:bookmarkEnd w:id="139"/>
    </w:p>
    <w:p w14:paraId="2EC0FD5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Способствуйте успеху каждого сотрудника и повышайте гибкость организации с помощью ИИ.</w:t>
      </w:r>
    </w:p>
    <w:p w14:paraId="3CC2BA6F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0AF923B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40" w:name="_Toc217829312"/>
      <w:bookmarkStart w:id="141" w:name="_Toc217831968"/>
      <w:r w:rsidRPr="00545187">
        <w:rPr>
          <w:rFonts w:asciiTheme="majorBidi" w:hAnsiTheme="majorBidi" w:cstheme="majorBidi"/>
          <w:lang w:val="ru-RU" w:eastAsia="zh-CN"/>
        </w:rPr>
        <w:t>SAP Business Data Cloud</w:t>
      </w:r>
      <w:bookmarkEnd w:id="140"/>
      <w:bookmarkEnd w:id="141"/>
    </w:p>
    <w:p w14:paraId="3A899450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Оптимизируйте решения в области управления персоналом и бизнесом, включая найм, удержание сотрудников, оплату труда и многое другое.</w:t>
      </w:r>
    </w:p>
    <w:p w14:paraId="4B0B815A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04DBAA88" w14:textId="77777777" w:rsidR="00545187" w:rsidRPr="00545187" w:rsidRDefault="00545187" w:rsidP="00545187">
      <w:pPr>
        <w:pStyle w:val="3"/>
        <w:rPr>
          <w:rFonts w:asciiTheme="majorBidi" w:hAnsiTheme="majorBidi" w:cstheme="majorBidi"/>
          <w:lang w:val="ru-RU" w:eastAsia="zh-CN"/>
        </w:rPr>
      </w:pPr>
      <w:bookmarkStart w:id="142" w:name="_Toc217829313"/>
      <w:bookmarkStart w:id="143" w:name="_Toc217831969"/>
      <w:r w:rsidRPr="00545187">
        <w:rPr>
          <w:rFonts w:asciiTheme="majorBidi" w:hAnsiTheme="majorBidi" w:cstheme="majorBidi"/>
          <w:lang w:val="ru-RU" w:eastAsia="zh-CN"/>
        </w:rPr>
        <w:t>SAP Business Technology Platform</w:t>
      </w:r>
      <w:bookmarkEnd w:id="142"/>
      <w:bookmarkEnd w:id="143"/>
    </w:p>
    <w:p w14:paraId="7A29E4F7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  <w:r w:rsidRPr="00545187">
        <w:rPr>
          <w:rFonts w:asciiTheme="majorBidi" w:hAnsiTheme="majorBidi" w:cstheme="majorBidi"/>
          <w:szCs w:val="28"/>
          <w:lang w:val="ru-RU" w:eastAsia="zh-CN"/>
        </w:rPr>
        <w:t>Расширьте возможности решений HCM и интегрируйте их с процессами по всей организации.</w:t>
      </w:r>
    </w:p>
    <w:p w14:paraId="3441D576" w14:textId="77777777" w:rsidR="00545187" w:rsidRPr="00545187" w:rsidRDefault="00545187" w:rsidP="00545187">
      <w:pPr>
        <w:rPr>
          <w:rFonts w:asciiTheme="majorBidi" w:hAnsiTheme="majorBidi" w:cstheme="majorBidi"/>
          <w:szCs w:val="28"/>
          <w:lang w:val="ru-RU" w:eastAsia="zh-CN"/>
        </w:rPr>
      </w:pPr>
    </w:p>
    <w:p w14:paraId="1CB5561F" w14:textId="281CF8BA" w:rsidR="00521C59" w:rsidRDefault="00521C59">
      <w:pPr>
        <w:spacing w:line="276" w:lineRule="auto"/>
        <w:jc w:val="left"/>
        <w:rPr>
          <w:rFonts w:asciiTheme="majorBidi" w:hAnsiTheme="majorBidi" w:cstheme="majorBidi"/>
          <w:szCs w:val="28"/>
          <w:lang w:val="ru-RU" w:eastAsia="zh-CN"/>
        </w:rPr>
      </w:pPr>
      <w:r>
        <w:rPr>
          <w:rFonts w:asciiTheme="majorBidi" w:hAnsiTheme="majorBidi" w:cstheme="majorBidi"/>
          <w:szCs w:val="28"/>
          <w:lang w:val="ru-RU" w:eastAsia="zh-CN"/>
        </w:rPr>
        <w:br w:type="page"/>
      </w:r>
    </w:p>
    <w:p w14:paraId="7A7EAD71" w14:textId="77777777" w:rsidR="00545187" w:rsidRPr="00545187" w:rsidRDefault="00545187" w:rsidP="00E65F96">
      <w:pPr>
        <w:rPr>
          <w:rFonts w:asciiTheme="majorBidi" w:hAnsiTheme="majorBidi" w:cstheme="majorBidi"/>
          <w:szCs w:val="28"/>
          <w:lang w:val="ru-RU" w:eastAsia="zh-CN"/>
        </w:rPr>
      </w:pPr>
    </w:p>
    <w:p w14:paraId="62D129B2" w14:textId="77777777" w:rsidR="00C36B75" w:rsidRPr="00521C59" w:rsidRDefault="00C36B75" w:rsidP="00C36B75">
      <w:pPr>
        <w:pStyle w:val="1"/>
        <w:rPr>
          <w:rFonts w:asciiTheme="majorBidi" w:hAnsiTheme="majorBidi" w:cstheme="majorBidi"/>
          <w:sz w:val="36"/>
          <w:szCs w:val="36"/>
          <w:lang w:val="ru-RU" w:eastAsia="zh-CN"/>
        </w:rPr>
      </w:pPr>
      <w:bookmarkStart w:id="144" w:name="_Toc217831970"/>
      <w:r w:rsidRPr="00521C59">
        <w:rPr>
          <w:rFonts w:asciiTheme="majorBidi" w:hAnsiTheme="majorBidi" w:cstheme="majorBidi"/>
          <w:sz w:val="32"/>
          <w:szCs w:val="32"/>
          <w:lang w:val="ru-RU" w:eastAsia="zh-CN"/>
        </w:rPr>
        <w:t>Содержание в &lt;</w:t>
      </w:r>
      <w:r w:rsidRPr="00C36B75">
        <w:rPr>
          <w:lang w:val="ru-RU" w:eastAsia="zh-CN"/>
        </w:rPr>
        <w:t xml:space="preserve"> </w:t>
      </w:r>
      <w:r w:rsidRPr="00521C59">
        <w:rPr>
          <w:rFonts w:asciiTheme="majorBidi" w:hAnsiTheme="majorBidi" w:cstheme="majorBidi"/>
          <w:sz w:val="32"/>
          <w:szCs w:val="32"/>
          <w:lang w:val="ru-RU" w:eastAsia="zh-CN"/>
        </w:rPr>
        <w:t>solutionportfolio &gt;</w:t>
      </w:r>
      <w:bookmarkEnd w:id="144"/>
    </w:p>
    <w:p w14:paraId="0D39831C" w14:textId="77777777" w:rsidR="00C36B75" w:rsidRDefault="00C36B75" w:rsidP="00C36B75">
      <w:r>
        <w:t>Раздел составлен по структуре страницы SAP Industry Solution Portfolio для отрасли Automotive (solutionportfolio.net.sap) и отражает укрупненные направления (Lines of Business) и бизнес-области (Business Areas), которые используются для навигации по отраслевым возможностям. Ниже приведена сокращенная, учебная версия: подробные описания, списки решений и повторяющиеся формулировки свернуты до ключевых тезисов.</w:t>
      </w:r>
    </w:p>
    <w:p w14:paraId="72677CCB" w14:textId="77777777" w:rsidR="00C36B75" w:rsidRDefault="00C36B75" w:rsidP="00C36B75">
      <w:pPr>
        <w:pStyle w:val="2"/>
      </w:pPr>
      <w:bookmarkStart w:id="145" w:name="_Toc217829315"/>
      <w:bookmarkStart w:id="146" w:name="_Toc217831971"/>
      <w:r>
        <w:t>Asset Management - Управление активами</w:t>
      </w:r>
      <w:bookmarkEnd w:id="145"/>
      <w:bookmarkEnd w:id="146"/>
    </w:p>
    <w:p w14:paraId="072B7DB9" w14:textId="77777777" w:rsidR="00C36B75" w:rsidRDefault="00C36B75" w:rsidP="00C36B75">
      <w:pPr>
        <w:pStyle w:val="3"/>
      </w:pPr>
      <w:bookmarkStart w:id="147" w:name="_Toc217829316"/>
      <w:bookmarkStart w:id="148" w:name="_Toc217831972"/>
      <w:r>
        <w:t>Asset Management Strategy and Planning - Стратегия и планирование управления активами</w:t>
      </w:r>
      <w:bookmarkEnd w:id="147"/>
      <w:bookmarkEnd w:id="148"/>
    </w:p>
    <w:p w14:paraId="2A82CCFE" w14:textId="77777777" w:rsidR="00C36B75" w:rsidRPr="00C36B75" w:rsidRDefault="00C36B75" w:rsidP="00C36B75">
      <w:pPr>
        <w:rPr>
          <w:lang w:val="en-AU"/>
        </w:rPr>
      </w:pPr>
      <w:r>
        <w:t>Определение целевых показателей по надежности и стоимости владения активами (TCO), управление портфелем активов, бюджетирование техобслуживания и капитальных ремонтов в разрезе заводов и производственных линий автомобильного предприятия.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S/4HANA Asset Management, SAP Analytics Cloud.</w:t>
      </w:r>
    </w:p>
    <w:p w14:paraId="76FEFB3F" w14:textId="77777777" w:rsidR="00C36B75" w:rsidRDefault="00C36B75" w:rsidP="00C36B75">
      <w:pPr>
        <w:pStyle w:val="3"/>
      </w:pPr>
      <w:bookmarkStart w:id="149" w:name="_Toc217829317"/>
      <w:bookmarkStart w:id="150" w:name="_Toc217831973"/>
      <w:r>
        <w:t>Asset Planning and Design - Планирование и проектирование активов</w:t>
      </w:r>
      <w:bookmarkEnd w:id="149"/>
      <w:bookmarkEnd w:id="150"/>
    </w:p>
    <w:p w14:paraId="2EF98AF6" w14:textId="77777777" w:rsidR="00C36B75" w:rsidRPr="00C36B75" w:rsidRDefault="00C36B75" w:rsidP="00C36B75">
      <w:pPr>
        <w:rPr>
          <w:lang w:val="en-AU"/>
        </w:rPr>
      </w:pPr>
      <w:r>
        <w:t>Поддержка проектирования и модернизации производственных площадок и оборудования: требования к мощности, размещение, спецификации, связь с проектами капитального строительства и изменениями инженерных данных.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Enterprise Portfolio and Project Management, SAP Integrated Product Development.</w:t>
      </w:r>
    </w:p>
    <w:p w14:paraId="3654C893" w14:textId="77777777" w:rsidR="00C36B75" w:rsidRPr="00C36B75" w:rsidRDefault="00C36B75" w:rsidP="00C36B75">
      <w:pPr>
        <w:pStyle w:val="3"/>
        <w:rPr>
          <w:lang w:val="en-AU"/>
        </w:rPr>
      </w:pPr>
      <w:bookmarkStart w:id="151" w:name="_Toc217829318"/>
      <w:bookmarkStart w:id="152" w:name="_Toc217831974"/>
      <w:r w:rsidRPr="00C36B75">
        <w:rPr>
          <w:lang w:val="en-AU"/>
        </w:rPr>
        <w:t xml:space="preserve">Asset Commissioning and Network Collaboration - </w:t>
      </w:r>
      <w:r>
        <w:t>Ввод</w:t>
      </w:r>
      <w:r w:rsidRPr="00C36B75">
        <w:rPr>
          <w:lang w:val="en-AU"/>
        </w:rPr>
        <w:t xml:space="preserve"> </w:t>
      </w:r>
      <w:r>
        <w:t>в</w:t>
      </w:r>
      <w:r w:rsidRPr="00C36B75">
        <w:rPr>
          <w:lang w:val="en-AU"/>
        </w:rPr>
        <w:t xml:space="preserve"> </w:t>
      </w:r>
      <w:r>
        <w:t>эксплуатацию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сетевое</w:t>
      </w:r>
      <w:r w:rsidRPr="00C36B75">
        <w:rPr>
          <w:lang w:val="en-AU"/>
        </w:rPr>
        <w:t xml:space="preserve"> </w:t>
      </w:r>
      <w:r>
        <w:t>взаимодействие</w:t>
      </w:r>
      <w:bookmarkEnd w:id="151"/>
      <w:bookmarkEnd w:id="152"/>
    </w:p>
    <w:p w14:paraId="6D9F74A2" w14:textId="77777777" w:rsidR="00C36B75" w:rsidRPr="00C36B75" w:rsidRDefault="00C36B75" w:rsidP="00C36B75">
      <w:pPr>
        <w:rPr>
          <w:lang w:val="en-AU"/>
        </w:rPr>
      </w:pPr>
      <w:r>
        <w:t>Управление вводом в эксплуатацию оборудования и объектов (пусконаладка), координация участников проекта (подрядчики, поставщики), контроль приемочных испытаний и готовности к серийному производству.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Project Systems, SAP Business Network.</w:t>
      </w:r>
    </w:p>
    <w:p w14:paraId="194A64C3" w14:textId="77777777" w:rsidR="00C36B75" w:rsidRDefault="00C36B75" w:rsidP="00C36B75">
      <w:pPr>
        <w:pStyle w:val="3"/>
      </w:pPr>
      <w:bookmarkStart w:id="153" w:name="_Toc217829319"/>
      <w:bookmarkStart w:id="154" w:name="_Toc217831975"/>
      <w:r>
        <w:t>Asset Information and Change Management - Информация об активах и управление изменениями</w:t>
      </w:r>
      <w:bookmarkEnd w:id="153"/>
      <w:bookmarkEnd w:id="154"/>
    </w:p>
    <w:p w14:paraId="560854B2" w14:textId="77777777" w:rsidR="00C36B75" w:rsidRPr="00C36B75" w:rsidRDefault="00C36B75" w:rsidP="00C36B75">
      <w:pPr>
        <w:rPr>
          <w:lang w:val="en-AU"/>
        </w:rPr>
      </w:pPr>
      <w:r>
        <w:t>Единые справочники и документация по оборудованию (паспорт, чертежи, регламенты), управление изменениями и трассируемость, что важно для аудитов качества и безопасности на автозаводах.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Master Data Governance, SAP Document Management.</w:t>
      </w:r>
    </w:p>
    <w:p w14:paraId="18A611EC" w14:textId="77777777" w:rsidR="00C36B75" w:rsidRDefault="00C36B75" w:rsidP="00C36B75">
      <w:pPr>
        <w:pStyle w:val="3"/>
      </w:pPr>
      <w:bookmarkStart w:id="155" w:name="_Toc217829320"/>
      <w:bookmarkStart w:id="156" w:name="_Toc217831976"/>
      <w:r>
        <w:lastRenderedPageBreak/>
        <w:t>Asset Lifecycle Delivery - Поставка и сопровождение жизненного цикла актива</w:t>
      </w:r>
      <w:bookmarkEnd w:id="155"/>
      <w:bookmarkEnd w:id="156"/>
    </w:p>
    <w:p w14:paraId="360A5BBC" w14:textId="77777777" w:rsidR="00C36B75" w:rsidRDefault="00C36B75" w:rsidP="00C36B75">
      <w:r>
        <w:t>Сквозной цикл от закупки/строительства до вывода из эксплуатации: приемка, ввод основных средств, гарантийные обязательства поставщиков, модернизации и списание. Примеры решений/компонентов SAP: SAP S/4HANA, SAP Ariba.</w:t>
      </w:r>
    </w:p>
    <w:p w14:paraId="466DFC56" w14:textId="77777777" w:rsidR="00C36B75" w:rsidRDefault="00C36B75" w:rsidP="00C36B75">
      <w:pPr>
        <w:pStyle w:val="3"/>
      </w:pPr>
      <w:bookmarkStart w:id="157" w:name="_Toc217829321"/>
      <w:bookmarkStart w:id="158" w:name="_Toc217831977"/>
      <w:r>
        <w:t>Asset Operations and Maintenance - Эксплуатация и техническое обслуживание</w:t>
      </w:r>
      <w:bookmarkEnd w:id="157"/>
      <w:bookmarkEnd w:id="158"/>
    </w:p>
    <w:p w14:paraId="04763C33" w14:textId="77777777" w:rsidR="00C36B75" w:rsidRPr="00C36B75" w:rsidRDefault="00C36B75" w:rsidP="00C36B75">
      <w:pPr>
        <w:rPr>
          <w:lang w:val="en-AU"/>
        </w:rPr>
      </w:pPr>
      <w:r>
        <w:t>Планово-предупредительные ремонты, обслуживание по состоянию, управление нарядами и ресурсами, учет простоев и причин отказов оборудования на линии сборки.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EAM / SAP S/4HANA Asset Management, SAP Asset Manager.</w:t>
      </w:r>
    </w:p>
    <w:p w14:paraId="46F0128B" w14:textId="77777777" w:rsidR="00C36B75" w:rsidRDefault="00C36B75" w:rsidP="00C36B75">
      <w:pPr>
        <w:pStyle w:val="3"/>
      </w:pPr>
      <w:bookmarkStart w:id="159" w:name="_Toc217829322"/>
      <w:bookmarkStart w:id="160" w:name="_Toc217831978"/>
      <w:r>
        <w:t>Asset Performance Management - Управление производительностью активов</w:t>
      </w:r>
      <w:bookmarkEnd w:id="159"/>
      <w:bookmarkEnd w:id="160"/>
    </w:p>
    <w:p w14:paraId="03044A2C" w14:textId="77777777" w:rsidR="00C36B75" w:rsidRPr="00C36B75" w:rsidRDefault="00C36B75" w:rsidP="00C36B75">
      <w:pPr>
        <w:rPr>
          <w:lang w:val="en-AU"/>
        </w:rPr>
      </w:pPr>
      <w:r>
        <w:t>Мониторинг состояния оборудования (вибрация, температура, циклы), предиктивная аналитика, приоритизация работ по риску отказа и влиянию на выпуск автомобилей.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Asset Performance Management, SAP Internet of Things.</w:t>
      </w:r>
    </w:p>
    <w:p w14:paraId="569E2E22" w14:textId="77777777" w:rsidR="00C36B75" w:rsidRDefault="00C36B75" w:rsidP="00C36B75">
      <w:pPr>
        <w:pStyle w:val="3"/>
      </w:pPr>
      <w:bookmarkStart w:id="161" w:name="_Toc217829323"/>
      <w:bookmarkStart w:id="162" w:name="_Toc217831979"/>
      <w:r>
        <w:t>Asset Environment and Safety - Экология, охрана труда и безопасность</w:t>
      </w:r>
      <w:bookmarkEnd w:id="161"/>
      <w:bookmarkEnd w:id="162"/>
    </w:p>
    <w:p w14:paraId="0D5CB861" w14:textId="77777777" w:rsidR="00C36B75" w:rsidRPr="00C36B75" w:rsidRDefault="00C36B75" w:rsidP="00C36B75">
      <w:pPr>
        <w:rPr>
          <w:lang w:val="en-AU"/>
        </w:rPr>
      </w:pPr>
      <w:r>
        <w:t>Управление требованиями EHS: инциденты, разрешения на работы, контроль выбросов и опасных материалов, обучение персонала и соответствие нормативам.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EHS Management, SAP Sustainability solutions.</w:t>
      </w:r>
    </w:p>
    <w:p w14:paraId="391A2C8B" w14:textId="77777777" w:rsidR="00C36B75" w:rsidRPr="00C36B75" w:rsidRDefault="00C36B75" w:rsidP="00C36B75">
      <w:pPr>
        <w:pStyle w:val="3"/>
        <w:rPr>
          <w:lang w:val="en-AU"/>
        </w:rPr>
      </w:pPr>
      <w:bookmarkStart w:id="163" w:name="_Toc217829324"/>
      <w:bookmarkStart w:id="164" w:name="_Toc217831980"/>
      <w:r w:rsidRPr="00C36B75">
        <w:rPr>
          <w:lang w:val="en-AU"/>
        </w:rPr>
        <w:t xml:space="preserve">Asset Risk and Review Management - </w:t>
      </w:r>
      <w:r>
        <w:t>Управление</w:t>
      </w:r>
      <w:r w:rsidRPr="00C36B75">
        <w:rPr>
          <w:lang w:val="en-AU"/>
        </w:rPr>
        <w:t xml:space="preserve"> </w:t>
      </w:r>
      <w:r>
        <w:t>рисками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инспекции</w:t>
      </w:r>
      <w:bookmarkEnd w:id="163"/>
      <w:bookmarkEnd w:id="164"/>
    </w:p>
    <w:p w14:paraId="3C2B9907" w14:textId="77777777" w:rsidR="00C36B75" w:rsidRPr="00C36B75" w:rsidRDefault="00C36B75" w:rsidP="00C36B75">
      <w:pPr>
        <w:rPr>
          <w:lang w:val="en-AU"/>
        </w:rPr>
      </w:pPr>
      <w:r>
        <w:t>Планирование инспекций, оценки риска (например, критичность оборудования), подготовка к проверкам и расследование отклонений, влияющих на безопасность и непрерывность производства.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Risk Management, SAP Quality Management.</w:t>
      </w:r>
    </w:p>
    <w:p w14:paraId="6F9A74C9" w14:textId="77777777" w:rsidR="00C36B75" w:rsidRDefault="00C36B75" w:rsidP="00C36B75">
      <w:pPr>
        <w:pStyle w:val="2"/>
      </w:pPr>
      <w:bookmarkStart w:id="165" w:name="_Toc217829325"/>
      <w:bookmarkStart w:id="166" w:name="_Toc217831981"/>
      <w:r>
        <w:t>Commerce - Коммерция</w:t>
      </w:r>
      <w:bookmarkEnd w:id="165"/>
      <w:bookmarkEnd w:id="166"/>
    </w:p>
    <w:p w14:paraId="137F3BA8" w14:textId="77777777" w:rsidR="00C36B75" w:rsidRDefault="00C36B75" w:rsidP="00C36B75">
      <w:pPr>
        <w:pStyle w:val="3"/>
      </w:pPr>
      <w:bookmarkStart w:id="167" w:name="_Toc217829326"/>
      <w:bookmarkStart w:id="168" w:name="_Toc217831982"/>
      <w:r>
        <w:t>Customer Data Management - Управление данными о клиентах</w:t>
      </w:r>
      <w:bookmarkEnd w:id="167"/>
      <w:bookmarkEnd w:id="168"/>
    </w:p>
    <w:p w14:paraId="13206098" w14:textId="77777777" w:rsidR="00C36B75" w:rsidRPr="00C36B75" w:rsidRDefault="00C36B75" w:rsidP="00C36B75">
      <w:pPr>
        <w:rPr>
          <w:lang w:val="en-AU"/>
        </w:rPr>
      </w:pPr>
      <w:r>
        <w:t>Сбор и унификация профилей клиентов (B2C и B2B), согласование идентификаторов и согласий (consent), поддержка персонализированных коммуникаций и омниканальных сценариев продаж автомобилей и услуг.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Customer Data Platform, SAP Customer Data Cloud.</w:t>
      </w:r>
    </w:p>
    <w:p w14:paraId="5C266269" w14:textId="77777777" w:rsidR="00C36B75" w:rsidRDefault="00C36B75" w:rsidP="00C36B75">
      <w:pPr>
        <w:pStyle w:val="2"/>
      </w:pPr>
      <w:bookmarkStart w:id="169" w:name="_Toc217829327"/>
      <w:bookmarkStart w:id="170" w:name="_Toc217831983"/>
      <w:r>
        <w:lastRenderedPageBreak/>
        <w:t>Finance - Финансы</w:t>
      </w:r>
      <w:bookmarkEnd w:id="169"/>
      <w:bookmarkEnd w:id="170"/>
    </w:p>
    <w:p w14:paraId="479A4304" w14:textId="77777777" w:rsidR="00C36B75" w:rsidRDefault="00C36B75" w:rsidP="00C36B75">
      <w:pPr>
        <w:pStyle w:val="3"/>
      </w:pPr>
      <w:bookmarkStart w:id="171" w:name="_Toc217829328"/>
      <w:bookmarkStart w:id="172" w:name="_Toc217831984"/>
      <w:r>
        <w:t>Accounting and Financial Close - Бухгалтерский учет и закрытие периода</w:t>
      </w:r>
      <w:bookmarkEnd w:id="171"/>
      <w:bookmarkEnd w:id="172"/>
    </w:p>
    <w:p w14:paraId="0409C760" w14:textId="77777777" w:rsidR="00C36B75" w:rsidRPr="00C36B75" w:rsidRDefault="00C36B75" w:rsidP="00C36B75">
      <w:pPr>
        <w:rPr>
          <w:lang w:val="en-AU"/>
        </w:rPr>
      </w:pPr>
      <w:r>
        <w:t>Автоматизация закрытия месяца/квартала, консолидация, соответствие стандартам учета, быстрый доступ к финансовой отчетности по заводам, брендам и рынкам.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S/4HANA Finance, SAP Financial Closing Cockpit.</w:t>
      </w:r>
    </w:p>
    <w:p w14:paraId="063255F7" w14:textId="77777777" w:rsidR="00C36B75" w:rsidRDefault="00C36B75" w:rsidP="00C36B75">
      <w:pPr>
        <w:pStyle w:val="3"/>
      </w:pPr>
      <w:bookmarkStart w:id="173" w:name="_Toc217829329"/>
      <w:bookmarkStart w:id="174" w:name="_Toc217831985"/>
      <w:r>
        <w:t>Financial Planning and Analysis - Финансовое планирование и анализ</w:t>
      </w:r>
      <w:bookmarkEnd w:id="173"/>
      <w:bookmarkEnd w:id="174"/>
    </w:p>
    <w:p w14:paraId="54189F06" w14:textId="77777777" w:rsidR="00C36B75" w:rsidRDefault="00C36B75" w:rsidP="00C36B75">
      <w:r>
        <w:t>Бюджетирование, прогнозирование и сценарное моделирование (в т.ч. по объемам производства и ценам сырья), анализ отклонений себестоимости и маржинальности модельного ряда. Примеры решений/компонентов SAP: SAP Analytics Cloud, SAP BPC (если используется).</w:t>
      </w:r>
    </w:p>
    <w:p w14:paraId="4F998F28" w14:textId="77777777" w:rsidR="00C36B75" w:rsidRDefault="00C36B75" w:rsidP="00C36B75">
      <w:pPr>
        <w:pStyle w:val="3"/>
      </w:pPr>
      <w:bookmarkStart w:id="175" w:name="_Toc217829330"/>
      <w:bookmarkStart w:id="176" w:name="_Toc217831986"/>
      <w:r>
        <w:t>Treasury Management - Казначейство</w:t>
      </w:r>
      <w:bookmarkEnd w:id="175"/>
      <w:bookmarkEnd w:id="176"/>
    </w:p>
    <w:p w14:paraId="5115D389" w14:textId="77777777" w:rsidR="00C36B75" w:rsidRPr="00C36B75" w:rsidRDefault="00C36B75" w:rsidP="00C36B75">
      <w:pPr>
        <w:rPr>
          <w:lang w:val="en-AU"/>
        </w:rPr>
      </w:pPr>
      <w:r>
        <w:t>Управление ликвидностью, платежами, банковскими счетами и валютными рисками при глобальных цепочках поставок и экспортно-импортных операциях.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Treasury and Risk Management.</w:t>
      </w:r>
    </w:p>
    <w:p w14:paraId="4D611F16" w14:textId="77777777" w:rsidR="00C36B75" w:rsidRPr="00C36B75" w:rsidRDefault="00C36B75" w:rsidP="00C36B75">
      <w:pPr>
        <w:pStyle w:val="3"/>
        <w:rPr>
          <w:lang w:val="en-AU"/>
        </w:rPr>
      </w:pPr>
      <w:bookmarkStart w:id="177" w:name="_Toc217829331"/>
      <w:bookmarkStart w:id="178" w:name="_Toc217831987"/>
      <w:r w:rsidRPr="00C36B75">
        <w:rPr>
          <w:lang w:val="en-AU"/>
        </w:rPr>
        <w:t xml:space="preserve">Working Capital Management - </w:t>
      </w:r>
      <w:r>
        <w:t>Оборотный</w:t>
      </w:r>
      <w:r w:rsidRPr="00C36B75">
        <w:rPr>
          <w:lang w:val="en-AU"/>
        </w:rPr>
        <w:t xml:space="preserve"> </w:t>
      </w:r>
      <w:r>
        <w:t>капитал</w:t>
      </w:r>
      <w:bookmarkEnd w:id="177"/>
      <w:bookmarkEnd w:id="178"/>
    </w:p>
    <w:p w14:paraId="21F2738C" w14:textId="77777777" w:rsidR="00C36B75" w:rsidRPr="00C36B75" w:rsidRDefault="00C36B75" w:rsidP="00C36B75">
      <w:pPr>
        <w:rPr>
          <w:lang w:val="en-AU"/>
        </w:rPr>
      </w:pPr>
      <w:r>
        <w:t>Оптимизация запасов, дебиторской и кредиторской задолженности, ускорение оборачиваемости по компонентам и готовой продукции, снижение замороженных средств в цепочке поставок.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S/4HANA, SAP Integrated Business Planning.</w:t>
      </w:r>
    </w:p>
    <w:p w14:paraId="6D47928E" w14:textId="77777777" w:rsidR="00C36B75" w:rsidRDefault="00C36B75" w:rsidP="00C36B75">
      <w:pPr>
        <w:pStyle w:val="3"/>
      </w:pPr>
      <w:bookmarkStart w:id="179" w:name="_Toc217829332"/>
      <w:bookmarkStart w:id="180" w:name="_Toc217831988"/>
      <w:r>
        <w:t>Order to Cash - От заказа до поступления денежных средств</w:t>
      </w:r>
      <w:bookmarkEnd w:id="179"/>
      <w:bookmarkEnd w:id="180"/>
    </w:p>
    <w:p w14:paraId="6DCE4379" w14:textId="77777777" w:rsidR="00C36B75" w:rsidRDefault="00C36B75" w:rsidP="00C36B75">
      <w:r>
        <w:t>Сквозной процесс продаж: счета, отгрузка, выставление, претензии, управление кредитными лимитами дилеров и контроль оплат по контрактам. Примеры решений/компонентов SAP: SAP SD / SAP S/4HANA Sales, SAP BRIM (при подписочных моделях).</w:t>
      </w:r>
    </w:p>
    <w:p w14:paraId="1CFF7CC2" w14:textId="77777777" w:rsidR="00C36B75" w:rsidRDefault="00C36B75" w:rsidP="00C36B75">
      <w:pPr>
        <w:pStyle w:val="3"/>
      </w:pPr>
      <w:bookmarkStart w:id="181" w:name="_Toc217829333"/>
      <w:bookmarkStart w:id="182" w:name="_Toc217831989"/>
      <w:r>
        <w:t>Procure to Pay - От закупки до оплаты</w:t>
      </w:r>
      <w:bookmarkEnd w:id="181"/>
      <w:bookmarkEnd w:id="182"/>
    </w:p>
    <w:p w14:paraId="1061E570" w14:textId="77777777" w:rsidR="00C36B75" w:rsidRDefault="00C36B75" w:rsidP="00C36B75">
      <w:r>
        <w:t>Закупка прямых материалов и услуг, согласования, трехстороннее сопоставление, управление условиями и автоматизация платежей поставщикам. Примеры решений/компонентов SAP: SAP Ariba, SAP S/4HANA Procurement.</w:t>
      </w:r>
    </w:p>
    <w:p w14:paraId="16ABADB1" w14:textId="77777777" w:rsidR="00C36B75" w:rsidRPr="00C36B75" w:rsidRDefault="00C36B75" w:rsidP="00C36B75">
      <w:pPr>
        <w:pStyle w:val="3"/>
        <w:rPr>
          <w:lang w:val="en-AU"/>
        </w:rPr>
      </w:pPr>
      <w:bookmarkStart w:id="183" w:name="_Toc217829334"/>
      <w:bookmarkStart w:id="184" w:name="_Toc217831990"/>
      <w:r w:rsidRPr="00C36B75">
        <w:rPr>
          <w:lang w:val="en-AU"/>
        </w:rPr>
        <w:t xml:space="preserve">Financial Shared Services Management - </w:t>
      </w:r>
      <w:r>
        <w:t>Финансовые</w:t>
      </w:r>
      <w:r w:rsidRPr="00C36B75">
        <w:rPr>
          <w:lang w:val="en-AU"/>
        </w:rPr>
        <w:t xml:space="preserve"> </w:t>
      </w:r>
      <w:r>
        <w:t>общие</w:t>
      </w:r>
      <w:r w:rsidRPr="00C36B75">
        <w:rPr>
          <w:lang w:val="en-AU"/>
        </w:rPr>
        <w:t xml:space="preserve"> </w:t>
      </w:r>
      <w:r>
        <w:t>сервисы</w:t>
      </w:r>
      <w:bookmarkEnd w:id="183"/>
      <w:bookmarkEnd w:id="184"/>
    </w:p>
    <w:p w14:paraId="53331506" w14:textId="77777777" w:rsidR="00C36B75" w:rsidRPr="00C36B75" w:rsidRDefault="00C36B75" w:rsidP="00C36B75">
      <w:pPr>
        <w:rPr>
          <w:lang w:val="en-AU"/>
        </w:rPr>
      </w:pPr>
      <w:r>
        <w:t xml:space="preserve">Централизация типовых операций (AP/AR, сверки, обработка счетов), стандартизация процессов и контроль SLA для мультизаводских и </w:t>
      </w:r>
      <w:r>
        <w:lastRenderedPageBreak/>
        <w:t>международных групп.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S/4HANA, SAP Build Process Automation.</w:t>
      </w:r>
    </w:p>
    <w:p w14:paraId="69BA6A15" w14:textId="77777777" w:rsidR="00C36B75" w:rsidRPr="00C36B75" w:rsidRDefault="00C36B75" w:rsidP="00C36B75">
      <w:pPr>
        <w:pStyle w:val="3"/>
        <w:rPr>
          <w:lang w:val="en-AU"/>
        </w:rPr>
      </w:pPr>
      <w:bookmarkStart w:id="185" w:name="_Toc217829335"/>
      <w:bookmarkStart w:id="186" w:name="_Toc217831991"/>
      <w:r w:rsidRPr="00C36B75">
        <w:rPr>
          <w:lang w:val="en-AU"/>
        </w:rPr>
        <w:t xml:space="preserve">Enterprise Risk and Compliance - </w:t>
      </w:r>
      <w:r>
        <w:t>Риски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комплаенс</w:t>
      </w:r>
      <w:bookmarkEnd w:id="185"/>
      <w:bookmarkEnd w:id="186"/>
    </w:p>
    <w:p w14:paraId="2F849ED7" w14:textId="77777777" w:rsidR="00C36B75" w:rsidRDefault="00C36B75" w:rsidP="00C36B75">
      <w:r>
        <w:t>Контроль внутренних процедур, управление рисками поставок и финансов, соблюдение требований по санкциям, экспортному контролю и корпоративной отчетности. Примеры решений/компонентов SAP: SAP GRC, SAP Risk Management.</w:t>
      </w:r>
    </w:p>
    <w:p w14:paraId="0DCE7793" w14:textId="77777777" w:rsidR="00C36B75" w:rsidRDefault="00C36B75" w:rsidP="00C36B75">
      <w:pPr>
        <w:pStyle w:val="3"/>
      </w:pPr>
      <w:bookmarkStart w:id="187" w:name="_Toc217829336"/>
      <w:bookmarkStart w:id="188" w:name="_Toc217831992"/>
      <w:r>
        <w:t>Global Tax and International Trade - Налоги и международная торговля</w:t>
      </w:r>
      <w:bookmarkEnd w:id="187"/>
      <w:bookmarkEnd w:id="188"/>
    </w:p>
    <w:p w14:paraId="44CDF13C" w14:textId="77777777" w:rsidR="00C36B75" w:rsidRDefault="00C36B75" w:rsidP="00C36B75">
      <w:r>
        <w:t>Расчет налогов, таможенные платежи, классификация товаров, преференции по соглашениям о свободной торговле и соблюдение требований при экспорте/импорте автокомпонентов. Примеры решений/компонентов SAP: SAP Global Trade Services.</w:t>
      </w:r>
    </w:p>
    <w:p w14:paraId="2BAC526E" w14:textId="77777777" w:rsidR="00C36B75" w:rsidRDefault="00C36B75" w:rsidP="00C36B75">
      <w:pPr>
        <w:pStyle w:val="3"/>
      </w:pPr>
      <w:bookmarkStart w:id="189" w:name="_Toc217829337"/>
      <w:bookmarkStart w:id="190" w:name="_Toc217831993"/>
      <w:r>
        <w:t>Financial Master Data and Process Governance - Финансовые мастер-данные и управление процессами</w:t>
      </w:r>
      <w:bookmarkEnd w:id="189"/>
      <w:bookmarkEnd w:id="190"/>
    </w:p>
    <w:p w14:paraId="0CE31251" w14:textId="77777777" w:rsidR="00C36B75" w:rsidRPr="00C36B75" w:rsidRDefault="00C36B75" w:rsidP="00C36B75">
      <w:pPr>
        <w:rPr>
          <w:lang w:val="en-AU"/>
        </w:rPr>
      </w:pPr>
      <w:r>
        <w:t>Единые справочники (клиенты, поставщики, счета, центры затрат/прибыли), контроль качества данных и регламентов изменений для корректной аналитики и отчетности.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Master Data Governance.</w:t>
      </w:r>
    </w:p>
    <w:p w14:paraId="7E42646B" w14:textId="77777777" w:rsidR="00C36B75" w:rsidRPr="00C36B75" w:rsidRDefault="00C36B75" w:rsidP="00C36B75">
      <w:pPr>
        <w:pStyle w:val="3"/>
        <w:rPr>
          <w:lang w:val="en-AU"/>
        </w:rPr>
      </w:pPr>
      <w:bookmarkStart w:id="191" w:name="_Toc217829338"/>
      <w:bookmarkStart w:id="192" w:name="_Toc217831994"/>
      <w:r w:rsidRPr="00C36B75">
        <w:rPr>
          <w:lang w:val="en-AU"/>
        </w:rPr>
        <w:t xml:space="preserve">Real Estate Management - </w:t>
      </w:r>
      <w:r>
        <w:t>Управление</w:t>
      </w:r>
      <w:r w:rsidRPr="00C36B75">
        <w:rPr>
          <w:lang w:val="en-AU"/>
        </w:rPr>
        <w:t xml:space="preserve"> </w:t>
      </w:r>
      <w:r>
        <w:t>недвижимостью</w:t>
      </w:r>
      <w:bookmarkEnd w:id="191"/>
      <w:bookmarkEnd w:id="192"/>
    </w:p>
    <w:p w14:paraId="54136983" w14:textId="77777777" w:rsidR="00C36B75" w:rsidRPr="00C36B75" w:rsidRDefault="00C36B75" w:rsidP="00C36B75">
      <w:pPr>
        <w:rPr>
          <w:lang w:val="en-AU"/>
        </w:rPr>
      </w:pPr>
      <w:r>
        <w:t>Учет и управление объектами недвижимости, аренда/лизинг, эксплуатационные расходы и проекты реконструкции производственных площадок.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RE-FX / Real Estate Management.</w:t>
      </w:r>
    </w:p>
    <w:p w14:paraId="07C39E2F" w14:textId="77777777" w:rsidR="00C36B75" w:rsidRDefault="00C36B75" w:rsidP="00C36B75">
      <w:pPr>
        <w:pStyle w:val="3"/>
      </w:pPr>
      <w:bookmarkStart w:id="193" w:name="_Toc217829339"/>
      <w:bookmarkStart w:id="194" w:name="_Toc217831995"/>
      <w:r>
        <w:t>Security and Data Protection - Безопасность и защита данных</w:t>
      </w:r>
      <w:bookmarkEnd w:id="193"/>
      <w:bookmarkEnd w:id="194"/>
    </w:p>
    <w:p w14:paraId="76983182" w14:textId="77777777" w:rsidR="00C36B75" w:rsidRPr="00C36B75" w:rsidRDefault="00C36B75" w:rsidP="00C36B75">
      <w:pPr>
        <w:rPr>
          <w:lang w:val="en-AU"/>
        </w:rPr>
      </w:pPr>
      <w:r>
        <w:t>Политики доступа и защита финансовых данных, соблюдение требований к персональным данным клиентов и сотрудников, аудит изменений и контроль привилегий.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Identity and Access Management, SAP Information Lifecycle Management.</w:t>
      </w:r>
    </w:p>
    <w:p w14:paraId="47B05085" w14:textId="77777777" w:rsidR="00C36B75" w:rsidRDefault="00C36B75" w:rsidP="00C36B75">
      <w:pPr>
        <w:pStyle w:val="2"/>
      </w:pPr>
      <w:bookmarkStart w:id="195" w:name="_Toc217829340"/>
      <w:bookmarkStart w:id="196" w:name="_Toc217831996"/>
      <w:r>
        <w:t>Human Resources - Управление персоналом</w:t>
      </w:r>
      <w:bookmarkEnd w:id="195"/>
      <w:bookmarkEnd w:id="196"/>
    </w:p>
    <w:p w14:paraId="520DE7BD" w14:textId="77777777" w:rsidR="00C36B75" w:rsidRDefault="00C36B75" w:rsidP="00C36B75">
      <w:pPr>
        <w:pStyle w:val="3"/>
      </w:pPr>
      <w:bookmarkStart w:id="197" w:name="_Toc217829341"/>
      <w:bookmarkStart w:id="198" w:name="_Toc217831997"/>
      <w:r>
        <w:t>HR Strategy and Planning - HR-стратегия и планирование</w:t>
      </w:r>
      <w:bookmarkEnd w:id="197"/>
      <w:bookmarkEnd w:id="198"/>
    </w:p>
    <w:p w14:paraId="7A802D4D" w14:textId="77777777" w:rsidR="00C36B75" w:rsidRPr="00C36B75" w:rsidRDefault="00C36B75" w:rsidP="00C36B75">
      <w:pPr>
        <w:rPr>
          <w:lang w:val="en-AU"/>
        </w:rPr>
      </w:pPr>
      <w:r>
        <w:t>Планирование численности и компетенций для производственных смен, запусков новых моделей и проектов по электромобилям; анализ дефицита навыков и эффективности.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SuccessFactors Workforce Planning, SAP Analytics.</w:t>
      </w:r>
    </w:p>
    <w:p w14:paraId="2256D58A" w14:textId="77777777" w:rsidR="00C36B75" w:rsidRDefault="00C36B75" w:rsidP="00C36B75">
      <w:pPr>
        <w:pStyle w:val="3"/>
      </w:pPr>
      <w:bookmarkStart w:id="199" w:name="_Toc217829342"/>
      <w:bookmarkStart w:id="200" w:name="_Toc217831998"/>
      <w:r>
        <w:lastRenderedPageBreak/>
        <w:t>HR Administration - Администрирование персонала</w:t>
      </w:r>
      <w:bookmarkEnd w:id="199"/>
      <w:bookmarkEnd w:id="200"/>
    </w:p>
    <w:p w14:paraId="784ADEA1" w14:textId="77777777" w:rsidR="00C36B75" w:rsidRPr="00C36B75" w:rsidRDefault="00C36B75" w:rsidP="00C36B75">
      <w:pPr>
        <w:rPr>
          <w:lang w:val="en-AU"/>
        </w:rPr>
      </w:pPr>
      <w:r>
        <w:t>Ведение кадровых данных, договоров, переводов и кадровых событий с учетом мульти-юрисдикций и требований промышленной безопасности.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SuccessFactors Employee Central.</w:t>
      </w:r>
    </w:p>
    <w:p w14:paraId="6B4BBBF9" w14:textId="77777777" w:rsidR="00C36B75" w:rsidRPr="00C36B75" w:rsidRDefault="00C36B75" w:rsidP="00C36B75">
      <w:pPr>
        <w:pStyle w:val="3"/>
        <w:rPr>
          <w:lang w:val="en-AU"/>
        </w:rPr>
      </w:pPr>
      <w:bookmarkStart w:id="201" w:name="_Toc217829343"/>
      <w:bookmarkStart w:id="202" w:name="_Toc217831999"/>
      <w:r w:rsidRPr="00C36B75">
        <w:rPr>
          <w:lang w:val="en-AU"/>
        </w:rPr>
        <w:t xml:space="preserve">Organizational Management - </w:t>
      </w:r>
      <w:r>
        <w:t>Организационное</w:t>
      </w:r>
      <w:r w:rsidRPr="00C36B75">
        <w:rPr>
          <w:lang w:val="en-AU"/>
        </w:rPr>
        <w:t xml:space="preserve"> </w:t>
      </w:r>
      <w:r>
        <w:t>управление</w:t>
      </w:r>
      <w:bookmarkEnd w:id="201"/>
      <w:bookmarkEnd w:id="202"/>
    </w:p>
    <w:p w14:paraId="53773877" w14:textId="77777777" w:rsidR="00C36B75" w:rsidRDefault="00C36B75" w:rsidP="00C36B75">
      <w:r>
        <w:t>Моделирование оргструктуры, ролей и ответственности, поддержка матричных структур (заводы, платформы, проекты), связь с затратами и KPI. Примеры решений/компонентов SAP: SAP SuccessFactors, SAP HCM.</w:t>
      </w:r>
    </w:p>
    <w:p w14:paraId="1FBE148F" w14:textId="77777777" w:rsidR="00C36B75" w:rsidRDefault="00C36B75" w:rsidP="00C36B75">
      <w:pPr>
        <w:pStyle w:val="3"/>
      </w:pPr>
      <w:bookmarkStart w:id="203" w:name="_Toc217829344"/>
      <w:bookmarkStart w:id="204" w:name="_Toc217832000"/>
      <w:r>
        <w:t>Time Management - Учет рабочего времени</w:t>
      </w:r>
      <w:bookmarkEnd w:id="203"/>
      <w:bookmarkEnd w:id="204"/>
    </w:p>
    <w:p w14:paraId="5A2777EE" w14:textId="77777777" w:rsidR="00C36B75" w:rsidRPr="00C36B75" w:rsidRDefault="00C36B75" w:rsidP="00C36B75">
      <w:pPr>
        <w:rPr>
          <w:lang w:val="en-AU"/>
        </w:rPr>
      </w:pPr>
      <w:r>
        <w:t>Графики смен, табель, сверхурочные, интеграция с производственным планированием; критично для непрерывных линий и строгого соблюдения норм труда.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SuccessFactors Time Tracking, SAP HCM Time Management.</w:t>
      </w:r>
    </w:p>
    <w:p w14:paraId="3730D854" w14:textId="77777777" w:rsidR="00C36B75" w:rsidRDefault="00C36B75" w:rsidP="00C36B75">
      <w:pPr>
        <w:pStyle w:val="3"/>
      </w:pPr>
      <w:bookmarkStart w:id="205" w:name="_Toc217829345"/>
      <w:bookmarkStart w:id="206" w:name="_Toc217832001"/>
      <w:r>
        <w:t>Payroll and Reimbursement - Расчет зарплаты и компенсации</w:t>
      </w:r>
      <w:bookmarkEnd w:id="205"/>
      <w:bookmarkEnd w:id="206"/>
    </w:p>
    <w:p w14:paraId="67E7D373" w14:textId="77777777" w:rsidR="00C36B75" w:rsidRDefault="00C36B75" w:rsidP="00C36B75">
      <w:r>
        <w:t>Точные начисления для сменных производств, доплаты, премии по KPI качества/выработки, командировочные и компенсации. Примеры решений/компонентов SAP: SAP SuccessFactors Payroll, SAP Concur.</w:t>
      </w:r>
    </w:p>
    <w:p w14:paraId="43A7C0D0" w14:textId="77777777" w:rsidR="00C36B75" w:rsidRDefault="00C36B75" w:rsidP="00C36B75">
      <w:pPr>
        <w:pStyle w:val="3"/>
      </w:pPr>
      <w:bookmarkStart w:id="207" w:name="_Toc217829346"/>
      <w:bookmarkStart w:id="208" w:name="_Toc217832002"/>
      <w:r>
        <w:t>Rewarding - Вознаграждение</w:t>
      </w:r>
      <w:bookmarkEnd w:id="207"/>
      <w:bookmarkEnd w:id="208"/>
    </w:p>
    <w:p w14:paraId="159CC3D5" w14:textId="77777777" w:rsidR="00C36B75" w:rsidRPr="00C36B75" w:rsidRDefault="00C36B75" w:rsidP="00C36B75">
      <w:pPr>
        <w:rPr>
          <w:lang w:val="en-AU"/>
        </w:rPr>
      </w:pPr>
      <w:r>
        <w:t>Структура компенсаций и льгот, грейды, долгосрочная мотивация для инженерных и производственных специалистов.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SuccessFactors Compensation.</w:t>
      </w:r>
    </w:p>
    <w:p w14:paraId="3A1174CE" w14:textId="77777777" w:rsidR="00C36B75" w:rsidRPr="00C36B75" w:rsidRDefault="00C36B75" w:rsidP="00C36B75">
      <w:pPr>
        <w:pStyle w:val="3"/>
        <w:rPr>
          <w:lang w:val="en-AU"/>
        </w:rPr>
      </w:pPr>
      <w:bookmarkStart w:id="209" w:name="_Toc217829347"/>
      <w:bookmarkStart w:id="210" w:name="_Toc217832003"/>
      <w:r w:rsidRPr="00C36B75">
        <w:rPr>
          <w:lang w:val="en-AU"/>
        </w:rPr>
        <w:t xml:space="preserve">Talent Acquisition - </w:t>
      </w:r>
      <w:r>
        <w:t>Подбор</w:t>
      </w:r>
      <w:r w:rsidRPr="00C36B75">
        <w:rPr>
          <w:lang w:val="en-AU"/>
        </w:rPr>
        <w:t xml:space="preserve"> </w:t>
      </w:r>
      <w:r>
        <w:t>персонала</w:t>
      </w:r>
      <w:bookmarkEnd w:id="209"/>
      <w:bookmarkEnd w:id="210"/>
    </w:p>
    <w:p w14:paraId="4ABAE60A" w14:textId="77777777" w:rsidR="00C36B75" w:rsidRDefault="00C36B75" w:rsidP="00C36B75">
      <w:r>
        <w:t>Подбор производственного и инженерного персонала, управление воронкой кандидатов и интеграция с внутренними реферальными программами. Примеры решений/компонентов SAP: SAP SuccessFactors Recruiting.</w:t>
      </w:r>
    </w:p>
    <w:p w14:paraId="7F17FA5A" w14:textId="77777777" w:rsidR="00C36B75" w:rsidRDefault="00C36B75" w:rsidP="00C36B75">
      <w:pPr>
        <w:pStyle w:val="3"/>
      </w:pPr>
      <w:bookmarkStart w:id="211" w:name="_Toc217829348"/>
      <w:bookmarkStart w:id="212" w:name="_Toc217832004"/>
      <w:r>
        <w:t>Talent Management - Управление талантами</w:t>
      </w:r>
      <w:bookmarkEnd w:id="211"/>
      <w:bookmarkEnd w:id="212"/>
    </w:p>
    <w:p w14:paraId="55EC3E0A" w14:textId="77777777" w:rsidR="00C36B75" w:rsidRPr="00C36B75" w:rsidRDefault="00C36B75" w:rsidP="00C36B75">
      <w:pPr>
        <w:rPr>
          <w:lang w:val="en-AU"/>
        </w:rPr>
      </w:pPr>
      <w:r>
        <w:t>Оценка, развитие, преемственность, обучение по стандартам качества и безопасности; поддержка карьерных треков для мастеров смен и инженеров.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SuccessFactors Talent Management.</w:t>
      </w:r>
    </w:p>
    <w:p w14:paraId="6314DC79" w14:textId="77777777" w:rsidR="00C36B75" w:rsidRPr="00C36B75" w:rsidRDefault="00C36B75" w:rsidP="00C36B75">
      <w:pPr>
        <w:pStyle w:val="3"/>
        <w:rPr>
          <w:lang w:val="en-AU"/>
        </w:rPr>
      </w:pPr>
      <w:bookmarkStart w:id="213" w:name="_Toc217829349"/>
      <w:bookmarkStart w:id="214" w:name="_Toc217832005"/>
      <w:r w:rsidRPr="00C36B75">
        <w:rPr>
          <w:lang w:val="en-AU"/>
        </w:rPr>
        <w:lastRenderedPageBreak/>
        <w:t xml:space="preserve">Learning Management - </w:t>
      </w:r>
      <w:r>
        <w:t>Обучение</w:t>
      </w:r>
      <w:bookmarkEnd w:id="213"/>
      <w:bookmarkEnd w:id="214"/>
    </w:p>
    <w:p w14:paraId="325AFBCE" w14:textId="77777777" w:rsidR="00C36B75" w:rsidRDefault="00C36B75" w:rsidP="00C36B75">
      <w:r>
        <w:t>Обучение по производственным инструкциям, EHS, качеству; контроль сертификаций и допусков к работам на оборудовании. Примеры решений/компонентов SAP: SAP SuccessFactors Learning.</w:t>
      </w:r>
    </w:p>
    <w:p w14:paraId="677ACC40" w14:textId="77777777" w:rsidR="00C36B75" w:rsidRDefault="00C36B75" w:rsidP="00C36B75">
      <w:pPr>
        <w:pStyle w:val="3"/>
      </w:pPr>
      <w:bookmarkStart w:id="215" w:name="_Toc217829350"/>
      <w:bookmarkStart w:id="216" w:name="_Toc217832006"/>
      <w:r>
        <w:t>Workforce Experience Management - Управление опытом сотрудников</w:t>
      </w:r>
      <w:bookmarkEnd w:id="215"/>
      <w:bookmarkEnd w:id="216"/>
    </w:p>
    <w:p w14:paraId="6CFA98DA" w14:textId="77777777" w:rsidR="00C36B75" w:rsidRDefault="00C36B75" w:rsidP="00C36B75">
      <w:r>
        <w:t>Опросы вовлеченности, обратная связь, улучшение условий труда и коммуникаций на производственных площадках. Примеры решений/компонентов SAP: SAP Qualtrics EmployeeXM.</w:t>
      </w:r>
    </w:p>
    <w:p w14:paraId="64C6C8B9" w14:textId="77777777" w:rsidR="00C36B75" w:rsidRPr="00C36B75" w:rsidRDefault="00C36B75" w:rsidP="00C36B75">
      <w:pPr>
        <w:pStyle w:val="2"/>
        <w:rPr>
          <w:lang w:val="en-AU"/>
        </w:rPr>
      </w:pPr>
      <w:bookmarkStart w:id="217" w:name="_Toc217829351"/>
      <w:bookmarkStart w:id="218" w:name="_Toc217832007"/>
      <w:r w:rsidRPr="00C36B75">
        <w:rPr>
          <w:lang w:val="en-AU"/>
        </w:rPr>
        <w:t xml:space="preserve">Manufacturing - </w:t>
      </w:r>
      <w:r>
        <w:t>Производство</w:t>
      </w:r>
      <w:bookmarkEnd w:id="217"/>
      <w:bookmarkEnd w:id="218"/>
    </w:p>
    <w:p w14:paraId="390F3FD8" w14:textId="77777777" w:rsidR="00C36B75" w:rsidRPr="00C36B75" w:rsidRDefault="00C36B75" w:rsidP="00C36B75">
      <w:pPr>
        <w:pStyle w:val="3"/>
        <w:rPr>
          <w:lang w:val="en-AU"/>
        </w:rPr>
      </w:pPr>
      <w:bookmarkStart w:id="219" w:name="_Toc217829352"/>
      <w:bookmarkStart w:id="220" w:name="_Toc217832008"/>
      <w:r w:rsidRPr="00C36B75">
        <w:rPr>
          <w:lang w:val="en-AU"/>
        </w:rPr>
        <w:t xml:space="preserve">Manufacturing Engineering and Research - </w:t>
      </w:r>
      <w:r>
        <w:t>Инжиниринг</w:t>
      </w:r>
      <w:r w:rsidRPr="00C36B75">
        <w:rPr>
          <w:lang w:val="en-AU"/>
        </w:rPr>
        <w:t xml:space="preserve"> </w:t>
      </w:r>
      <w:r>
        <w:t>производства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исследования</w:t>
      </w:r>
      <w:bookmarkEnd w:id="219"/>
      <w:bookmarkEnd w:id="220"/>
    </w:p>
    <w:p w14:paraId="191104C2" w14:textId="77777777" w:rsidR="00C36B75" w:rsidRDefault="00C36B75" w:rsidP="00C36B75">
      <w:r>
        <w:t>Проектирование производственных процессов, маршрутов и норм, подготовка производства к запуску новых моделей, связь с инженерными изменениями и требованиями качества. Примеры решений/компонентов SAP: SAP Digital Manufacturing, SAP PLM.</w:t>
      </w:r>
    </w:p>
    <w:p w14:paraId="3CF03E4C" w14:textId="77777777" w:rsidR="00C36B75" w:rsidRDefault="00C36B75" w:rsidP="00C36B75">
      <w:pPr>
        <w:pStyle w:val="3"/>
      </w:pPr>
      <w:bookmarkStart w:id="221" w:name="_Toc217829353"/>
      <w:bookmarkStart w:id="222" w:name="_Toc217832009"/>
      <w:r>
        <w:t>Manufacturing Planning and Scheduling - Планирование и диспетчеризация производства</w:t>
      </w:r>
      <w:bookmarkEnd w:id="221"/>
      <w:bookmarkEnd w:id="222"/>
    </w:p>
    <w:p w14:paraId="6792CFCF" w14:textId="77777777" w:rsidR="00C36B75" w:rsidRPr="00C36B75" w:rsidRDefault="00C36B75" w:rsidP="00C36B75">
      <w:pPr>
        <w:rPr>
          <w:lang w:val="en-AU"/>
        </w:rPr>
      </w:pPr>
      <w:r>
        <w:t>Планирование мощностей, смен, материалов; синхронизация с поставками JIT/JIS и ограничениями оборудования; поддержка сценариев mixed-model производства.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PP/DS, SAP Integrated Business Planning.</w:t>
      </w:r>
    </w:p>
    <w:p w14:paraId="063B2F1D" w14:textId="77777777" w:rsidR="00C36B75" w:rsidRDefault="00C36B75" w:rsidP="00C36B75">
      <w:pPr>
        <w:pStyle w:val="3"/>
      </w:pPr>
      <w:bookmarkStart w:id="223" w:name="_Toc217829354"/>
      <w:bookmarkStart w:id="224" w:name="_Toc217832010"/>
      <w:r>
        <w:t>Manufacturing Execution - Производственное исполнение (MES)</w:t>
      </w:r>
      <w:bookmarkEnd w:id="223"/>
      <w:bookmarkEnd w:id="224"/>
    </w:p>
    <w:p w14:paraId="278B2921" w14:textId="77777777" w:rsidR="00C36B75" w:rsidRDefault="00C36B75" w:rsidP="00C36B75">
      <w:r>
        <w:t>Оперативное управление работой цеха: задания, регистрации, контроль операций, сбор факта, прослеживаемость по VIN/серийным номерам и партиям компонентов. Примеры решений/компонентов SAP: SAP Digital Manufacturing, SAP ME (если используется).</w:t>
      </w:r>
    </w:p>
    <w:p w14:paraId="20B5964E" w14:textId="77777777" w:rsidR="00C36B75" w:rsidRDefault="00C36B75" w:rsidP="00C36B75">
      <w:pPr>
        <w:pStyle w:val="3"/>
      </w:pPr>
      <w:bookmarkStart w:id="225" w:name="_Toc217829355"/>
      <w:bookmarkStart w:id="226" w:name="_Toc217832011"/>
      <w:r>
        <w:t>Manufacturing Orchestration - Оркестрация производства</w:t>
      </w:r>
      <w:bookmarkEnd w:id="225"/>
      <w:bookmarkEnd w:id="226"/>
    </w:p>
    <w:p w14:paraId="7153F477" w14:textId="77777777" w:rsidR="00C36B75" w:rsidRPr="00C36B75" w:rsidRDefault="00C36B75" w:rsidP="00C36B75">
      <w:pPr>
        <w:rPr>
          <w:lang w:val="en-AU"/>
        </w:rPr>
      </w:pPr>
      <w:r>
        <w:t>Согласование процессов между MES, ERP и автоматизацией (SCADA/PLC), управление событиями, интеграция оборудования и рабочих мест.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BTP Integration Suite, SAP Digital Manufacturing.</w:t>
      </w:r>
    </w:p>
    <w:p w14:paraId="3CD67A08" w14:textId="77777777" w:rsidR="00C36B75" w:rsidRDefault="00C36B75" w:rsidP="00C36B75">
      <w:pPr>
        <w:pStyle w:val="3"/>
      </w:pPr>
      <w:bookmarkStart w:id="227" w:name="_Toc217829356"/>
      <w:bookmarkStart w:id="228" w:name="_Toc217832012"/>
      <w:r>
        <w:t>Digital Manufacturing - Цифровое производство</w:t>
      </w:r>
      <w:bookmarkEnd w:id="227"/>
      <w:bookmarkEnd w:id="228"/>
    </w:p>
    <w:p w14:paraId="0B14680A" w14:textId="77777777" w:rsidR="00C36B75" w:rsidRPr="00C36B75" w:rsidRDefault="00C36B75" w:rsidP="00C36B75">
      <w:pPr>
        <w:rPr>
          <w:lang w:val="en-AU"/>
        </w:rPr>
      </w:pPr>
      <w:r>
        <w:t xml:space="preserve">Единая цифровая среда для мониторинга производительности, качества и простоев, визуализация KPI, поддержка непрерывных улучшений (lean). </w:t>
      </w:r>
      <w:r>
        <w:lastRenderedPageBreak/>
        <w:t>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Digital Manufacturing, SAP Analytics Cloud.</w:t>
      </w:r>
    </w:p>
    <w:p w14:paraId="28E80706" w14:textId="77777777" w:rsidR="00C36B75" w:rsidRDefault="00C36B75" w:rsidP="00C36B75">
      <w:pPr>
        <w:pStyle w:val="3"/>
      </w:pPr>
      <w:bookmarkStart w:id="229" w:name="_Toc217829357"/>
      <w:bookmarkStart w:id="230" w:name="_Toc217832013"/>
      <w:r>
        <w:t>Quality Management - Управление качеством</w:t>
      </w:r>
      <w:bookmarkEnd w:id="229"/>
      <w:bookmarkEnd w:id="230"/>
    </w:p>
    <w:p w14:paraId="68623E47" w14:textId="77777777" w:rsidR="00C36B75" w:rsidRDefault="00C36B75" w:rsidP="00C36B75">
      <w:r>
        <w:t>Контроль качества входящих материалов и готовых автомобилей, управление несоответствиями, рекламациями, аудитами и процессами корректирующих действий. Примеры решений/компонентов SAP: SAP Quality Management, SAP Service Cloud (для претензий).</w:t>
      </w:r>
    </w:p>
    <w:p w14:paraId="1BFC267A" w14:textId="77777777" w:rsidR="00C36B75" w:rsidRPr="00C36B75" w:rsidRDefault="00C36B75" w:rsidP="00C36B75">
      <w:pPr>
        <w:pStyle w:val="3"/>
        <w:rPr>
          <w:lang w:val="en-AU"/>
        </w:rPr>
      </w:pPr>
      <w:bookmarkStart w:id="231" w:name="_Toc217829358"/>
      <w:bookmarkStart w:id="232" w:name="_Toc217832014"/>
      <w:r w:rsidRPr="00C36B75">
        <w:rPr>
          <w:lang w:val="en-AU"/>
        </w:rPr>
        <w:t xml:space="preserve">Environment, Health, and Safety - EHS </w:t>
      </w:r>
      <w:r>
        <w:t>на</w:t>
      </w:r>
      <w:r w:rsidRPr="00C36B75">
        <w:rPr>
          <w:lang w:val="en-AU"/>
        </w:rPr>
        <w:t xml:space="preserve"> </w:t>
      </w:r>
      <w:r>
        <w:t>производстве</w:t>
      </w:r>
      <w:bookmarkEnd w:id="231"/>
      <w:bookmarkEnd w:id="232"/>
    </w:p>
    <w:p w14:paraId="335CD363" w14:textId="77777777" w:rsidR="00C36B75" w:rsidRDefault="00C36B75" w:rsidP="00C36B75">
      <w:r>
        <w:t>Управление рисками охраны труда, инцидентами, химическими веществами и нормативным соответствием на уровне цехов и площадок. Примеры решений/компонентов SAP: SAP EHS Management.</w:t>
      </w:r>
    </w:p>
    <w:p w14:paraId="0B26583B" w14:textId="77777777" w:rsidR="00C36B75" w:rsidRDefault="00C36B75" w:rsidP="00C36B75">
      <w:pPr>
        <w:pStyle w:val="3"/>
      </w:pPr>
      <w:bookmarkStart w:id="233" w:name="_Toc217829359"/>
      <w:bookmarkStart w:id="234" w:name="_Toc217832015"/>
      <w:r>
        <w:t>Industrial Insights - Промышленная аналитика</w:t>
      </w:r>
      <w:bookmarkEnd w:id="233"/>
      <w:bookmarkEnd w:id="234"/>
    </w:p>
    <w:p w14:paraId="59138C0D" w14:textId="77777777" w:rsidR="00C36B75" w:rsidRPr="00C36B75" w:rsidRDefault="00C36B75" w:rsidP="00C36B75">
      <w:pPr>
        <w:rPr>
          <w:lang w:val="en-AU"/>
        </w:rPr>
      </w:pPr>
      <w:r>
        <w:t>Сбор и анализ производственных данных (OEE, потери, энергоэффективность), выявление узких мест и поддержка прогнозирования сбоев.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Industrial IoT, SAP Data Warehouse Cloud / SAP Datasphere.</w:t>
      </w:r>
    </w:p>
    <w:p w14:paraId="5DF0A68A" w14:textId="77777777" w:rsidR="00C36B75" w:rsidRDefault="00C36B75" w:rsidP="00C36B75">
      <w:pPr>
        <w:pStyle w:val="2"/>
      </w:pPr>
      <w:bookmarkStart w:id="235" w:name="_Toc217829360"/>
      <w:bookmarkStart w:id="236" w:name="_Toc217832016"/>
      <w:r>
        <w:t>Marketing - Маркетинг</w:t>
      </w:r>
      <w:bookmarkEnd w:id="235"/>
      <w:bookmarkEnd w:id="236"/>
    </w:p>
    <w:p w14:paraId="7431D179" w14:textId="77777777" w:rsidR="00C36B75" w:rsidRDefault="00C36B75" w:rsidP="00C36B75">
      <w:pPr>
        <w:pStyle w:val="3"/>
      </w:pPr>
      <w:bookmarkStart w:id="237" w:name="_Toc217829361"/>
      <w:bookmarkStart w:id="238" w:name="_Toc217832017"/>
      <w:r>
        <w:t>Marketing Planning and Performance - Планирование и эффективность маркетинга</w:t>
      </w:r>
      <w:bookmarkEnd w:id="237"/>
      <w:bookmarkEnd w:id="238"/>
    </w:p>
    <w:p w14:paraId="363E0AE4" w14:textId="77777777" w:rsidR="00C36B75" w:rsidRPr="00C36B75" w:rsidRDefault="00C36B75" w:rsidP="00C36B75">
      <w:pPr>
        <w:rPr>
          <w:lang w:val="en-AU"/>
        </w:rPr>
      </w:pPr>
      <w:r>
        <w:t>Планирование кампаний, бюджетов и KPI, оценка эффективности каналов и брендов, согласование маркетинга с продажами дилерской сети.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Marketing solutions, SAP Analytics Cloud.</w:t>
      </w:r>
    </w:p>
    <w:p w14:paraId="05349117" w14:textId="77777777" w:rsidR="00C36B75" w:rsidRDefault="00C36B75" w:rsidP="00C36B75">
      <w:pPr>
        <w:pStyle w:val="3"/>
      </w:pPr>
      <w:bookmarkStart w:id="239" w:name="_Toc217829362"/>
      <w:bookmarkStart w:id="240" w:name="_Toc217832018"/>
      <w:r>
        <w:t>Segments, Campaigns, and Journeys - Сегменты, кампании и клиентские пути</w:t>
      </w:r>
      <w:bookmarkEnd w:id="239"/>
      <w:bookmarkEnd w:id="240"/>
    </w:p>
    <w:p w14:paraId="4CAEE50A" w14:textId="77777777" w:rsidR="00C36B75" w:rsidRPr="00C36B75" w:rsidRDefault="00C36B75" w:rsidP="00C36B75">
      <w:pPr>
        <w:rPr>
          <w:lang w:val="en-AU"/>
        </w:rPr>
      </w:pPr>
      <w:r>
        <w:t>Построение сегментов, запуск омниканальных кампаний, управление последовательностями коммуникаций до и после покупки автомобиля (включая сервис).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</w:t>
      </w:r>
      <w:proofErr w:type="spellStart"/>
      <w:r w:rsidRPr="00C36B75">
        <w:rPr>
          <w:lang w:val="en-AU"/>
        </w:rPr>
        <w:t>Emarsys</w:t>
      </w:r>
      <w:proofErr w:type="spellEnd"/>
      <w:r w:rsidRPr="00C36B75">
        <w:rPr>
          <w:lang w:val="en-AU"/>
        </w:rPr>
        <w:t>, SAP Customer Data Platform.</w:t>
      </w:r>
    </w:p>
    <w:p w14:paraId="6C95879F" w14:textId="77777777" w:rsidR="00C36B75" w:rsidRDefault="00C36B75" w:rsidP="00C36B75">
      <w:pPr>
        <w:pStyle w:val="3"/>
      </w:pPr>
      <w:bookmarkStart w:id="241" w:name="_Toc217829363"/>
      <w:bookmarkStart w:id="242" w:name="_Toc217832019"/>
      <w:r>
        <w:t>Real-Time Audience Profiling - Профилирование аудитории в реальном времени</w:t>
      </w:r>
      <w:bookmarkEnd w:id="241"/>
      <w:bookmarkEnd w:id="242"/>
    </w:p>
    <w:p w14:paraId="3F80DA8B" w14:textId="77777777" w:rsidR="00C36B75" w:rsidRPr="00C36B75" w:rsidRDefault="00C36B75" w:rsidP="00C36B75">
      <w:pPr>
        <w:rPr>
          <w:lang w:val="en-AU"/>
        </w:rPr>
      </w:pPr>
      <w:r>
        <w:t>Обогащение профилей событиями (сайт, приложение, дилерский визит), обновление сегментов и триггеров в реальном времени для персонализации.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Customer Data Platform.</w:t>
      </w:r>
    </w:p>
    <w:p w14:paraId="4D4CE308" w14:textId="77777777" w:rsidR="00C36B75" w:rsidRPr="00C36B75" w:rsidRDefault="00C36B75" w:rsidP="00C36B75">
      <w:pPr>
        <w:pStyle w:val="3"/>
        <w:rPr>
          <w:lang w:val="en-AU"/>
        </w:rPr>
      </w:pPr>
      <w:bookmarkStart w:id="243" w:name="_Toc217829364"/>
      <w:bookmarkStart w:id="244" w:name="_Toc217832020"/>
      <w:r w:rsidRPr="00C36B75">
        <w:rPr>
          <w:lang w:val="en-AU"/>
        </w:rPr>
        <w:lastRenderedPageBreak/>
        <w:t xml:space="preserve">Customer Attribution - </w:t>
      </w:r>
      <w:r>
        <w:t>Атрибуция</w:t>
      </w:r>
      <w:bookmarkEnd w:id="243"/>
      <w:bookmarkEnd w:id="244"/>
    </w:p>
    <w:p w14:paraId="19AE9043" w14:textId="77777777" w:rsidR="00C36B75" w:rsidRDefault="00C36B75" w:rsidP="00C36B75">
      <w:r>
        <w:t>Оценка вклада каналов и точек контакта (digital и офлайн) в лиды и продажи, поддержка оптимизации маркетингового микса. Примеры решений/компонентов SAP: SAP Analytics, SAP Customer Data.</w:t>
      </w:r>
    </w:p>
    <w:p w14:paraId="58E11276" w14:textId="77777777" w:rsidR="00C36B75" w:rsidRDefault="00C36B75" w:rsidP="00C36B75">
      <w:pPr>
        <w:pStyle w:val="3"/>
      </w:pPr>
      <w:bookmarkStart w:id="245" w:name="_Toc217829365"/>
      <w:bookmarkStart w:id="246" w:name="_Toc217832021"/>
      <w:r>
        <w:t>Marketing Analytics - Маркетинговая аналитика</w:t>
      </w:r>
      <w:bookmarkEnd w:id="245"/>
      <w:bookmarkEnd w:id="246"/>
    </w:p>
    <w:p w14:paraId="4D8E1494" w14:textId="77777777" w:rsidR="00C36B75" w:rsidRPr="00C36B75" w:rsidRDefault="00C36B75" w:rsidP="00C36B75">
      <w:pPr>
        <w:rPr>
          <w:lang w:val="en-AU"/>
        </w:rPr>
      </w:pPr>
      <w:r>
        <w:t>Воронки лидов, стоимость привлечения, конверсия в тест-драйв/покупку, аналитика удержания по сервисным программам и подпискам.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Analytics Cloud.</w:t>
      </w:r>
    </w:p>
    <w:p w14:paraId="5EB85831" w14:textId="77777777" w:rsidR="00C36B75" w:rsidRPr="00C36B75" w:rsidRDefault="00C36B75" w:rsidP="00C36B75">
      <w:pPr>
        <w:pStyle w:val="3"/>
        <w:rPr>
          <w:lang w:val="en-AU"/>
        </w:rPr>
      </w:pPr>
      <w:bookmarkStart w:id="247" w:name="_Toc217829366"/>
      <w:bookmarkStart w:id="248" w:name="_Toc217832022"/>
      <w:r w:rsidRPr="00C36B75">
        <w:rPr>
          <w:lang w:val="en-AU"/>
        </w:rPr>
        <w:t xml:space="preserve">Lead and Account-Based Marketing - </w:t>
      </w:r>
      <w:r>
        <w:t>Лидогенерация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ABM</w:t>
      </w:r>
      <w:bookmarkEnd w:id="247"/>
      <w:bookmarkEnd w:id="248"/>
    </w:p>
    <w:p w14:paraId="611C3541" w14:textId="77777777" w:rsidR="00C36B75" w:rsidRDefault="00C36B75" w:rsidP="00C36B75">
      <w:r>
        <w:t>Управление лидами и маркетинг для корпоративных клиентов (флоты, лизинг), согласование с B2B-продажами и партнерскими каналами. Примеры решений/компонентов SAP: SAP Sales Cloud, SAP Emarsys.</w:t>
      </w:r>
    </w:p>
    <w:p w14:paraId="1233D635" w14:textId="77777777" w:rsidR="00C36B75" w:rsidRDefault="00C36B75" w:rsidP="00C36B75">
      <w:pPr>
        <w:pStyle w:val="3"/>
      </w:pPr>
      <w:bookmarkStart w:id="249" w:name="_Toc217829367"/>
      <w:bookmarkStart w:id="250" w:name="_Toc217832023"/>
      <w:r>
        <w:t>Loyalty Marketing - Лояльность</w:t>
      </w:r>
      <w:bookmarkEnd w:id="249"/>
      <w:bookmarkEnd w:id="250"/>
    </w:p>
    <w:p w14:paraId="69AD6FB1" w14:textId="77777777" w:rsidR="00C36B75" w:rsidRPr="00C36B75" w:rsidRDefault="00C36B75" w:rsidP="00C36B75">
      <w:pPr>
        <w:rPr>
          <w:lang w:val="en-AU"/>
        </w:rPr>
      </w:pPr>
      <w:r>
        <w:t>Программы лояльности и удержания, персональные предложения по сервису и аксессуарам, повышение LTV клиента.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Customer Experience, loyalty components.</w:t>
      </w:r>
    </w:p>
    <w:p w14:paraId="3DA2BB3C" w14:textId="77777777" w:rsidR="00C36B75" w:rsidRPr="00C36B75" w:rsidRDefault="00C36B75" w:rsidP="00C36B75">
      <w:pPr>
        <w:pStyle w:val="3"/>
        <w:rPr>
          <w:lang w:val="en-AU"/>
        </w:rPr>
      </w:pPr>
      <w:bookmarkStart w:id="251" w:name="_Toc217829368"/>
      <w:bookmarkStart w:id="252" w:name="_Toc217832024"/>
      <w:r w:rsidRPr="00C36B75">
        <w:rPr>
          <w:lang w:val="en-AU"/>
        </w:rPr>
        <w:t xml:space="preserve">Customer Data Management - </w:t>
      </w:r>
      <w:r>
        <w:t>Управление</w:t>
      </w:r>
      <w:r w:rsidRPr="00C36B75">
        <w:rPr>
          <w:lang w:val="en-AU"/>
        </w:rPr>
        <w:t xml:space="preserve"> </w:t>
      </w:r>
      <w:r>
        <w:t>данными</w:t>
      </w:r>
      <w:r w:rsidRPr="00C36B75">
        <w:rPr>
          <w:lang w:val="en-AU"/>
        </w:rPr>
        <w:t xml:space="preserve"> </w:t>
      </w:r>
      <w:r>
        <w:t>клиентов</w:t>
      </w:r>
      <w:bookmarkEnd w:id="251"/>
      <w:bookmarkEnd w:id="252"/>
    </w:p>
    <w:p w14:paraId="26F5AFC9" w14:textId="77777777" w:rsidR="00C36B75" w:rsidRPr="00C36B75" w:rsidRDefault="00C36B75" w:rsidP="00C36B75">
      <w:pPr>
        <w:rPr>
          <w:lang w:val="en-AU"/>
        </w:rPr>
      </w:pPr>
      <w:r>
        <w:t>Единая клиентская база и согласия на обработку данных, критично для персонализации и соблюдения требований конфиденциальности.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Customer Data Platform, SAP Customer Data Cloud.</w:t>
      </w:r>
    </w:p>
    <w:p w14:paraId="3A657455" w14:textId="77777777" w:rsidR="00C36B75" w:rsidRPr="00C36B75" w:rsidRDefault="00C36B75" w:rsidP="00C36B75">
      <w:pPr>
        <w:pStyle w:val="2"/>
        <w:rPr>
          <w:lang w:val="en-AU"/>
        </w:rPr>
      </w:pPr>
      <w:bookmarkStart w:id="253" w:name="_Toc217829369"/>
      <w:bookmarkStart w:id="254" w:name="_Toc217832025"/>
      <w:r w:rsidRPr="00C36B75">
        <w:rPr>
          <w:lang w:val="en-AU"/>
        </w:rPr>
        <w:t xml:space="preserve">R&amp;D and Product Management - </w:t>
      </w:r>
      <w:r>
        <w:t>НИОКР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управление</w:t>
      </w:r>
      <w:r w:rsidRPr="00C36B75">
        <w:rPr>
          <w:lang w:val="en-AU"/>
        </w:rPr>
        <w:t xml:space="preserve"> </w:t>
      </w:r>
      <w:r>
        <w:t>продуктом</w:t>
      </w:r>
      <w:bookmarkEnd w:id="253"/>
      <w:bookmarkEnd w:id="254"/>
    </w:p>
    <w:p w14:paraId="612CB133" w14:textId="77777777" w:rsidR="00C36B75" w:rsidRPr="00C36B75" w:rsidRDefault="00C36B75" w:rsidP="00C36B75">
      <w:pPr>
        <w:pStyle w:val="3"/>
        <w:rPr>
          <w:lang w:val="en-AU"/>
        </w:rPr>
      </w:pPr>
      <w:bookmarkStart w:id="255" w:name="_Toc217829370"/>
      <w:bookmarkStart w:id="256" w:name="_Toc217832026"/>
      <w:r w:rsidRPr="00C36B75">
        <w:rPr>
          <w:lang w:val="en-AU"/>
        </w:rPr>
        <w:t xml:space="preserve">Enterprise Portfolio and Project Management - </w:t>
      </w:r>
      <w:r>
        <w:t>Управление</w:t>
      </w:r>
      <w:r w:rsidRPr="00C36B75">
        <w:rPr>
          <w:lang w:val="en-AU"/>
        </w:rPr>
        <w:t xml:space="preserve"> </w:t>
      </w:r>
      <w:r>
        <w:t>портфелем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проектами</w:t>
      </w:r>
      <w:bookmarkEnd w:id="255"/>
      <w:bookmarkEnd w:id="256"/>
    </w:p>
    <w:p w14:paraId="0A96E6F2" w14:textId="77777777" w:rsidR="00C36B75" w:rsidRPr="00C36B75" w:rsidRDefault="00C36B75" w:rsidP="00C36B75">
      <w:pPr>
        <w:rPr>
          <w:lang w:val="en-AU"/>
        </w:rPr>
      </w:pPr>
      <w:r>
        <w:t>Управление программами разработки платформ/моделей, контроль сроков, затрат, ресурсов и этапов (gates) в рамках продуктовых программ OEM и поставщиков.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EPPM, SAP S/4HANA Project System.</w:t>
      </w:r>
    </w:p>
    <w:p w14:paraId="5A26773A" w14:textId="77777777" w:rsidR="00C36B75" w:rsidRDefault="00C36B75" w:rsidP="00C36B75">
      <w:pPr>
        <w:pStyle w:val="3"/>
      </w:pPr>
      <w:bookmarkStart w:id="257" w:name="_Toc217829371"/>
      <w:bookmarkStart w:id="258" w:name="_Toc217832027"/>
      <w:r>
        <w:t>Product Lifecycle Management - Управление жизненным циклом продукта (PLM)</w:t>
      </w:r>
      <w:bookmarkEnd w:id="257"/>
      <w:bookmarkEnd w:id="258"/>
    </w:p>
    <w:p w14:paraId="10B8D772" w14:textId="77777777" w:rsidR="00C36B75" w:rsidRPr="00C36B75" w:rsidRDefault="00C36B75" w:rsidP="00C36B75">
      <w:pPr>
        <w:rPr>
          <w:lang w:val="en-AU"/>
        </w:rPr>
      </w:pPr>
      <w:r>
        <w:t xml:space="preserve">Единая цифровая цепочка от идеи до вывода из эксплуатации: версии, изменения, требования к качеству и соответствию, связь с производством и сервисом. </w:t>
      </w:r>
      <w:r>
        <w:lastRenderedPageBreak/>
        <w:t>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PLM, SAP Integrated Product Development.</w:t>
      </w:r>
    </w:p>
    <w:p w14:paraId="1E2DEF0E" w14:textId="77777777" w:rsidR="00C36B75" w:rsidRDefault="00C36B75" w:rsidP="00C36B75">
      <w:pPr>
        <w:pStyle w:val="3"/>
      </w:pPr>
      <w:bookmarkStart w:id="259" w:name="_Toc217829372"/>
      <w:bookmarkStart w:id="260" w:name="_Toc217832028"/>
      <w:r>
        <w:t>Product / Service Design Management - Управление проектированием продукта/услуги</w:t>
      </w:r>
      <w:bookmarkEnd w:id="259"/>
      <w:bookmarkEnd w:id="260"/>
    </w:p>
    <w:p w14:paraId="6338C03B" w14:textId="77777777" w:rsidR="00C36B75" w:rsidRPr="00C36B75" w:rsidRDefault="00C36B75" w:rsidP="00C36B75">
      <w:pPr>
        <w:rPr>
          <w:lang w:val="en-AU"/>
        </w:rPr>
      </w:pPr>
      <w:r>
        <w:t>Совместная разработка конструкции, спецификаций и цифровых моделей, поддержка цифровых двойников и межфункционального взаимодействия инженерных команд.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Integrated Product Development, CAD-</w:t>
      </w:r>
      <w:r>
        <w:t>интеграции</w:t>
      </w:r>
      <w:r w:rsidRPr="00C36B75">
        <w:rPr>
          <w:lang w:val="en-AU"/>
        </w:rPr>
        <w:t>.</w:t>
      </w:r>
    </w:p>
    <w:p w14:paraId="1333709A" w14:textId="77777777" w:rsidR="00C36B75" w:rsidRDefault="00C36B75" w:rsidP="00C36B75">
      <w:pPr>
        <w:pStyle w:val="3"/>
      </w:pPr>
      <w:bookmarkStart w:id="261" w:name="_Toc217829373"/>
      <w:bookmarkStart w:id="262" w:name="_Toc217832029"/>
      <w:r>
        <w:t>Product Development and Configuration - Разработка и конфигурирование продукта</w:t>
      </w:r>
      <w:bookmarkEnd w:id="261"/>
      <w:bookmarkEnd w:id="262"/>
    </w:p>
    <w:p w14:paraId="37737D44" w14:textId="77777777" w:rsidR="00C36B75" w:rsidRPr="00C36B75" w:rsidRDefault="00C36B75" w:rsidP="00C36B75">
      <w:pPr>
        <w:rPr>
          <w:lang w:val="en-AU"/>
        </w:rPr>
      </w:pPr>
      <w:r>
        <w:t>Управление вариантностью (комплектации), конфигурирование (VC), согласование BOM/маршрутов с рынками и требованиями дилерских заказов.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Variant Configuration, SAP S/4HANA.</w:t>
      </w:r>
    </w:p>
    <w:p w14:paraId="649971D1" w14:textId="77777777" w:rsidR="00C36B75" w:rsidRPr="00C36B75" w:rsidRDefault="00C36B75" w:rsidP="00C36B75">
      <w:pPr>
        <w:pStyle w:val="3"/>
        <w:rPr>
          <w:lang w:val="en-AU"/>
        </w:rPr>
      </w:pPr>
      <w:bookmarkStart w:id="263" w:name="_Toc217829374"/>
      <w:bookmarkStart w:id="264" w:name="_Toc217832030"/>
      <w:r w:rsidRPr="00C36B75">
        <w:rPr>
          <w:lang w:val="en-AU"/>
        </w:rPr>
        <w:t xml:space="preserve">Product / Service Requirements Management - </w:t>
      </w:r>
      <w:r>
        <w:t>Управление</w:t>
      </w:r>
      <w:r w:rsidRPr="00C36B75">
        <w:rPr>
          <w:lang w:val="en-AU"/>
        </w:rPr>
        <w:t xml:space="preserve"> </w:t>
      </w:r>
      <w:r>
        <w:t>требованиями</w:t>
      </w:r>
      <w:bookmarkEnd w:id="263"/>
      <w:bookmarkEnd w:id="264"/>
    </w:p>
    <w:p w14:paraId="6DB05024" w14:textId="77777777" w:rsidR="00C36B75" w:rsidRDefault="00C36B75" w:rsidP="00C36B75">
      <w:r>
        <w:t>Сбор, трассировка и проверка требований (функциональных, нормативных, безопасности), связь требований с тестами, изменениями и выпуском. Примеры решений/компонентов SAP: SAP Requirements Management (IPD), ALM-инструменты.</w:t>
      </w:r>
    </w:p>
    <w:p w14:paraId="1FFF6087" w14:textId="77777777" w:rsidR="00C36B75" w:rsidRDefault="00C36B75" w:rsidP="00C36B75">
      <w:pPr>
        <w:pStyle w:val="3"/>
      </w:pPr>
      <w:bookmarkStart w:id="265" w:name="_Toc217829375"/>
      <w:bookmarkStart w:id="266" w:name="_Toc217832031"/>
      <w:r>
        <w:t>Systems Engineering - Системная инженерия (в рамках разработки)</w:t>
      </w:r>
      <w:bookmarkEnd w:id="265"/>
      <w:bookmarkEnd w:id="266"/>
    </w:p>
    <w:p w14:paraId="2326E0CE" w14:textId="77777777" w:rsidR="00C36B75" w:rsidRDefault="00C36B75" w:rsidP="00C36B75">
      <w:r>
        <w:t>Управление сложностью (мехатроника, ПО автомобиля), согласование архитектуры, интерфейсов и зависимостей между подсистемами. Примеры решений/компонентов SAP: SAP IPD, интеграции с MBSE инструментами.</w:t>
      </w:r>
    </w:p>
    <w:p w14:paraId="258AF66F" w14:textId="77777777" w:rsidR="00C36B75" w:rsidRDefault="00C36B75" w:rsidP="00C36B75">
      <w:pPr>
        <w:pStyle w:val="3"/>
      </w:pPr>
      <w:bookmarkStart w:id="267" w:name="_Toc217829376"/>
      <w:bookmarkStart w:id="268" w:name="_Toc217832032"/>
      <w:r>
        <w:t>Product Compliance - Соответствие продукта требованиям</w:t>
      </w:r>
      <w:bookmarkEnd w:id="267"/>
      <w:bookmarkEnd w:id="268"/>
    </w:p>
    <w:p w14:paraId="5F1CD19F" w14:textId="77777777" w:rsidR="00C36B75" w:rsidRDefault="00C36B75" w:rsidP="00C36B75">
      <w:r>
        <w:t>Учет нормативов и ограничений по материалам, безопасность, экологические требования (в т.ч. для батарей и химических веществ), подготовка доказательной базы. Примеры решений/компонентов SAP: SAP Product Compliance, SAP EHS.</w:t>
      </w:r>
    </w:p>
    <w:p w14:paraId="6FA29DAC" w14:textId="77777777" w:rsidR="00C36B75" w:rsidRDefault="00C36B75" w:rsidP="00C36B75">
      <w:pPr>
        <w:pStyle w:val="3"/>
      </w:pPr>
      <w:bookmarkStart w:id="269" w:name="_Toc217829377"/>
      <w:bookmarkStart w:id="270" w:name="_Toc217832033"/>
      <w:r>
        <w:t>Product / Service Production Management - Управление подготовкой производства продукта/услуги</w:t>
      </w:r>
      <w:bookmarkEnd w:id="269"/>
      <w:bookmarkEnd w:id="270"/>
    </w:p>
    <w:p w14:paraId="4C87B250" w14:textId="77777777" w:rsidR="00C36B75" w:rsidRPr="00C36B75" w:rsidRDefault="00C36B75" w:rsidP="00C36B75">
      <w:pPr>
        <w:rPr>
          <w:lang w:val="en-AU"/>
        </w:rPr>
      </w:pPr>
      <w:r>
        <w:t>Передача конструкторских данных в производство, управление изменениями и запуском серийного выпуска, синхронизация с планированием материалов и мощностей.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S/4HANA Manufacturing, SAP Digital Manufacturing.</w:t>
      </w:r>
    </w:p>
    <w:p w14:paraId="0CD09762" w14:textId="77777777" w:rsidR="00C36B75" w:rsidRPr="00C36B75" w:rsidRDefault="00C36B75" w:rsidP="00C36B75">
      <w:pPr>
        <w:pStyle w:val="3"/>
        <w:rPr>
          <w:lang w:val="en-AU"/>
        </w:rPr>
      </w:pPr>
      <w:bookmarkStart w:id="271" w:name="_Toc217829378"/>
      <w:bookmarkStart w:id="272" w:name="_Toc217832034"/>
      <w:r w:rsidRPr="00C36B75">
        <w:rPr>
          <w:lang w:val="en-AU"/>
        </w:rPr>
        <w:lastRenderedPageBreak/>
        <w:t xml:space="preserve">Product Formulation and Recipe Development - </w:t>
      </w:r>
      <w:r>
        <w:t>Рецептуры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состав</w:t>
      </w:r>
      <w:r w:rsidRPr="00C36B75">
        <w:rPr>
          <w:lang w:val="en-AU"/>
        </w:rPr>
        <w:t xml:space="preserve"> (</w:t>
      </w:r>
      <w:r>
        <w:t>при</w:t>
      </w:r>
      <w:r w:rsidRPr="00C36B75">
        <w:rPr>
          <w:lang w:val="en-AU"/>
        </w:rPr>
        <w:t xml:space="preserve"> </w:t>
      </w:r>
      <w:r>
        <w:t>необходимости</w:t>
      </w:r>
      <w:r w:rsidRPr="00C36B75">
        <w:rPr>
          <w:lang w:val="en-AU"/>
        </w:rPr>
        <w:t>)</w:t>
      </w:r>
      <w:bookmarkEnd w:id="271"/>
      <w:bookmarkEnd w:id="272"/>
    </w:p>
    <w:p w14:paraId="394C48CB" w14:textId="77777777" w:rsidR="00C36B75" w:rsidRDefault="00C36B75" w:rsidP="00C36B75">
      <w:r>
        <w:t>Актуально для химии/материалов (например, лакокрасочные покрытия, аккумуляторные материалы): составы, спецификации, контроль изменений и соответствия. Примеры решений/компонентов SAP: SAP Recipe Development / PLM компоненты.</w:t>
      </w:r>
    </w:p>
    <w:p w14:paraId="3E916472" w14:textId="77777777" w:rsidR="00C36B75" w:rsidRPr="00C36B75" w:rsidRDefault="00C36B75" w:rsidP="00C36B75">
      <w:pPr>
        <w:pStyle w:val="2"/>
        <w:rPr>
          <w:lang w:val="en-AU"/>
        </w:rPr>
      </w:pPr>
      <w:bookmarkStart w:id="273" w:name="_Toc217829379"/>
      <w:bookmarkStart w:id="274" w:name="_Toc217832035"/>
      <w:r w:rsidRPr="00C36B75">
        <w:rPr>
          <w:lang w:val="en-AU"/>
        </w:rPr>
        <w:t xml:space="preserve">Sales - </w:t>
      </w:r>
      <w:r>
        <w:t>Продажи</w:t>
      </w:r>
      <w:bookmarkEnd w:id="273"/>
      <w:bookmarkEnd w:id="274"/>
    </w:p>
    <w:p w14:paraId="6AC734F1" w14:textId="77777777" w:rsidR="00C36B75" w:rsidRPr="00C36B75" w:rsidRDefault="00C36B75" w:rsidP="00C36B75">
      <w:pPr>
        <w:pStyle w:val="3"/>
        <w:rPr>
          <w:lang w:val="en-AU"/>
        </w:rPr>
      </w:pPr>
      <w:bookmarkStart w:id="275" w:name="_Toc217829380"/>
      <w:bookmarkStart w:id="276" w:name="_Toc217832036"/>
      <w:r w:rsidRPr="00C36B75">
        <w:rPr>
          <w:lang w:val="en-AU"/>
        </w:rPr>
        <w:t xml:space="preserve">Sales Lead Management - </w:t>
      </w:r>
      <w:r>
        <w:t>Управление</w:t>
      </w:r>
      <w:r w:rsidRPr="00C36B75">
        <w:rPr>
          <w:lang w:val="en-AU"/>
        </w:rPr>
        <w:t xml:space="preserve"> </w:t>
      </w:r>
      <w:r>
        <w:t>лидами</w:t>
      </w:r>
      <w:bookmarkEnd w:id="275"/>
      <w:bookmarkEnd w:id="276"/>
    </w:p>
    <w:p w14:paraId="7746DEFC" w14:textId="77777777" w:rsidR="00C36B75" w:rsidRPr="00C36B75" w:rsidRDefault="00C36B75" w:rsidP="00C36B75">
      <w:pPr>
        <w:rPr>
          <w:lang w:val="en-AU"/>
        </w:rPr>
      </w:pPr>
      <w:r>
        <w:t>Сбор лидов из цифровых каналов, дилеров и партнеров, квалификация и маршрутизация, связь с тест-драйвами и коммерческими предложениями.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Sales Cloud, SAP Customer Data Platform.</w:t>
      </w:r>
    </w:p>
    <w:p w14:paraId="74E556DD" w14:textId="77777777" w:rsidR="00C36B75" w:rsidRDefault="00C36B75" w:rsidP="00C36B75">
      <w:pPr>
        <w:pStyle w:val="3"/>
      </w:pPr>
      <w:bookmarkStart w:id="277" w:name="_Toc217829381"/>
      <w:bookmarkStart w:id="278" w:name="_Toc217832037"/>
      <w:r>
        <w:t>Quote, Order, and Contract Management - Коммерческие предложения, заказы и контракты</w:t>
      </w:r>
      <w:bookmarkEnd w:id="277"/>
      <w:bookmarkEnd w:id="278"/>
    </w:p>
    <w:p w14:paraId="1D425D17" w14:textId="77777777" w:rsidR="00C36B75" w:rsidRDefault="00C36B75" w:rsidP="00C36B75">
      <w:r>
        <w:t>Управление котировками и заказами дилеров/клиентов, контракты на поставку флотов, согласование условий, SLA и опций комплектации. Примеры решений/компонентов SAP: SAP S/4HANA Sales, SAP CPQ.</w:t>
      </w:r>
    </w:p>
    <w:p w14:paraId="15F9F820" w14:textId="77777777" w:rsidR="00C36B75" w:rsidRDefault="00C36B75" w:rsidP="00C36B75">
      <w:pPr>
        <w:pStyle w:val="3"/>
      </w:pPr>
      <w:bookmarkStart w:id="279" w:name="_Toc217829382"/>
      <w:bookmarkStart w:id="280" w:name="_Toc217832038"/>
      <w:r>
        <w:t>Partner Channel Sales - Продажи через партнерский канал</w:t>
      </w:r>
      <w:bookmarkEnd w:id="279"/>
      <w:bookmarkEnd w:id="280"/>
    </w:p>
    <w:p w14:paraId="31B0A304" w14:textId="77777777" w:rsidR="00C36B75" w:rsidRDefault="00C36B75" w:rsidP="00C36B75">
      <w:r>
        <w:t>Управление дилерской сетью, бонусами и программами поддержки, прогнозирование продаж по регионам и контроль выполнения планов. Примеры решений/компонентов SAP: SAP Sales Cloud, партнерские порталы на SAP BTP.</w:t>
      </w:r>
    </w:p>
    <w:p w14:paraId="606A9D8D" w14:textId="77777777" w:rsidR="00C36B75" w:rsidRPr="00C36B75" w:rsidRDefault="00C36B75" w:rsidP="00C36B75">
      <w:pPr>
        <w:pStyle w:val="3"/>
        <w:rPr>
          <w:lang w:val="en-AU"/>
        </w:rPr>
      </w:pPr>
      <w:bookmarkStart w:id="281" w:name="_Toc217829383"/>
      <w:bookmarkStart w:id="282" w:name="_Toc217832039"/>
      <w:r w:rsidRPr="00C36B75">
        <w:rPr>
          <w:lang w:val="en-AU"/>
        </w:rPr>
        <w:t xml:space="preserve">Vehicle processes for Wholesale and Retail - </w:t>
      </w:r>
      <w:r>
        <w:t>Процессы</w:t>
      </w:r>
      <w:r w:rsidRPr="00C36B75">
        <w:rPr>
          <w:lang w:val="en-AU"/>
        </w:rPr>
        <w:t xml:space="preserve"> </w:t>
      </w:r>
      <w:r>
        <w:t>опта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розницы</w:t>
      </w:r>
      <w:r w:rsidRPr="00C36B75">
        <w:rPr>
          <w:lang w:val="en-AU"/>
        </w:rPr>
        <w:t xml:space="preserve"> </w:t>
      </w:r>
      <w:r>
        <w:t>по</w:t>
      </w:r>
      <w:r w:rsidRPr="00C36B75">
        <w:rPr>
          <w:lang w:val="en-AU"/>
        </w:rPr>
        <w:t xml:space="preserve"> </w:t>
      </w:r>
      <w:r>
        <w:t>автомобилям</w:t>
      </w:r>
      <w:bookmarkEnd w:id="281"/>
      <w:bookmarkEnd w:id="282"/>
    </w:p>
    <w:p w14:paraId="752B26E7" w14:textId="77777777" w:rsidR="00C36B75" w:rsidRDefault="00C36B75" w:rsidP="00C36B75">
      <w:r>
        <w:t>Специфические сценарии автопрома: управление запасом автомобилей, статусами (VMS), распределение по дилерам и отслеживание жизненного цикла продажи. Примеры решений/компонентов SAP: SAP Vehicle Management System / отраслевые компоненты.</w:t>
      </w:r>
    </w:p>
    <w:p w14:paraId="13804F5A" w14:textId="77777777" w:rsidR="00C36B75" w:rsidRPr="00C36B75" w:rsidRDefault="00C36B75" w:rsidP="00C36B75">
      <w:pPr>
        <w:pStyle w:val="3"/>
        <w:rPr>
          <w:lang w:val="en-AU"/>
        </w:rPr>
      </w:pPr>
      <w:bookmarkStart w:id="283" w:name="_Toc217829384"/>
      <w:bookmarkStart w:id="284" w:name="_Toc217832040"/>
      <w:r w:rsidRPr="00C36B75">
        <w:rPr>
          <w:lang w:val="en-AU"/>
        </w:rPr>
        <w:t xml:space="preserve">Billing and Revenue Innovation Management - </w:t>
      </w:r>
      <w:r>
        <w:t>Биллинг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инновационное</w:t>
      </w:r>
      <w:r w:rsidRPr="00C36B75">
        <w:rPr>
          <w:lang w:val="en-AU"/>
        </w:rPr>
        <w:t xml:space="preserve"> </w:t>
      </w:r>
      <w:r>
        <w:t>управление</w:t>
      </w:r>
      <w:r w:rsidRPr="00C36B75">
        <w:rPr>
          <w:lang w:val="en-AU"/>
        </w:rPr>
        <w:t xml:space="preserve"> </w:t>
      </w:r>
      <w:r>
        <w:t>выручкой</w:t>
      </w:r>
      <w:bookmarkEnd w:id="283"/>
      <w:bookmarkEnd w:id="284"/>
    </w:p>
    <w:p w14:paraId="3C70E4AC" w14:textId="77777777" w:rsidR="00C36B75" w:rsidRPr="00C36B75" w:rsidRDefault="00C36B75" w:rsidP="00C36B75">
      <w:pPr>
        <w:rPr>
          <w:lang w:val="en-AU"/>
        </w:rPr>
      </w:pPr>
      <w:r>
        <w:t>Поддержка новых моделей монетизации: подписки, pay-per-use, цифровые сервисы, комбинированные пакеты услуг и интеграция с финансовым учетом.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BRIM, SAP Subscription Billing.</w:t>
      </w:r>
    </w:p>
    <w:p w14:paraId="52015E12" w14:textId="77777777" w:rsidR="00C36B75" w:rsidRPr="00C36B75" w:rsidRDefault="00C36B75" w:rsidP="00C36B75">
      <w:pPr>
        <w:pStyle w:val="3"/>
        <w:rPr>
          <w:lang w:val="en-AU"/>
        </w:rPr>
      </w:pPr>
      <w:bookmarkStart w:id="285" w:name="_Toc217829385"/>
      <w:bookmarkStart w:id="286" w:name="_Toc217832041"/>
      <w:r w:rsidRPr="00C36B75">
        <w:rPr>
          <w:lang w:val="en-AU"/>
        </w:rPr>
        <w:lastRenderedPageBreak/>
        <w:t xml:space="preserve">Contact </w:t>
      </w:r>
      <w:proofErr w:type="spellStart"/>
      <w:r w:rsidRPr="00C36B75">
        <w:rPr>
          <w:lang w:val="en-AU"/>
        </w:rPr>
        <w:t>Center</w:t>
      </w:r>
      <w:proofErr w:type="spellEnd"/>
      <w:r w:rsidRPr="00C36B75">
        <w:rPr>
          <w:lang w:val="en-AU"/>
        </w:rPr>
        <w:t xml:space="preserve"> - </w:t>
      </w:r>
      <w:r>
        <w:t>Контакт</w:t>
      </w:r>
      <w:r w:rsidRPr="00C36B75">
        <w:rPr>
          <w:lang w:val="en-AU"/>
        </w:rPr>
        <w:t>-</w:t>
      </w:r>
      <w:r>
        <w:t>центр</w:t>
      </w:r>
      <w:bookmarkEnd w:id="285"/>
      <w:bookmarkEnd w:id="286"/>
    </w:p>
    <w:p w14:paraId="1982AC3D" w14:textId="77777777" w:rsidR="00C36B75" w:rsidRDefault="00C36B75" w:rsidP="00C36B75">
      <w:r>
        <w:t>Поддержка омниканальных обращений (продажи/сервис), единое рабочее место оператора, знания и маршрутизация обращений. Примеры решений/компонентов SAP: SAP Service Cloud.</w:t>
      </w:r>
    </w:p>
    <w:p w14:paraId="45164F84" w14:textId="77777777" w:rsidR="00C36B75" w:rsidRDefault="00C36B75" w:rsidP="00C36B75">
      <w:pPr>
        <w:pStyle w:val="3"/>
      </w:pPr>
      <w:bookmarkStart w:id="287" w:name="_Toc217829386"/>
      <w:bookmarkStart w:id="288" w:name="_Toc217832042"/>
      <w:r>
        <w:t>Product Content and Data Management - Контент и данные о продукте</w:t>
      </w:r>
      <w:bookmarkEnd w:id="287"/>
      <w:bookmarkEnd w:id="288"/>
    </w:p>
    <w:p w14:paraId="03F54D01" w14:textId="77777777" w:rsidR="00C36B75" w:rsidRDefault="00C36B75" w:rsidP="00C36B75">
      <w:r>
        <w:t>Каталоги, спецификации и контент для дилеров и клиентов; единый источник правды по характеристикам, комплектациям и аксессуарам. Примеры решений/компонентов SAP: SAP Master Data Governance, PIM решения.</w:t>
      </w:r>
    </w:p>
    <w:p w14:paraId="7497CEDD" w14:textId="77777777" w:rsidR="00C36B75" w:rsidRDefault="00C36B75" w:rsidP="00C36B75">
      <w:pPr>
        <w:pStyle w:val="3"/>
      </w:pPr>
      <w:bookmarkStart w:id="289" w:name="_Toc217829387"/>
      <w:bookmarkStart w:id="290" w:name="_Toc217832043"/>
      <w:r>
        <w:t>Sales Force Support - Поддержка продаж</w:t>
      </w:r>
      <w:bookmarkEnd w:id="289"/>
      <w:bookmarkEnd w:id="290"/>
    </w:p>
    <w:p w14:paraId="7EE7FAA1" w14:textId="77777777" w:rsidR="00C36B75" w:rsidRDefault="00C36B75" w:rsidP="00C36B75">
      <w:r>
        <w:t>Инструменты для менеджеров и дилеров: материалы, сценарии, обучение, мобильные приложения, контроль активности и воронки. Примеры решений/компонентов SAP: SAP Sales Cloud.</w:t>
      </w:r>
    </w:p>
    <w:p w14:paraId="2486E68E" w14:textId="77777777" w:rsidR="00C36B75" w:rsidRDefault="00C36B75" w:rsidP="00C36B75">
      <w:pPr>
        <w:pStyle w:val="3"/>
      </w:pPr>
      <w:bookmarkStart w:id="291" w:name="_Toc217829388"/>
      <w:bookmarkStart w:id="292" w:name="_Toc217832044"/>
      <w:r>
        <w:t>Sales Planning and Performance Management - Планирование и управление эффективностью продаж</w:t>
      </w:r>
      <w:bookmarkEnd w:id="291"/>
      <w:bookmarkEnd w:id="292"/>
    </w:p>
    <w:p w14:paraId="664796FF" w14:textId="77777777" w:rsidR="00C36B75" w:rsidRPr="00C36B75" w:rsidRDefault="00C36B75" w:rsidP="00C36B75">
      <w:pPr>
        <w:rPr>
          <w:lang w:val="en-AU"/>
        </w:rPr>
      </w:pPr>
      <w:r>
        <w:t>Планирование квот, прогнозирование, KPI дилеров, анализ отклонений и управление стимулирующими программами.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Analytics Cloud, SAP Sales Performance Management.</w:t>
      </w:r>
    </w:p>
    <w:p w14:paraId="6378A46E" w14:textId="77777777" w:rsidR="00C36B75" w:rsidRDefault="00C36B75" w:rsidP="00C36B75">
      <w:pPr>
        <w:pStyle w:val="3"/>
      </w:pPr>
      <w:bookmarkStart w:id="293" w:name="_Toc217829389"/>
      <w:bookmarkStart w:id="294" w:name="_Toc217832045"/>
      <w:r>
        <w:t>Solution Business Management - Управление продажей решений</w:t>
      </w:r>
      <w:bookmarkEnd w:id="293"/>
      <w:bookmarkEnd w:id="294"/>
    </w:p>
    <w:p w14:paraId="2648EA1A" w14:textId="77777777" w:rsidR="00C36B75" w:rsidRDefault="00C36B75" w:rsidP="00C36B75">
      <w:r>
        <w:t>Продажа комплексных решений (транспорт, сервис, цифровые услуги), управление пакетами и ценностью предложения для B2B-клиентов. Примеры решений/компонентов SAP: SAP CPQ, SAP Sales Cloud.</w:t>
      </w:r>
    </w:p>
    <w:p w14:paraId="5649AEA0" w14:textId="77777777" w:rsidR="00C36B75" w:rsidRDefault="00C36B75" w:rsidP="00C36B75">
      <w:pPr>
        <w:pStyle w:val="3"/>
      </w:pPr>
      <w:bookmarkStart w:id="295" w:name="_Toc217829390"/>
      <w:bookmarkStart w:id="296" w:name="_Toc217832046"/>
      <w:r>
        <w:t>Customer Data Management - Управление данными клиентов</w:t>
      </w:r>
      <w:bookmarkEnd w:id="295"/>
      <w:bookmarkEnd w:id="296"/>
    </w:p>
    <w:p w14:paraId="63BD1F64" w14:textId="77777777" w:rsidR="00C36B75" w:rsidRDefault="00C36B75" w:rsidP="00C36B75">
      <w:r>
        <w:t>Использование единого профиля клиента и согласий для продаж, персонализация предложения и предотвращение дублирования данных между системами. Примеры решений/компонентов SAP: SAP Customer Data Platform.</w:t>
      </w:r>
    </w:p>
    <w:p w14:paraId="696A356A" w14:textId="77777777" w:rsidR="00C36B75" w:rsidRDefault="00C36B75" w:rsidP="00C36B75">
      <w:pPr>
        <w:pStyle w:val="2"/>
      </w:pPr>
      <w:bookmarkStart w:id="297" w:name="_Toc217829391"/>
      <w:bookmarkStart w:id="298" w:name="_Toc217832047"/>
      <w:r>
        <w:t>Service - Сервис</w:t>
      </w:r>
      <w:bookmarkEnd w:id="297"/>
      <w:bookmarkEnd w:id="298"/>
    </w:p>
    <w:p w14:paraId="2A90078A" w14:textId="77777777" w:rsidR="00C36B75" w:rsidRDefault="00C36B75" w:rsidP="00C36B75">
      <w:pPr>
        <w:pStyle w:val="3"/>
      </w:pPr>
      <w:bookmarkStart w:id="299" w:name="_Toc217829392"/>
      <w:bookmarkStart w:id="300" w:name="_Toc217832048"/>
      <w:r>
        <w:t>Customer Service and Support - Сервисное обслуживание и поддержка</w:t>
      </w:r>
      <w:bookmarkEnd w:id="299"/>
      <w:bookmarkEnd w:id="300"/>
    </w:p>
    <w:p w14:paraId="727DFF6A" w14:textId="77777777" w:rsidR="00C36B75" w:rsidRDefault="00C36B75" w:rsidP="00C36B75">
      <w:r>
        <w:t>Обработка обращений, гарантийных случаев и рекламаций, управление знаниями и эскалациями, интеграция с запасными частями и финансами. Примеры решений/компонентов SAP: SAP Service Cloud, SAP S/4HANA.</w:t>
      </w:r>
    </w:p>
    <w:p w14:paraId="66BC6DE2" w14:textId="77777777" w:rsidR="00C36B75" w:rsidRDefault="00C36B75" w:rsidP="00C36B75">
      <w:pPr>
        <w:pStyle w:val="3"/>
      </w:pPr>
      <w:bookmarkStart w:id="301" w:name="_Toc217829393"/>
      <w:bookmarkStart w:id="302" w:name="_Toc217832049"/>
      <w:r>
        <w:lastRenderedPageBreak/>
        <w:t>Field Service - Выездной сервис</w:t>
      </w:r>
      <w:bookmarkEnd w:id="301"/>
      <w:bookmarkEnd w:id="302"/>
    </w:p>
    <w:p w14:paraId="65D051FD" w14:textId="77777777" w:rsidR="00C36B75" w:rsidRPr="00C36B75" w:rsidRDefault="00C36B75" w:rsidP="00C36B75">
      <w:pPr>
        <w:rPr>
          <w:lang w:val="en-AU"/>
        </w:rPr>
      </w:pPr>
      <w:r>
        <w:t>Планирование и диспетчеризация выездных работ, мобильные приложения техников, учет времени/материалов и контроль SLA.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Field Service Management, SAP Service and Asset Manager.</w:t>
      </w:r>
    </w:p>
    <w:p w14:paraId="03E63D6B" w14:textId="77777777" w:rsidR="00C36B75" w:rsidRDefault="00C36B75" w:rsidP="00C36B75">
      <w:pPr>
        <w:pStyle w:val="3"/>
      </w:pPr>
      <w:bookmarkStart w:id="303" w:name="_Toc217829394"/>
      <w:bookmarkStart w:id="304" w:name="_Toc217832050"/>
      <w:r>
        <w:t>Self Services - Самообслуживание</w:t>
      </w:r>
      <w:bookmarkEnd w:id="303"/>
      <w:bookmarkEnd w:id="304"/>
    </w:p>
    <w:p w14:paraId="32CED191" w14:textId="77777777" w:rsidR="00C36B75" w:rsidRDefault="00C36B75" w:rsidP="00C36B75">
      <w:r>
        <w:t>Порталы и приложения для клиентов: запись на сервис, статус ремонта, история обслуживания, рекомендации по ТО и аксессуарам. Примеры решений/компонентов SAP: SAP Customer Experience, порталы на SAP BTP.</w:t>
      </w:r>
    </w:p>
    <w:p w14:paraId="434A7B25" w14:textId="77777777" w:rsidR="00C36B75" w:rsidRPr="00C36B75" w:rsidRDefault="00C36B75" w:rsidP="00C36B75">
      <w:pPr>
        <w:pStyle w:val="3"/>
        <w:rPr>
          <w:lang w:val="en-AU"/>
        </w:rPr>
      </w:pPr>
      <w:bookmarkStart w:id="305" w:name="_Toc217829395"/>
      <w:bookmarkStart w:id="306" w:name="_Toc217832051"/>
      <w:r w:rsidRPr="00C36B75">
        <w:rPr>
          <w:lang w:val="en-AU"/>
        </w:rPr>
        <w:t xml:space="preserve">Customer Experience Management - </w:t>
      </w:r>
      <w:r>
        <w:t>Управление</w:t>
      </w:r>
      <w:r w:rsidRPr="00C36B75">
        <w:rPr>
          <w:lang w:val="en-AU"/>
        </w:rPr>
        <w:t xml:space="preserve"> </w:t>
      </w:r>
      <w:r>
        <w:t>клиентским</w:t>
      </w:r>
      <w:r w:rsidRPr="00C36B75">
        <w:rPr>
          <w:lang w:val="en-AU"/>
        </w:rPr>
        <w:t xml:space="preserve"> </w:t>
      </w:r>
      <w:r>
        <w:t>опытом</w:t>
      </w:r>
      <w:bookmarkEnd w:id="305"/>
      <w:bookmarkEnd w:id="306"/>
    </w:p>
    <w:p w14:paraId="1B63219F" w14:textId="77777777" w:rsidR="00C36B75" w:rsidRDefault="00C36B75" w:rsidP="00C36B75">
      <w:r>
        <w:t>Оценка удовлетворенности, NPS, замкнутый контур обратной связи после продаж и сервисных визитов; улучшение процессов дилерской сети. Примеры решений/компонентов SAP: SAP Qualtrics CX.</w:t>
      </w:r>
    </w:p>
    <w:p w14:paraId="450D88CF" w14:textId="77777777" w:rsidR="00C36B75" w:rsidRDefault="00C36B75" w:rsidP="00C36B75">
      <w:pPr>
        <w:pStyle w:val="3"/>
      </w:pPr>
      <w:bookmarkStart w:id="307" w:name="_Toc217829396"/>
      <w:bookmarkStart w:id="308" w:name="_Toc217832052"/>
      <w:r>
        <w:t>Customer Data Management - Управление данными клиентов</w:t>
      </w:r>
      <w:bookmarkEnd w:id="307"/>
      <w:bookmarkEnd w:id="308"/>
    </w:p>
    <w:p w14:paraId="334641F2" w14:textId="77777777" w:rsidR="00C36B75" w:rsidRDefault="00C36B75" w:rsidP="00C36B75">
      <w:r>
        <w:t>Связь данных о клиентах, автомобилях и взаимодействиях между продажами и сервисом при соблюдении требований приватности. Примеры решений/компонентов SAP: SAP Customer Data Platform.</w:t>
      </w:r>
    </w:p>
    <w:p w14:paraId="295CA51A" w14:textId="77777777" w:rsidR="00C36B75" w:rsidRDefault="00C36B75" w:rsidP="00C36B75">
      <w:pPr>
        <w:pStyle w:val="2"/>
      </w:pPr>
      <w:bookmarkStart w:id="309" w:name="_Toc217829397"/>
      <w:bookmarkStart w:id="310" w:name="_Toc217832053"/>
      <w:r>
        <w:t>Smart Mobility and Transportation - Интеллектуальная мобильность и транспорт</w:t>
      </w:r>
      <w:bookmarkEnd w:id="309"/>
      <w:bookmarkEnd w:id="310"/>
    </w:p>
    <w:p w14:paraId="62369529" w14:textId="77777777" w:rsidR="00C36B75" w:rsidRDefault="00C36B75" w:rsidP="00C36B75">
      <w:pPr>
        <w:pStyle w:val="3"/>
      </w:pPr>
      <w:bookmarkStart w:id="311" w:name="_Toc217829398"/>
      <w:bookmarkStart w:id="312" w:name="_Toc217832054"/>
      <w:r>
        <w:t>Mobility Services - Сервисы мобильности</w:t>
      </w:r>
      <w:bookmarkEnd w:id="311"/>
      <w:bookmarkEnd w:id="312"/>
    </w:p>
    <w:p w14:paraId="63052101" w14:textId="77777777" w:rsidR="00C36B75" w:rsidRDefault="00C36B75" w:rsidP="00C36B75">
      <w:r>
        <w:t>Платформенные сценарии (каршеринг, подписка на автомобиль, мультимодальные маршруты), управление пользователями и доступом, интеграции с платежами и партнерами. Примеры решений/компонентов SAP: SAP Mobility Services Platform (если доступно), SAP BTP.</w:t>
      </w:r>
    </w:p>
    <w:p w14:paraId="56D01EC5" w14:textId="77777777" w:rsidR="00C36B75" w:rsidRDefault="00C36B75" w:rsidP="00C36B75">
      <w:pPr>
        <w:pStyle w:val="3"/>
      </w:pPr>
      <w:bookmarkStart w:id="313" w:name="_Toc217829399"/>
      <w:bookmarkStart w:id="314" w:name="_Toc217832055"/>
      <w:r>
        <w:t>Service Monetization - Монетизация сервисов</w:t>
      </w:r>
      <w:bookmarkEnd w:id="313"/>
      <w:bookmarkEnd w:id="314"/>
    </w:p>
    <w:p w14:paraId="09394BA1" w14:textId="77777777" w:rsidR="00C36B75" w:rsidRDefault="00C36B75" w:rsidP="00C36B75">
      <w:r>
        <w:t>Управление коммерческими моделями цифровых функций автомобиля и связанных услуг: тарификация, биллинг, пакеты, пробные периоды и обновления. Примеры решений/компонентов SAP: SAP BRIM, SAP Subscription Billing.</w:t>
      </w:r>
    </w:p>
    <w:p w14:paraId="76170DB7" w14:textId="77777777" w:rsidR="00C36B75" w:rsidRDefault="00C36B75" w:rsidP="00C36B75">
      <w:pPr>
        <w:pStyle w:val="2"/>
      </w:pPr>
      <w:bookmarkStart w:id="315" w:name="_Toc217829400"/>
      <w:bookmarkStart w:id="316" w:name="_Toc217832056"/>
      <w:r>
        <w:lastRenderedPageBreak/>
        <w:t>Sourcing and Procurement - Снабжение и закупки</w:t>
      </w:r>
      <w:bookmarkEnd w:id="315"/>
      <w:bookmarkEnd w:id="316"/>
    </w:p>
    <w:p w14:paraId="6D762874" w14:textId="77777777" w:rsidR="00C36B75" w:rsidRDefault="00C36B75" w:rsidP="00C36B75">
      <w:pPr>
        <w:pStyle w:val="3"/>
      </w:pPr>
      <w:bookmarkStart w:id="317" w:name="_Toc217829401"/>
      <w:bookmarkStart w:id="318" w:name="_Toc217832057"/>
      <w:r>
        <w:t>Procurement Sourcing - Стратегический сорсинг</w:t>
      </w:r>
      <w:bookmarkEnd w:id="317"/>
      <w:bookmarkEnd w:id="318"/>
    </w:p>
    <w:p w14:paraId="68FAD775" w14:textId="77777777" w:rsidR="00C36B75" w:rsidRDefault="00C36B75" w:rsidP="00C36B75">
      <w:r>
        <w:t>Конкурентные процедуры, RFX/аукционы, переговоры, особенно для прямых материалов, редкоземельных и батарейных компонентов. Примеры решений/компонентов SAP: SAP Ariba Sourcing.</w:t>
      </w:r>
    </w:p>
    <w:p w14:paraId="7A28A44D" w14:textId="77777777" w:rsidR="00C36B75" w:rsidRDefault="00C36B75" w:rsidP="00C36B75">
      <w:pPr>
        <w:pStyle w:val="3"/>
      </w:pPr>
      <w:bookmarkStart w:id="319" w:name="_Toc217829402"/>
      <w:bookmarkStart w:id="320" w:name="_Toc217832058"/>
      <w:r>
        <w:t>Supplier Management - Управление поставщиками</w:t>
      </w:r>
      <w:bookmarkEnd w:id="319"/>
      <w:bookmarkEnd w:id="320"/>
    </w:p>
    <w:p w14:paraId="04342765" w14:textId="77777777" w:rsidR="00C36B75" w:rsidRPr="00C36B75" w:rsidRDefault="00C36B75" w:rsidP="00C36B75">
      <w:pPr>
        <w:rPr>
          <w:lang w:val="en-AU"/>
        </w:rPr>
      </w:pPr>
      <w:r>
        <w:t>Оценка и развитие поставщиков, ESG-показатели, мониторинг рисков и соответствие требованиям качества (IATF 16949 и др.).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Business Network, SAP Ariba Supplier Management.</w:t>
      </w:r>
    </w:p>
    <w:p w14:paraId="5FD80643" w14:textId="77777777" w:rsidR="00C36B75" w:rsidRDefault="00C36B75" w:rsidP="00C36B75">
      <w:pPr>
        <w:pStyle w:val="3"/>
      </w:pPr>
      <w:bookmarkStart w:id="321" w:name="_Toc217829403"/>
      <w:bookmarkStart w:id="322" w:name="_Toc217832059"/>
      <w:r>
        <w:t>Contract Management - Управление контрактами</w:t>
      </w:r>
      <w:bookmarkEnd w:id="321"/>
      <w:bookmarkEnd w:id="322"/>
    </w:p>
    <w:p w14:paraId="7D75177F" w14:textId="77777777" w:rsidR="00C36B75" w:rsidRPr="00C36B75" w:rsidRDefault="00C36B75" w:rsidP="00C36B75">
      <w:pPr>
        <w:rPr>
          <w:lang w:val="en-AU"/>
        </w:rPr>
      </w:pPr>
      <w:r>
        <w:t>Единые договорные условия, контроль сроков и обязательств, привязка к закупкам, ценовым соглашениям и претензионной работе.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Ariba Contracts, SAP S/4HANA.</w:t>
      </w:r>
    </w:p>
    <w:p w14:paraId="10135734" w14:textId="77777777" w:rsidR="00C36B75" w:rsidRDefault="00C36B75" w:rsidP="00C36B75">
      <w:pPr>
        <w:pStyle w:val="3"/>
      </w:pPr>
      <w:bookmarkStart w:id="323" w:name="_Toc217829404"/>
      <w:bookmarkStart w:id="324" w:name="_Toc217832060"/>
      <w:r>
        <w:t>Operational Procurement - Операционные закупки</w:t>
      </w:r>
      <w:bookmarkEnd w:id="323"/>
      <w:bookmarkEnd w:id="324"/>
    </w:p>
    <w:p w14:paraId="5105274D" w14:textId="77777777" w:rsidR="00C36B75" w:rsidRPr="00C36B75" w:rsidRDefault="00C36B75" w:rsidP="00C36B75">
      <w:pPr>
        <w:rPr>
          <w:lang w:val="en-AU"/>
        </w:rPr>
      </w:pPr>
      <w:r>
        <w:t>Закупка по заявкам, каталоги, согласования, обработка заказов и поставок для MRO и непрямых материалов.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S/4HANA Procurement, SAP Ariba Buying.</w:t>
      </w:r>
    </w:p>
    <w:p w14:paraId="4DC1A4C4" w14:textId="77777777" w:rsidR="00C36B75" w:rsidRDefault="00C36B75" w:rsidP="00C36B75">
      <w:pPr>
        <w:pStyle w:val="3"/>
      </w:pPr>
      <w:bookmarkStart w:id="325" w:name="_Toc217829405"/>
      <w:bookmarkStart w:id="326" w:name="_Toc217832061"/>
      <w:r>
        <w:t>Catalog Management - Управление каталогами</w:t>
      </w:r>
      <w:bookmarkEnd w:id="325"/>
      <w:bookmarkEnd w:id="326"/>
    </w:p>
    <w:p w14:paraId="18DACD58" w14:textId="77777777" w:rsidR="00C36B75" w:rsidRDefault="00C36B75" w:rsidP="00C36B75">
      <w:r>
        <w:t>Стандартизация номенклатуры, каталоги товаров/услуг, классификация, что снижает мaverick spending и упрощает аналитику затрат. Примеры решений/компонентов SAP: SAP Ariba Catalog.</w:t>
      </w:r>
    </w:p>
    <w:p w14:paraId="1D047027" w14:textId="77777777" w:rsidR="00C36B75" w:rsidRDefault="00C36B75" w:rsidP="00C36B75">
      <w:pPr>
        <w:pStyle w:val="3"/>
      </w:pPr>
      <w:bookmarkStart w:id="327" w:name="_Toc217829406"/>
      <w:bookmarkStart w:id="328" w:name="_Toc217832062"/>
      <w:r>
        <w:t>Invoice Management - Управление счетами-фактурами</w:t>
      </w:r>
      <w:bookmarkEnd w:id="327"/>
      <w:bookmarkEnd w:id="328"/>
    </w:p>
    <w:p w14:paraId="4E4F5113" w14:textId="77777777" w:rsidR="00C36B75" w:rsidRPr="00C36B75" w:rsidRDefault="00C36B75" w:rsidP="00C36B75">
      <w:pPr>
        <w:rPr>
          <w:lang w:val="en-AU"/>
        </w:rPr>
      </w:pPr>
      <w:r>
        <w:t>Электронные счета, сопоставление, разрешение расхождений, автоматизация обработки и интеграция с платежами.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Ariba Invoice Management, SAP S/4HANA.</w:t>
      </w:r>
    </w:p>
    <w:p w14:paraId="53E615A0" w14:textId="77777777" w:rsidR="00C36B75" w:rsidRDefault="00C36B75" w:rsidP="00C36B75">
      <w:pPr>
        <w:pStyle w:val="3"/>
      </w:pPr>
      <w:bookmarkStart w:id="329" w:name="_Toc217829407"/>
      <w:bookmarkStart w:id="330" w:name="_Toc217832063"/>
      <w:r>
        <w:t>Spend Analysis - Анализ расходов</w:t>
      </w:r>
      <w:bookmarkEnd w:id="329"/>
      <w:bookmarkEnd w:id="330"/>
    </w:p>
    <w:p w14:paraId="3CD87F28" w14:textId="77777777" w:rsidR="00C36B75" w:rsidRPr="00C36B75" w:rsidRDefault="00C36B75" w:rsidP="00C36B75">
      <w:pPr>
        <w:rPr>
          <w:lang w:val="en-AU"/>
        </w:rPr>
      </w:pPr>
      <w:r>
        <w:t>Категорийный анализ закупок, выявление потенциала экономии, контроль соблюдения контрактов и мониторинг ценовых тенденций.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Ariba Spend Analysis, SAP Analytics.</w:t>
      </w:r>
    </w:p>
    <w:p w14:paraId="5892E7D0" w14:textId="77777777" w:rsidR="00C36B75" w:rsidRPr="00C36B75" w:rsidRDefault="00C36B75" w:rsidP="00C36B75">
      <w:pPr>
        <w:pStyle w:val="3"/>
        <w:rPr>
          <w:lang w:val="en-AU"/>
        </w:rPr>
      </w:pPr>
      <w:bookmarkStart w:id="331" w:name="_Toc217829408"/>
      <w:bookmarkStart w:id="332" w:name="_Toc217832064"/>
      <w:r w:rsidRPr="00C36B75">
        <w:rPr>
          <w:lang w:val="en-AU"/>
        </w:rPr>
        <w:lastRenderedPageBreak/>
        <w:t xml:space="preserve">Procurement Integration Services - </w:t>
      </w:r>
      <w:r>
        <w:t>Интеграционные</w:t>
      </w:r>
      <w:r w:rsidRPr="00C36B75">
        <w:rPr>
          <w:lang w:val="en-AU"/>
        </w:rPr>
        <w:t xml:space="preserve"> </w:t>
      </w:r>
      <w:r>
        <w:t>сервисы</w:t>
      </w:r>
      <w:r w:rsidRPr="00C36B75">
        <w:rPr>
          <w:lang w:val="en-AU"/>
        </w:rPr>
        <w:t xml:space="preserve"> </w:t>
      </w:r>
      <w:r>
        <w:t>закупок</w:t>
      </w:r>
      <w:bookmarkEnd w:id="331"/>
      <w:bookmarkEnd w:id="332"/>
    </w:p>
    <w:p w14:paraId="16D3FEF1" w14:textId="77777777" w:rsidR="00C36B75" w:rsidRPr="00C36B75" w:rsidRDefault="00C36B75" w:rsidP="00C36B75">
      <w:pPr>
        <w:rPr>
          <w:lang w:val="en-AU"/>
        </w:rPr>
      </w:pPr>
      <w:r>
        <w:t>Интеграция ERP, сетей поставщиков и внешних систем, стандартизация обмена документами и статусами.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Integration Suite, SAP Business Network.</w:t>
      </w:r>
    </w:p>
    <w:p w14:paraId="5DE81800" w14:textId="77777777" w:rsidR="00C36B75" w:rsidRDefault="00C36B75" w:rsidP="00C36B75">
      <w:pPr>
        <w:pStyle w:val="3"/>
      </w:pPr>
      <w:bookmarkStart w:id="333" w:name="_Toc217829409"/>
      <w:bookmarkStart w:id="334" w:name="_Toc217832065"/>
      <w:r>
        <w:t>Collaborative Network - Сетевая кооперация</w:t>
      </w:r>
      <w:bookmarkEnd w:id="333"/>
      <w:bookmarkEnd w:id="334"/>
    </w:p>
    <w:p w14:paraId="2BED9789" w14:textId="77777777" w:rsidR="00C36B75" w:rsidRDefault="00C36B75" w:rsidP="00C36B75">
      <w:r>
        <w:t>Совместное планирование и обмен данными с поставщиками (прогнозы, ASN, качество), поддержка JIT/JIS и прослеживаемости. Примеры решений/компонентов SAP: SAP Business Network, Catena-X-ready решения.</w:t>
      </w:r>
    </w:p>
    <w:p w14:paraId="54DB2CF3" w14:textId="77777777" w:rsidR="00C36B75" w:rsidRPr="00C36B75" w:rsidRDefault="00C36B75" w:rsidP="00C36B75">
      <w:pPr>
        <w:pStyle w:val="3"/>
        <w:rPr>
          <w:lang w:val="en-AU"/>
        </w:rPr>
      </w:pPr>
      <w:bookmarkStart w:id="335" w:name="_Toc217829410"/>
      <w:bookmarkStart w:id="336" w:name="_Toc217832066"/>
      <w:r w:rsidRPr="00C36B75">
        <w:rPr>
          <w:lang w:val="en-AU"/>
        </w:rPr>
        <w:t xml:space="preserve">Configuration Management for Procurement - </w:t>
      </w:r>
      <w:r>
        <w:t>Управление</w:t>
      </w:r>
      <w:r w:rsidRPr="00C36B75">
        <w:rPr>
          <w:lang w:val="en-AU"/>
        </w:rPr>
        <w:t xml:space="preserve"> </w:t>
      </w:r>
      <w:r>
        <w:t>конфигурациями</w:t>
      </w:r>
      <w:r w:rsidRPr="00C36B75">
        <w:rPr>
          <w:lang w:val="en-AU"/>
        </w:rPr>
        <w:t xml:space="preserve"> </w:t>
      </w:r>
      <w:r>
        <w:t>в</w:t>
      </w:r>
      <w:r w:rsidRPr="00C36B75">
        <w:rPr>
          <w:lang w:val="en-AU"/>
        </w:rPr>
        <w:t xml:space="preserve"> </w:t>
      </w:r>
      <w:r>
        <w:t>закупках</w:t>
      </w:r>
      <w:bookmarkEnd w:id="335"/>
      <w:bookmarkEnd w:id="336"/>
    </w:p>
    <w:p w14:paraId="7758395F" w14:textId="77777777" w:rsidR="00C36B75" w:rsidRDefault="00C36B75" w:rsidP="00C36B75">
      <w:r>
        <w:t>Связь технических требований и спецификаций с закупкой, контроль изменений по компонентам и вариантам изделия. Примеры решений/компонентов SAP: Интеграции PLM-ERP, SAP Variant Configuration.</w:t>
      </w:r>
    </w:p>
    <w:p w14:paraId="0E9DDC37" w14:textId="77777777" w:rsidR="00C36B75" w:rsidRPr="00C36B75" w:rsidRDefault="00C36B75" w:rsidP="00C36B75">
      <w:pPr>
        <w:pStyle w:val="3"/>
        <w:rPr>
          <w:lang w:val="en-AU"/>
        </w:rPr>
      </w:pPr>
      <w:bookmarkStart w:id="337" w:name="_Toc217829411"/>
      <w:bookmarkStart w:id="338" w:name="_Toc217832067"/>
      <w:r w:rsidRPr="00C36B75">
        <w:rPr>
          <w:lang w:val="en-AU"/>
        </w:rPr>
        <w:t xml:space="preserve">Travel and Expense Management - </w:t>
      </w:r>
      <w:r>
        <w:t>Командировки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расходы</w:t>
      </w:r>
      <w:bookmarkEnd w:id="337"/>
      <w:bookmarkEnd w:id="338"/>
    </w:p>
    <w:p w14:paraId="5915D045" w14:textId="77777777" w:rsidR="00C36B75" w:rsidRDefault="00C36B75" w:rsidP="00C36B75">
      <w:r>
        <w:t>Управление командировками, авансовыми отчетами и расходами сотрудников, контроль политик и интеграция с бухгалтерией. Примеры решений/компонентов SAP: SAP Concur.</w:t>
      </w:r>
    </w:p>
    <w:p w14:paraId="34E3B9F0" w14:textId="77777777" w:rsidR="00C36B75" w:rsidRDefault="00C36B75" w:rsidP="00C36B75">
      <w:pPr>
        <w:pStyle w:val="2"/>
      </w:pPr>
      <w:bookmarkStart w:id="339" w:name="_Toc217829412"/>
      <w:bookmarkStart w:id="340" w:name="_Toc217832068"/>
      <w:r>
        <w:t>Supply Chain - Цепочка поставок</w:t>
      </w:r>
      <w:bookmarkEnd w:id="339"/>
      <w:bookmarkEnd w:id="340"/>
    </w:p>
    <w:p w14:paraId="1F6101FC" w14:textId="77777777" w:rsidR="00C36B75" w:rsidRDefault="00C36B75" w:rsidP="00C36B75">
      <w:pPr>
        <w:pStyle w:val="3"/>
      </w:pPr>
      <w:bookmarkStart w:id="341" w:name="_Toc217829413"/>
      <w:bookmarkStart w:id="342" w:name="_Toc217832069"/>
      <w:r>
        <w:t>Business Planning - Бизнес-планирование</w:t>
      </w:r>
      <w:bookmarkEnd w:id="341"/>
      <w:bookmarkEnd w:id="342"/>
    </w:p>
    <w:p w14:paraId="6795D332" w14:textId="77777777" w:rsidR="00C36B75" w:rsidRPr="00C36B75" w:rsidRDefault="00C36B75" w:rsidP="00C36B75">
      <w:pPr>
        <w:rPr>
          <w:lang w:val="en-AU"/>
        </w:rPr>
      </w:pPr>
      <w:r>
        <w:t>Согласование спроса, предложения и финансов: S&amp;OP/IBP, сценарии перебоев поставок, баланс мощностей для multi-plant сети.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Integrated Business Planning, SAP Analytics.</w:t>
      </w:r>
    </w:p>
    <w:p w14:paraId="79D41D45" w14:textId="77777777" w:rsidR="00C36B75" w:rsidRDefault="00C36B75" w:rsidP="00C36B75">
      <w:pPr>
        <w:pStyle w:val="3"/>
      </w:pPr>
      <w:bookmarkStart w:id="343" w:name="_Toc217829414"/>
      <w:bookmarkStart w:id="344" w:name="_Toc217832070"/>
      <w:r>
        <w:t>Logistics - Логистика</w:t>
      </w:r>
      <w:bookmarkEnd w:id="343"/>
      <w:bookmarkEnd w:id="344"/>
    </w:p>
    <w:p w14:paraId="5973E6C9" w14:textId="77777777" w:rsidR="00C36B75" w:rsidRPr="00C36B75" w:rsidRDefault="00C36B75" w:rsidP="00C36B75">
      <w:pPr>
        <w:rPr>
          <w:lang w:val="en-AU"/>
        </w:rPr>
      </w:pPr>
      <w:r>
        <w:t>Склад, транспорт, распределение готовых автомобилей и запчастей, входящая логистика для JIT/JIS, контроль видимости поставок и статусов.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EWM, SAP Transportation Management, SAP GTT.</w:t>
      </w:r>
    </w:p>
    <w:p w14:paraId="4E699DA3" w14:textId="77777777" w:rsidR="00C36B75" w:rsidRPr="00C36B75" w:rsidRDefault="00C36B75" w:rsidP="00C36B75">
      <w:pPr>
        <w:pStyle w:val="2"/>
        <w:rPr>
          <w:lang w:val="en-AU"/>
        </w:rPr>
      </w:pPr>
      <w:bookmarkStart w:id="345" w:name="_Toc217829415"/>
      <w:bookmarkStart w:id="346" w:name="_Toc217832071"/>
      <w:r w:rsidRPr="00C36B75">
        <w:rPr>
          <w:lang w:val="en-AU"/>
        </w:rPr>
        <w:lastRenderedPageBreak/>
        <w:t xml:space="preserve">Sustainability, Compliance, and Enterprise Strategy - </w:t>
      </w:r>
      <w:r>
        <w:t>Устойчивое</w:t>
      </w:r>
      <w:r w:rsidRPr="00C36B75">
        <w:rPr>
          <w:lang w:val="en-AU"/>
        </w:rPr>
        <w:t xml:space="preserve"> </w:t>
      </w:r>
      <w:r>
        <w:t>развитие</w:t>
      </w:r>
      <w:r w:rsidRPr="00C36B75">
        <w:rPr>
          <w:lang w:val="en-AU"/>
        </w:rPr>
        <w:t xml:space="preserve">, </w:t>
      </w:r>
      <w:r>
        <w:t>комплаенс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стратегия</w:t>
      </w:r>
      <w:bookmarkEnd w:id="345"/>
      <w:bookmarkEnd w:id="346"/>
    </w:p>
    <w:p w14:paraId="44D15047" w14:textId="77777777" w:rsidR="00C36B75" w:rsidRDefault="00C36B75" w:rsidP="00C36B75">
      <w:pPr>
        <w:pStyle w:val="3"/>
      </w:pPr>
      <w:bookmarkStart w:id="347" w:name="_Toc217829416"/>
      <w:bookmarkStart w:id="348" w:name="_Toc217832072"/>
      <w:r>
        <w:t>Corporate Sustainability - Корпоративная устойчивость</w:t>
      </w:r>
      <w:bookmarkEnd w:id="347"/>
      <w:bookmarkEnd w:id="348"/>
    </w:p>
    <w:p w14:paraId="2D019A5F" w14:textId="77777777" w:rsidR="00C36B75" w:rsidRDefault="00C36B75" w:rsidP="00C36B75">
      <w:r>
        <w:t>Сбор и управление ESG-данными, отчетность, цели декарбонизации и контроль инициатив по устойчивому развитию в разрезе цепочки поставок и производства. Примеры решений/компонентов SAP: SAP Sustainability Control Tower.</w:t>
      </w:r>
    </w:p>
    <w:p w14:paraId="318BFB8A" w14:textId="77777777" w:rsidR="00C36B75" w:rsidRDefault="00C36B75" w:rsidP="00C36B75">
      <w:pPr>
        <w:pStyle w:val="3"/>
      </w:pPr>
      <w:bookmarkStart w:id="349" w:name="_Toc217829417"/>
      <w:bookmarkStart w:id="350" w:name="_Toc217832073"/>
      <w:r>
        <w:t>Environmental Footprint Management - Управление экологическим следом</w:t>
      </w:r>
      <w:bookmarkEnd w:id="349"/>
      <w:bookmarkEnd w:id="350"/>
    </w:p>
    <w:p w14:paraId="623DAC7B" w14:textId="77777777" w:rsidR="00C36B75" w:rsidRDefault="00C36B75" w:rsidP="00C36B75">
      <w:r>
        <w:t>Расчет углеродного следа продукции и процессов (в т.ч. компонентов и батарей), интеграция данных от поставщиков и поддержка требований регуляторов. Примеры решений/компонентов SAP: SAP Product Footprint Management.</w:t>
      </w:r>
    </w:p>
    <w:p w14:paraId="730ED23B" w14:textId="77777777" w:rsidR="00C36B75" w:rsidRDefault="00C36B75" w:rsidP="00C36B75">
      <w:pPr>
        <w:pStyle w:val="3"/>
      </w:pPr>
      <w:bookmarkStart w:id="351" w:name="_Toc217829418"/>
      <w:bookmarkStart w:id="352" w:name="_Toc217832074"/>
      <w:r>
        <w:t>Circular Economy - Циркулярная экономика</w:t>
      </w:r>
      <w:bookmarkEnd w:id="351"/>
      <w:bookmarkEnd w:id="352"/>
    </w:p>
    <w:p w14:paraId="1AA422B0" w14:textId="77777777" w:rsidR="00C36B75" w:rsidRDefault="00C36B75" w:rsidP="00C36B75">
      <w:r>
        <w:t>Сценарии возврата, переработки и повторного использования компонентов (включая батареи), управление жизненным циклом материалов и вторичным рынком. Примеры решений/компонентов SAP: SAP Responsible Design and Production, отраслевые решения.</w:t>
      </w:r>
    </w:p>
    <w:p w14:paraId="25D37A27" w14:textId="77777777" w:rsidR="00C36B75" w:rsidRDefault="00C36B75" w:rsidP="00C36B75">
      <w:pPr>
        <w:pStyle w:val="3"/>
      </w:pPr>
      <w:bookmarkStart w:id="353" w:name="_Toc217829419"/>
      <w:bookmarkStart w:id="354" w:name="_Toc217832075"/>
      <w:r>
        <w:t>E-Mobility - Электромобильность</w:t>
      </w:r>
      <w:bookmarkEnd w:id="353"/>
      <w:bookmarkEnd w:id="354"/>
    </w:p>
    <w:p w14:paraId="3D01F732" w14:textId="77777777" w:rsidR="00C36B75" w:rsidRPr="00C36B75" w:rsidRDefault="00C36B75" w:rsidP="00C36B75">
      <w:pPr>
        <w:rPr>
          <w:lang w:val="en-AU"/>
        </w:rPr>
      </w:pPr>
      <w:r>
        <w:t>Поддержка специфики EV: батарейные цепочки поставок, соответствие директивам, сервисные программы и новые цифровые услуги.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Industry Network for Automotive, SAP S/4HANA.</w:t>
      </w:r>
    </w:p>
    <w:p w14:paraId="0F750884" w14:textId="77777777" w:rsidR="00C36B75" w:rsidRDefault="00C36B75" w:rsidP="00C36B75">
      <w:pPr>
        <w:pStyle w:val="3"/>
      </w:pPr>
      <w:bookmarkStart w:id="355" w:name="_Toc217829420"/>
      <w:bookmarkStart w:id="356" w:name="_Toc217832076"/>
      <w:r>
        <w:t>Sustainability Collaboration - Коллаборация по устойчивости</w:t>
      </w:r>
      <w:bookmarkEnd w:id="355"/>
      <w:bookmarkEnd w:id="356"/>
    </w:p>
    <w:p w14:paraId="17D47125" w14:textId="77777777" w:rsidR="00C36B75" w:rsidRDefault="00C36B75" w:rsidP="00C36B75">
      <w:r>
        <w:t>Обмен данными об устойчивости в сети поставщиков, совместные инициативы и контроль корректности исходных данных. Примеры решений/компонентов SAP: SAP Business Network, Catena-X.</w:t>
      </w:r>
    </w:p>
    <w:p w14:paraId="4C054CF7" w14:textId="77777777" w:rsidR="00C36B75" w:rsidRDefault="00C36B75" w:rsidP="00C36B75">
      <w:pPr>
        <w:pStyle w:val="3"/>
      </w:pPr>
      <w:bookmarkStart w:id="357" w:name="_Toc217829421"/>
      <w:bookmarkStart w:id="358" w:name="_Toc217832077"/>
      <w:r>
        <w:t>Sustainable Operations - Устойчивые операции</w:t>
      </w:r>
      <w:bookmarkEnd w:id="357"/>
      <w:bookmarkEnd w:id="358"/>
    </w:p>
    <w:p w14:paraId="0266863D" w14:textId="77777777" w:rsidR="00C36B75" w:rsidRDefault="00C36B75" w:rsidP="00C36B75">
      <w:r>
        <w:t>Энергоэффективность, сокращение отходов, мониторинг потребления ресурсов на заводах и поддержка программ улучшений. Примеры решений/компонентов SAP: SAP Analytics, IoT решения.</w:t>
      </w:r>
    </w:p>
    <w:p w14:paraId="323871DB" w14:textId="77777777" w:rsidR="00C36B75" w:rsidRDefault="00C36B75" w:rsidP="00C36B75">
      <w:pPr>
        <w:pStyle w:val="3"/>
      </w:pPr>
      <w:bookmarkStart w:id="359" w:name="_Toc217829422"/>
      <w:bookmarkStart w:id="360" w:name="_Toc217832078"/>
      <w:r>
        <w:t>Enterprise Strategy and Planning - Стратегия и корпоративное планирование</w:t>
      </w:r>
      <w:bookmarkEnd w:id="359"/>
      <w:bookmarkEnd w:id="360"/>
    </w:p>
    <w:p w14:paraId="3A74B208" w14:textId="77777777" w:rsidR="00C36B75" w:rsidRDefault="00C36B75" w:rsidP="00C36B75">
      <w:r>
        <w:t>Каскадирование стратегических целей, согласование инвестиций в платформы и заводы, управление портфелем инициатив и KPI. Примеры решений/компонентов SAP: SAP Analytics Cloud, SAP EPPM.</w:t>
      </w:r>
    </w:p>
    <w:p w14:paraId="29DEB4B9" w14:textId="77777777" w:rsidR="00C36B75" w:rsidRPr="00C36B75" w:rsidRDefault="00C36B75" w:rsidP="00C36B75">
      <w:pPr>
        <w:pStyle w:val="3"/>
        <w:rPr>
          <w:lang w:val="en-AU"/>
        </w:rPr>
      </w:pPr>
      <w:bookmarkStart w:id="361" w:name="_Toc217829423"/>
      <w:bookmarkStart w:id="362" w:name="_Toc217832079"/>
      <w:r w:rsidRPr="00C36B75">
        <w:rPr>
          <w:lang w:val="en-AU"/>
        </w:rPr>
        <w:lastRenderedPageBreak/>
        <w:t xml:space="preserve">Holistic Steering and Reporting - </w:t>
      </w:r>
      <w:r>
        <w:t>Сквозное</w:t>
      </w:r>
      <w:r w:rsidRPr="00C36B75">
        <w:rPr>
          <w:lang w:val="en-AU"/>
        </w:rPr>
        <w:t xml:space="preserve"> </w:t>
      </w:r>
      <w:r>
        <w:t>управление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отчетность</w:t>
      </w:r>
      <w:bookmarkEnd w:id="361"/>
      <w:bookmarkEnd w:id="362"/>
    </w:p>
    <w:p w14:paraId="5FC7F28C" w14:textId="77777777" w:rsidR="00C36B75" w:rsidRDefault="00C36B75" w:rsidP="00C36B75">
      <w:r>
        <w:t>Единая панель управления для руководства: финансовые, производственные и ESG-показатели; прозрачность по всей цепочке создания стоимости. Примеры решений/компонентов SAP: SAP Analytics Cloud, SAP Datasphere.</w:t>
      </w:r>
    </w:p>
    <w:p w14:paraId="14B0E0CB" w14:textId="77777777" w:rsidR="00C36B75" w:rsidRPr="00C36B75" w:rsidRDefault="00C36B75" w:rsidP="00C36B75">
      <w:pPr>
        <w:pStyle w:val="3"/>
        <w:rPr>
          <w:lang w:val="en-AU"/>
        </w:rPr>
      </w:pPr>
      <w:bookmarkStart w:id="363" w:name="_Toc217829424"/>
      <w:bookmarkStart w:id="364" w:name="_Toc217832080"/>
      <w:r w:rsidRPr="00C36B75">
        <w:rPr>
          <w:lang w:val="en-AU"/>
        </w:rPr>
        <w:t xml:space="preserve">Business Process Improvement - </w:t>
      </w:r>
      <w:r>
        <w:t>Улучшение</w:t>
      </w:r>
      <w:r w:rsidRPr="00C36B75">
        <w:rPr>
          <w:lang w:val="en-AU"/>
        </w:rPr>
        <w:t xml:space="preserve"> </w:t>
      </w:r>
      <w:r>
        <w:t>бизнес</w:t>
      </w:r>
      <w:r w:rsidRPr="00C36B75">
        <w:rPr>
          <w:lang w:val="en-AU"/>
        </w:rPr>
        <w:t>-</w:t>
      </w:r>
      <w:r>
        <w:t>процессов</w:t>
      </w:r>
      <w:bookmarkEnd w:id="363"/>
      <w:bookmarkEnd w:id="364"/>
    </w:p>
    <w:p w14:paraId="60AC8FDB" w14:textId="77777777" w:rsidR="00C36B75" w:rsidRPr="00C36B75" w:rsidRDefault="00C36B75" w:rsidP="00C36B75">
      <w:pPr>
        <w:rPr>
          <w:lang w:val="en-AU"/>
        </w:rPr>
      </w:pPr>
      <w:r>
        <w:t>Выявление узких мест, процесс-майнинг, стандартизация и автоматизация процессов, повышение соответствия регламентам.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</w:t>
      </w:r>
      <w:proofErr w:type="spellStart"/>
      <w:r w:rsidRPr="00C36B75">
        <w:rPr>
          <w:lang w:val="en-AU"/>
        </w:rPr>
        <w:t>Signavio</w:t>
      </w:r>
      <w:proofErr w:type="spellEnd"/>
      <w:r w:rsidRPr="00C36B75">
        <w:rPr>
          <w:lang w:val="en-AU"/>
        </w:rPr>
        <w:t>, SAP Build Process Automation.</w:t>
      </w:r>
    </w:p>
    <w:p w14:paraId="5717A2AB" w14:textId="77777777" w:rsidR="00C36B75" w:rsidRPr="00C36B75" w:rsidRDefault="00C36B75" w:rsidP="00C36B75">
      <w:pPr>
        <w:pStyle w:val="2"/>
        <w:rPr>
          <w:lang w:val="en-AU"/>
        </w:rPr>
      </w:pPr>
      <w:bookmarkStart w:id="365" w:name="_Toc217829425"/>
      <w:bookmarkStart w:id="366" w:name="_Toc217832081"/>
      <w:r w:rsidRPr="00C36B75">
        <w:rPr>
          <w:lang w:val="en-AU"/>
        </w:rPr>
        <w:t xml:space="preserve">Technologies - </w:t>
      </w:r>
      <w:r>
        <w:t>Технологии</w:t>
      </w:r>
      <w:bookmarkEnd w:id="365"/>
      <w:bookmarkEnd w:id="366"/>
    </w:p>
    <w:p w14:paraId="40C8595B" w14:textId="77777777" w:rsidR="00C36B75" w:rsidRPr="00C36B75" w:rsidRDefault="00C36B75" w:rsidP="00C36B75">
      <w:pPr>
        <w:pStyle w:val="3"/>
        <w:rPr>
          <w:lang w:val="en-AU"/>
        </w:rPr>
      </w:pPr>
      <w:bookmarkStart w:id="367" w:name="_Toc217829426"/>
      <w:bookmarkStart w:id="368" w:name="_Toc217832082"/>
      <w:r w:rsidRPr="00C36B75">
        <w:rPr>
          <w:lang w:val="en-AU"/>
        </w:rPr>
        <w:t xml:space="preserve">Analytics, Data Warehousing, Planning and Analysis - </w:t>
      </w:r>
      <w:r>
        <w:t>Аналитика</w:t>
      </w:r>
      <w:r w:rsidRPr="00C36B75">
        <w:rPr>
          <w:lang w:val="en-AU"/>
        </w:rPr>
        <w:t xml:space="preserve">, </w:t>
      </w:r>
      <w:r>
        <w:t>хранилище</w:t>
      </w:r>
      <w:r w:rsidRPr="00C36B75">
        <w:rPr>
          <w:lang w:val="en-AU"/>
        </w:rPr>
        <w:t xml:space="preserve"> </w:t>
      </w:r>
      <w:r>
        <w:t>данных</w:t>
      </w:r>
      <w:r w:rsidRPr="00C36B75">
        <w:rPr>
          <w:lang w:val="en-AU"/>
        </w:rPr>
        <w:t xml:space="preserve">, </w:t>
      </w:r>
      <w:r>
        <w:t>планирование</w:t>
      </w:r>
      <w:bookmarkEnd w:id="367"/>
      <w:bookmarkEnd w:id="368"/>
    </w:p>
    <w:p w14:paraId="6118CCBA" w14:textId="77777777" w:rsidR="00C36B75" w:rsidRDefault="00C36B75" w:rsidP="00C36B75">
      <w:r>
        <w:t>Сбор данных из ERP/MES/CRM, витрины и модели данных, планирование и прогнозирование для спроса, производства и финансов. Поддержка управленческих KPI для автопроизводителей и поставщиков. Примеры решений/компонентов SAP: SAP Analytics Cloud, SAP Datasphere.</w:t>
      </w:r>
    </w:p>
    <w:p w14:paraId="0F72DF27" w14:textId="77777777" w:rsidR="00C36B75" w:rsidRPr="00C36B75" w:rsidRDefault="00C36B75" w:rsidP="00C36B75">
      <w:pPr>
        <w:pStyle w:val="3"/>
        <w:rPr>
          <w:lang w:val="en-AU"/>
        </w:rPr>
      </w:pPr>
      <w:bookmarkStart w:id="369" w:name="_Toc217829427"/>
      <w:bookmarkStart w:id="370" w:name="_Toc217832083"/>
      <w:r w:rsidRPr="00C36B75">
        <w:rPr>
          <w:lang w:val="en-AU"/>
        </w:rPr>
        <w:t xml:space="preserve">Application Development and Integration - </w:t>
      </w:r>
      <w:r>
        <w:t>Разработка</w:t>
      </w:r>
      <w:r w:rsidRPr="00C36B75">
        <w:rPr>
          <w:lang w:val="en-AU"/>
        </w:rPr>
        <w:t xml:space="preserve"> </w:t>
      </w:r>
      <w:r>
        <w:t>приложений</w:t>
      </w:r>
      <w:r w:rsidRPr="00C36B75">
        <w:rPr>
          <w:lang w:val="en-AU"/>
        </w:rPr>
        <w:t xml:space="preserve"> </w:t>
      </w:r>
      <w:r>
        <w:t>и</w:t>
      </w:r>
      <w:r w:rsidRPr="00C36B75">
        <w:rPr>
          <w:lang w:val="en-AU"/>
        </w:rPr>
        <w:t xml:space="preserve"> </w:t>
      </w:r>
      <w:r>
        <w:t>интеграция</w:t>
      </w:r>
      <w:bookmarkEnd w:id="369"/>
      <w:bookmarkEnd w:id="370"/>
    </w:p>
    <w:p w14:paraId="44E79E01" w14:textId="77777777" w:rsidR="00C36B75" w:rsidRPr="00C36B75" w:rsidRDefault="00C36B75" w:rsidP="00C36B75">
      <w:pPr>
        <w:rPr>
          <w:lang w:val="en-AU"/>
        </w:rPr>
      </w:pPr>
      <w:r>
        <w:t>Интеграция ландшафта (ERP, PLM, MES, дилерские системы), API, событийная интеграция, расширения и low-code для отраслевых сценариев.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Business Technology Platform, SAP Integration Suite, SAP Build.</w:t>
      </w:r>
    </w:p>
    <w:p w14:paraId="04A5671B" w14:textId="77777777" w:rsidR="00C36B75" w:rsidRDefault="00C36B75" w:rsidP="00C36B75">
      <w:pPr>
        <w:pStyle w:val="3"/>
      </w:pPr>
      <w:bookmarkStart w:id="371" w:name="_Toc217829428"/>
      <w:bookmarkStart w:id="372" w:name="_Toc217832084"/>
      <w:r>
        <w:t>Database and Data Management - Управление данными и платформы данных</w:t>
      </w:r>
      <w:bookmarkEnd w:id="371"/>
      <w:bookmarkEnd w:id="372"/>
    </w:p>
    <w:p w14:paraId="58712902" w14:textId="77777777" w:rsidR="00C36B75" w:rsidRDefault="00C36B75" w:rsidP="00C36B75">
      <w:r>
        <w:t>Управление качеством и жизненным циклом данных, оркестрация и пайплайны, управление метаданными и хранением для масштабных телеметрических и производственных данных. Примеры решений/компонентов SAP: SAP HANA, SAP Datasphere, SAP Data Intelligence (если применяется).</w:t>
      </w:r>
    </w:p>
    <w:p w14:paraId="083F2665" w14:textId="77777777" w:rsidR="00C36B75" w:rsidRDefault="00C36B75" w:rsidP="00C36B75">
      <w:pPr>
        <w:pStyle w:val="3"/>
      </w:pPr>
      <w:bookmarkStart w:id="373" w:name="_Toc217829429"/>
      <w:bookmarkStart w:id="374" w:name="_Toc217832085"/>
      <w:r>
        <w:t>IT Management - Управление ИТ</w:t>
      </w:r>
      <w:bookmarkEnd w:id="373"/>
      <w:bookmarkEnd w:id="374"/>
    </w:p>
    <w:p w14:paraId="79B09D0C" w14:textId="77777777" w:rsidR="00C36B75" w:rsidRDefault="00C36B75" w:rsidP="00C36B75">
      <w:r>
        <w:t>Управление приложениями, инфраструктурой и ландшафтом, контроль изменений и релизов, мониторинг и соответствие требованиям безопасности. Примеры решений/компонентов SAP: SAP Cloud ALM, SAP Solution Manager (если используется).</w:t>
      </w:r>
    </w:p>
    <w:p w14:paraId="0785C395" w14:textId="77777777" w:rsidR="00C36B75" w:rsidRDefault="00C36B75" w:rsidP="00C36B75">
      <w:pPr>
        <w:pStyle w:val="3"/>
      </w:pPr>
      <w:bookmarkStart w:id="375" w:name="_Toc217829430"/>
      <w:bookmarkStart w:id="376" w:name="_Toc217832086"/>
      <w:r>
        <w:lastRenderedPageBreak/>
        <w:t>Intelligent Technologies - Интеллектуальные технологии</w:t>
      </w:r>
      <w:bookmarkEnd w:id="375"/>
      <w:bookmarkEnd w:id="376"/>
    </w:p>
    <w:p w14:paraId="31ACE619" w14:textId="77777777" w:rsidR="00C36B75" w:rsidRPr="00C36B75" w:rsidRDefault="00C36B75" w:rsidP="00C36B75">
      <w:pPr>
        <w:rPr>
          <w:lang w:val="en-AU"/>
        </w:rPr>
      </w:pPr>
      <w:r>
        <w:t>ИИ/ML для прогнозирования спроса и отказов, RPA для бэк-офиса, IoT для оборудования и connected-car сценариев, поддержка автономных и ассистивных рабочих процессов.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Business AI, SAP Build Process Automation, SAP IoT.</w:t>
      </w:r>
    </w:p>
    <w:p w14:paraId="5104250C" w14:textId="77777777" w:rsidR="00C36B75" w:rsidRDefault="00C36B75" w:rsidP="00C36B75">
      <w:pPr>
        <w:pStyle w:val="3"/>
      </w:pPr>
      <w:bookmarkStart w:id="377" w:name="_Toc217829431"/>
      <w:bookmarkStart w:id="378" w:name="_Toc217832087"/>
      <w:r>
        <w:t>Security and Data Protection - Безопасность и защита данных</w:t>
      </w:r>
      <w:bookmarkEnd w:id="377"/>
      <w:bookmarkEnd w:id="378"/>
    </w:p>
    <w:p w14:paraId="270E20A4" w14:textId="77777777" w:rsidR="00C36B75" w:rsidRPr="00C36B75" w:rsidRDefault="00C36B75" w:rsidP="00C36B75">
      <w:pPr>
        <w:rPr>
          <w:lang w:val="en-AU"/>
        </w:rPr>
      </w:pPr>
      <w:r>
        <w:t>Комплексная кибербезопасность (идентификация, доступ, мониторинг), защита коммерческой тайны, данных клиентов и инженерной документации в распределенной экосистеме. Примеры</w:t>
      </w:r>
      <w:r w:rsidRPr="00C36B75">
        <w:rPr>
          <w:lang w:val="en-AU"/>
        </w:rPr>
        <w:t xml:space="preserve"> </w:t>
      </w:r>
      <w:r>
        <w:t>решений</w:t>
      </w:r>
      <w:r w:rsidRPr="00C36B75">
        <w:rPr>
          <w:lang w:val="en-AU"/>
        </w:rPr>
        <w:t>/</w:t>
      </w:r>
      <w:r>
        <w:t>компонентов</w:t>
      </w:r>
      <w:r w:rsidRPr="00C36B75">
        <w:rPr>
          <w:lang w:val="en-AU"/>
        </w:rPr>
        <w:t xml:space="preserve"> SAP: SAP Identity Services, SAP Security solutions.</w:t>
      </w:r>
    </w:p>
    <w:p w14:paraId="429F8158" w14:textId="77777777" w:rsidR="00545187" w:rsidRPr="00C36B75" w:rsidRDefault="00545187" w:rsidP="00E65F96">
      <w:pPr>
        <w:rPr>
          <w:rFonts w:asciiTheme="majorBidi" w:hAnsiTheme="majorBidi" w:cstheme="majorBidi"/>
          <w:szCs w:val="28"/>
          <w:lang w:val="en-AU" w:eastAsia="zh-CN"/>
        </w:rPr>
      </w:pPr>
    </w:p>
    <w:p w14:paraId="218A43B6" w14:textId="76ABB1F2" w:rsidR="004E695F" w:rsidRDefault="004E695F">
      <w:pPr>
        <w:spacing w:line="276" w:lineRule="auto"/>
        <w:jc w:val="left"/>
        <w:rPr>
          <w:rFonts w:asciiTheme="majorBidi" w:hAnsiTheme="majorBidi" w:cstheme="majorBidi"/>
          <w:szCs w:val="28"/>
          <w:lang w:val="en-AU" w:eastAsia="zh-CN"/>
        </w:rPr>
      </w:pPr>
      <w:r>
        <w:rPr>
          <w:rFonts w:asciiTheme="majorBidi" w:hAnsiTheme="majorBidi" w:cstheme="majorBidi"/>
          <w:szCs w:val="28"/>
          <w:lang w:val="en-AU" w:eastAsia="zh-CN"/>
        </w:rPr>
        <w:br w:type="page"/>
      </w:r>
    </w:p>
    <w:p w14:paraId="45CFA895" w14:textId="79E416ED" w:rsidR="004E695F" w:rsidRPr="004E695F" w:rsidRDefault="004E695F" w:rsidP="004E695F">
      <w:pPr>
        <w:pStyle w:val="1"/>
        <w:jc w:val="center"/>
        <w:rPr>
          <w:lang w:val="en-AU"/>
        </w:rPr>
      </w:pPr>
      <w:bookmarkStart w:id="379" w:name="_Toc217832088"/>
      <w:r>
        <w:lastRenderedPageBreak/>
        <w:t>Источники</w:t>
      </w:r>
      <w:bookmarkEnd w:id="379"/>
    </w:p>
    <w:p w14:paraId="7C232C81" w14:textId="77777777" w:rsidR="000F1251" w:rsidRPr="000F1251" w:rsidRDefault="000F1251" w:rsidP="000F1251">
      <w:pPr>
        <w:jc w:val="left"/>
        <w:rPr>
          <w:lang w:val="en-AU"/>
        </w:rPr>
      </w:pPr>
      <w:r w:rsidRPr="000F1251">
        <w:rPr>
          <w:rFonts w:hint="eastAsia"/>
          <w:lang w:val="en-AU"/>
        </w:rPr>
        <w:t>•</w:t>
      </w:r>
      <w:r w:rsidRPr="000F1251">
        <w:rPr>
          <w:lang w:val="en-AU"/>
        </w:rPr>
        <w:t xml:space="preserve"> SAP Industry Solution Portfolio — Automotive: https://solutionportfolio.net.sap/bcm/industry/AUTO</w:t>
      </w:r>
    </w:p>
    <w:p w14:paraId="6C6F4D3E" w14:textId="77777777" w:rsidR="000F1251" w:rsidRPr="000F1251" w:rsidRDefault="000F1251" w:rsidP="000F1251">
      <w:pPr>
        <w:jc w:val="left"/>
        <w:rPr>
          <w:lang w:val="en-AU"/>
        </w:rPr>
      </w:pPr>
      <w:r w:rsidRPr="000F1251">
        <w:rPr>
          <w:rFonts w:hint="eastAsia"/>
          <w:lang w:val="en-AU"/>
        </w:rPr>
        <w:t>•</w:t>
      </w:r>
      <w:r w:rsidRPr="000F1251">
        <w:rPr>
          <w:lang w:val="en-AU"/>
        </w:rPr>
        <w:t xml:space="preserve"> Automotive Industry Software | SAP: https://www.sap.com/industries/automotive.html</w:t>
      </w:r>
    </w:p>
    <w:p w14:paraId="04F33172" w14:textId="77777777" w:rsidR="000F1251" w:rsidRPr="000F1251" w:rsidRDefault="000F1251" w:rsidP="000F1251">
      <w:pPr>
        <w:jc w:val="left"/>
        <w:rPr>
          <w:lang w:val="en-AU"/>
        </w:rPr>
      </w:pPr>
      <w:r w:rsidRPr="000F1251">
        <w:rPr>
          <w:rFonts w:hint="eastAsia"/>
          <w:lang w:val="en-AU"/>
        </w:rPr>
        <w:t>•</w:t>
      </w:r>
      <w:r w:rsidRPr="000F1251">
        <w:rPr>
          <w:lang w:val="en-AU"/>
        </w:rPr>
        <w:t xml:space="preserve"> SAP for Me Online Help: https://support.sap.com/content/s4m/help.html</w:t>
      </w:r>
    </w:p>
    <w:p w14:paraId="00BCA7E0" w14:textId="77777777" w:rsidR="000F1251" w:rsidRPr="000F1251" w:rsidRDefault="000F1251" w:rsidP="000F1251">
      <w:pPr>
        <w:jc w:val="left"/>
        <w:rPr>
          <w:lang w:val="en-AU"/>
        </w:rPr>
      </w:pPr>
      <w:r w:rsidRPr="000F1251">
        <w:rPr>
          <w:rFonts w:hint="eastAsia"/>
          <w:lang w:val="en-AU"/>
        </w:rPr>
        <w:t>•</w:t>
      </w:r>
      <w:r w:rsidRPr="000F1251">
        <w:rPr>
          <w:lang w:val="en-AU"/>
        </w:rPr>
        <w:t xml:space="preserve"> Portfolio &amp; Products dashboard (SAP for Me): https://support.sap.com/content/s4m/help/portfolio.html</w:t>
      </w:r>
    </w:p>
    <w:p w14:paraId="4DC72757" w14:textId="6080FE76" w:rsidR="00545187" w:rsidRPr="00C36B75" w:rsidRDefault="000F1251" w:rsidP="000F1251">
      <w:pPr>
        <w:jc w:val="left"/>
        <w:rPr>
          <w:rFonts w:asciiTheme="majorBidi" w:hAnsiTheme="majorBidi" w:cstheme="majorBidi"/>
          <w:szCs w:val="28"/>
          <w:lang w:val="en-AU" w:eastAsia="zh-CN"/>
        </w:rPr>
      </w:pPr>
      <w:r w:rsidRPr="000F1251">
        <w:rPr>
          <w:rFonts w:hint="eastAsia"/>
          <w:lang w:val="en-AU"/>
        </w:rPr>
        <w:t>•</w:t>
      </w:r>
      <w:r w:rsidRPr="000F1251">
        <w:rPr>
          <w:lang w:val="en-AU"/>
        </w:rPr>
        <w:t xml:space="preserve"> SAP Digital Manufacturing: https://www.sap.com/products/scm/digital-manufacturing.html</w:t>
      </w:r>
    </w:p>
    <w:p w14:paraId="00000C26" w14:textId="77777777" w:rsidR="00F85C87" w:rsidRPr="00C36B75" w:rsidRDefault="00F85C87" w:rsidP="00DB16EF">
      <w:pPr>
        <w:spacing w:line="360" w:lineRule="auto"/>
        <w:rPr>
          <w:rFonts w:asciiTheme="majorBidi" w:hAnsiTheme="majorBidi" w:cstheme="majorBidi"/>
          <w:szCs w:val="28"/>
          <w:lang w:val="en-AU"/>
        </w:rPr>
      </w:pPr>
      <w:bookmarkStart w:id="380" w:name="_pnubqfrxagun" w:colFirst="0" w:colLast="0"/>
      <w:bookmarkEnd w:id="380"/>
    </w:p>
    <w:sectPr w:rsidR="00F85C87" w:rsidRPr="00C36B75" w:rsidSect="00740DB5">
      <w:footerReference w:type="default" r:id="rId11"/>
      <w:pgSz w:w="11909" w:h="16834"/>
      <w:pgMar w:top="1134" w:right="567" w:bottom="1134" w:left="1701" w:header="720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7C572" w14:textId="77777777" w:rsidR="009E246F" w:rsidRDefault="009E246F" w:rsidP="00E2193E">
      <w:r>
        <w:separator/>
      </w:r>
    </w:p>
  </w:endnote>
  <w:endnote w:type="continuationSeparator" w:id="0">
    <w:p w14:paraId="12F14775" w14:textId="77777777" w:rsidR="009E246F" w:rsidRDefault="009E246F" w:rsidP="00E21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9858183"/>
      <w:docPartObj>
        <w:docPartGallery w:val="Page Numbers (Bottom of Page)"/>
        <w:docPartUnique/>
      </w:docPartObj>
    </w:sdtPr>
    <w:sdtContent>
      <w:p w14:paraId="46E00356" w14:textId="08915253" w:rsidR="00E2193E" w:rsidRDefault="00E2193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B9BF7C9" w14:textId="77777777" w:rsidR="00E2193E" w:rsidRDefault="00E2193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4D77" w14:textId="77777777" w:rsidR="009E246F" w:rsidRDefault="009E246F" w:rsidP="00E2193E">
      <w:r>
        <w:separator/>
      </w:r>
    </w:p>
  </w:footnote>
  <w:footnote w:type="continuationSeparator" w:id="0">
    <w:p w14:paraId="22070271" w14:textId="77777777" w:rsidR="009E246F" w:rsidRDefault="009E246F" w:rsidP="00E219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1FC"/>
    <w:multiLevelType w:val="hybridMultilevel"/>
    <w:tmpl w:val="629A430A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EC46C4"/>
    <w:multiLevelType w:val="hybridMultilevel"/>
    <w:tmpl w:val="2B222960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6865371"/>
    <w:multiLevelType w:val="hybridMultilevel"/>
    <w:tmpl w:val="DFD0E380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8227FEE"/>
    <w:multiLevelType w:val="hybridMultilevel"/>
    <w:tmpl w:val="46CC94CE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8F51590"/>
    <w:multiLevelType w:val="hybridMultilevel"/>
    <w:tmpl w:val="5C84A2F8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99638CB"/>
    <w:multiLevelType w:val="hybridMultilevel"/>
    <w:tmpl w:val="02A856EC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1737F27"/>
    <w:multiLevelType w:val="hybridMultilevel"/>
    <w:tmpl w:val="8D5C7E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267732E"/>
    <w:multiLevelType w:val="hybridMultilevel"/>
    <w:tmpl w:val="FC7238E2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4AF196E"/>
    <w:multiLevelType w:val="hybridMultilevel"/>
    <w:tmpl w:val="68B41F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F4410F8"/>
    <w:multiLevelType w:val="hybridMultilevel"/>
    <w:tmpl w:val="6C8E15EC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FEB1686"/>
    <w:multiLevelType w:val="hybridMultilevel"/>
    <w:tmpl w:val="A7CA871E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E3C3851"/>
    <w:multiLevelType w:val="hybridMultilevel"/>
    <w:tmpl w:val="88886440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7251B32"/>
    <w:multiLevelType w:val="hybridMultilevel"/>
    <w:tmpl w:val="125245B2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A0016DE"/>
    <w:multiLevelType w:val="hybridMultilevel"/>
    <w:tmpl w:val="12C0B93A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8336332"/>
    <w:multiLevelType w:val="hybridMultilevel"/>
    <w:tmpl w:val="9C8C1EB6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BF35612"/>
    <w:multiLevelType w:val="hybridMultilevel"/>
    <w:tmpl w:val="58D08A64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C1B519D"/>
    <w:multiLevelType w:val="hybridMultilevel"/>
    <w:tmpl w:val="6A2A2CAE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F423D01"/>
    <w:multiLevelType w:val="hybridMultilevel"/>
    <w:tmpl w:val="4306992C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FF4698B"/>
    <w:multiLevelType w:val="hybridMultilevel"/>
    <w:tmpl w:val="8842B226"/>
    <w:lvl w:ilvl="0" w:tplc="DCFE84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950FA1"/>
    <w:multiLevelType w:val="hybridMultilevel"/>
    <w:tmpl w:val="683EA1FE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E550B16"/>
    <w:multiLevelType w:val="hybridMultilevel"/>
    <w:tmpl w:val="5E6A8654"/>
    <w:lvl w:ilvl="0" w:tplc="247606A6">
      <w:start w:val="202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F302E"/>
    <w:multiLevelType w:val="hybridMultilevel"/>
    <w:tmpl w:val="1104392C"/>
    <w:lvl w:ilvl="0" w:tplc="1CE6E666">
      <w:start w:val="1"/>
      <w:numFmt w:val="bullet"/>
      <w:lvlText w:val=""/>
      <w:lvlJc w:val="left"/>
      <w:pPr>
        <w:ind w:left="440" w:hanging="440"/>
      </w:pPr>
      <w:rPr>
        <w:rFonts w:ascii="Wingdings" w:hAnsi="Wingdings" w:cs="Wingdings" w:hint="default"/>
        <w:color w:val="262626" w:themeColor="text1" w:themeTint="D9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1891146">
    <w:abstractNumId w:val="8"/>
  </w:num>
  <w:num w:numId="2" w16cid:durableId="1249926550">
    <w:abstractNumId w:val="18"/>
  </w:num>
  <w:num w:numId="3" w16cid:durableId="2026470692">
    <w:abstractNumId w:val="6"/>
  </w:num>
  <w:num w:numId="4" w16cid:durableId="2083990601">
    <w:abstractNumId w:val="4"/>
  </w:num>
  <w:num w:numId="5" w16cid:durableId="726997751">
    <w:abstractNumId w:val="10"/>
  </w:num>
  <w:num w:numId="6" w16cid:durableId="570894730">
    <w:abstractNumId w:val="13"/>
  </w:num>
  <w:num w:numId="7" w16cid:durableId="2127769423">
    <w:abstractNumId w:val="2"/>
  </w:num>
  <w:num w:numId="8" w16cid:durableId="632760601">
    <w:abstractNumId w:val="17"/>
  </w:num>
  <w:num w:numId="9" w16cid:durableId="218829488">
    <w:abstractNumId w:val="0"/>
  </w:num>
  <w:num w:numId="10" w16cid:durableId="1588146">
    <w:abstractNumId w:val="16"/>
  </w:num>
  <w:num w:numId="11" w16cid:durableId="839738324">
    <w:abstractNumId w:val="3"/>
  </w:num>
  <w:num w:numId="12" w16cid:durableId="1141114019">
    <w:abstractNumId w:val="1"/>
  </w:num>
  <w:num w:numId="13" w16cid:durableId="1325890326">
    <w:abstractNumId w:val="19"/>
  </w:num>
  <w:num w:numId="14" w16cid:durableId="597910872">
    <w:abstractNumId w:val="7"/>
  </w:num>
  <w:num w:numId="15" w16cid:durableId="417141969">
    <w:abstractNumId w:val="15"/>
  </w:num>
  <w:num w:numId="16" w16cid:durableId="1594432312">
    <w:abstractNumId w:val="21"/>
  </w:num>
  <w:num w:numId="17" w16cid:durableId="146282943">
    <w:abstractNumId w:val="14"/>
  </w:num>
  <w:num w:numId="18" w16cid:durableId="671955105">
    <w:abstractNumId w:val="9"/>
  </w:num>
  <w:num w:numId="19" w16cid:durableId="1611472332">
    <w:abstractNumId w:val="12"/>
  </w:num>
  <w:num w:numId="20" w16cid:durableId="1445422344">
    <w:abstractNumId w:val="11"/>
  </w:num>
  <w:num w:numId="21" w16cid:durableId="614143834">
    <w:abstractNumId w:val="5"/>
  </w:num>
  <w:num w:numId="22" w16cid:durableId="8432080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C87"/>
    <w:rsid w:val="0003187A"/>
    <w:rsid w:val="0003216B"/>
    <w:rsid w:val="000437A5"/>
    <w:rsid w:val="00065A12"/>
    <w:rsid w:val="00084872"/>
    <w:rsid w:val="00086464"/>
    <w:rsid w:val="00096B32"/>
    <w:rsid w:val="000B22E9"/>
    <w:rsid w:val="000C1498"/>
    <w:rsid w:val="000C260B"/>
    <w:rsid w:val="000F1251"/>
    <w:rsid w:val="0012753E"/>
    <w:rsid w:val="00146F79"/>
    <w:rsid w:val="001B7E0C"/>
    <w:rsid w:val="001C0E59"/>
    <w:rsid w:val="001D6129"/>
    <w:rsid w:val="001F0A46"/>
    <w:rsid w:val="001F4395"/>
    <w:rsid w:val="001F4D9D"/>
    <w:rsid w:val="0022426A"/>
    <w:rsid w:val="0025459C"/>
    <w:rsid w:val="00274538"/>
    <w:rsid w:val="002C2786"/>
    <w:rsid w:val="002D28B9"/>
    <w:rsid w:val="002D36BA"/>
    <w:rsid w:val="002D4544"/>
    <w:rsid w:val="002D4965"/>
    <w:rsid w:val="00306351"/>
    <w:rsid w:val="003459F3"/>
    <w:rsid w:val="00353F5E"/>
    <w:rsid w:val="00391238"/>
    <w:rsid w:val="00463D39"/>
    <w:rsid w:val="00481734"/>
    <w:rsid w:val="00491B4B"/>
    <w:rsid w:val="00496D2F"/>
    <w:rsid w:val="004A21FD"/>
    <w:rsid w:val="004D00FD"/>
    <w:rsid w:val="004D73F8"/>
    <w:rsid w:val="004E695F"/>
    <w:rsid w:val="00506A0E"/>
    <w:rsid w:val="00506CE9"/>
    <w:rsid w:val="00521C59"/>
    <w:rsid w:val="005271E5"/>
    <w:rsid w:val="00545187"/>
    <w:rsid w:val="00545F24"/>
    <w:rsid w:val="005E5EBD"/>
    <w:rsid w:val="00612608"/>
    <w:rsid w:val="00627162"/>
    <w:rsid w:val="006712A7"/>
    <w:rsid w:val="006B2B56"/>
    <w:rsid w:val="006E5C1E"/>
    <w:rsid w:val="00712118"/>
    <w:rsid w:val="00740DB5"/>
    <w:rsid w:val="007422F4"/>
    <w:rsid w:val="007827B6"/>
    <w:rsid w:val="00795ACF"/>
    <w:rsid w:val="007A4ACB"/>
    <w:rsid w:val="007B7A79"/>
    <w:rsid w:val="007F0DCF"/>
    <w:rsid w:val="0081648A"/>
    <w:rsid w:val="00832A6F"/>
    <w:rsid w:val="008567CE"/>
    <w:rsid w:val="00856ECC"/>
    <w:rsid w:val="0086368B"/>
    <w:rsid w:val="008721D8"/>
    <w:rsid w:val="00891577"/>
    <w:rsid w:val="00892E1E"/>
    <w:rsid w:val="00895B9E"/>
    <w:rsid w:val="008C0654"/>
    <w:rsid w:val="008E2609"/>
    <w:rsid w:val="008E5EEB"/>
    <w:rsid w:val="009002A4"/>
    <w:rsid w:val="0091645A"/>
    <w:rsid w:val="009348AF"/>
    <w:rsid w:val="00952D34"/>
    <w:rsid w:val="009A47C8"/>
    <w:rsid w:val="009C57C1"/>
    <w:rsid w:val="009E246F"/>
    <w:rsid w:val="009E44E0"/>
    <w:rsid w:val="009E4FD3"/>
    <w:rsid w:val="00A20218"/>
    <w:rsid w:val="00A210F6"/>
    <w:rsid w:val="00A3727E"/>
    <w:rsid w:val="00A63B8E"/>
    <w:rsid w:val="00AC597C"/>
    <w:rsid w:val="00AD34BD"/>
    <w:rsid w:val="00AD60F6"/>
    <w:rsid w:val="00AF68EE"/>
    <w:rsid w:val="00B05288"/>
    <w:rsid w:val="00B25D55"/>
    <w:rsid w:val="00B7567D"/>
    <w:rsid w:val="00B90DF6"/>
    <w:rsid w:val="00BB07AC"/>
    <w:rsid w:val="00BB16AD"/>
    <w:rsid w:val="00BB1FD8"/>
    <w:rsid w:val="00BB3326"/>
    <w:rsid w:val="00BB78BF"/>
    <w:rsid w:val="00BF0E7E"/>
    <w:rsid w:val="00BF677A"/>
    <w:rsid w:val="00C200E3"/>
    <w:rsid w:val="00C20E98"/>
    <w:rsid w:val="00C36B75"/>
    <w:rsid w:val="00C437C6"/>
    <w:rsid w:val="00C53337"/>
    <w:rsid w:val="00C93AB7"/>
    <w:rsid w:val="00D01FAA"/>
    <w:rsid w:val="00D02D2A"/>
    <w:rsid w:val="00D04ECD"/>
    <w:rsid w:val="00D35B5B"/>
    <w:rsid w:val="00D4016D"/>
    <w:rsid w:val="00D53F41"/>
    <w:rsid w:val="00D56F99"/>
    <w:rsid w:val="00DA0439"/>
    <w:rsid w:val="00DA203D"/>
    <w:rsid w:val="00DB16EF"/>
    <w:rsid w:val="00DD0F45"/>
    <w:rsid w:val="00DF52C8"/>
    <w:rsid w:val="00E06E72"/>
    <w:rsid w:val="00E2193E"/>
    <w:rsid w:val="00E5402E"/>
    <w:rsid w:val="00E65F96"/>
    <w:rsid w:val="00E77A2A"/>
    <w:rsid w:val="00EA3E61"/>
    <w:rsid w:val="00EC39AF"/>
    <w:rsid w:val="00EE2FC5"/>
    <w:rsid w:val="00EE4FAF"/>
    <w:rsid w:val="00EF0BA7"/>
    <w:rsid w:val="00F17EF9"/>
    <w:rsid w:val="00F444B9"/>
    <w:rsid w:val="00F64140"/>
    <w:rsid w:val="00F8019E"/>
    <w:rsid w:val="00F85C87"/>
    <w:rsid w:val="00FA3ABB"/>
    <w:rsid w:val="00FD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8959D"/>
  <w15:docId w15:val="{5EBA928A-0180-4ECC-9701-F75F34C1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A46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rsid w:val="00DB16EF"/>
    <w:pPr>
      <w:keepNext/>
      <w:keepLines/>
      <w:spacing w:before="400" w:after="120"/>
      <w:outlineLvl w:val="0"/>
    </w:pPr>
    <w:rPr>
      <w:rFonts w:cs="Times New Roman"/>
      <w:b/>
      <w:bCs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DB16EF"/>
    <w:pPr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DB16EF"/>
    <w:pPr>
      <w:outlineLvl w:val="2"/>
    </w:pPr>
  </w:style>
  <w:style w:type="paragraph" w:styleId="4">
    <w:name w:val="heading 4"/>
    <w:basedOn w:val="3"/>
    <w:next w:val="a"/>
    <w:uiPriority w:val="9"/>
    <w:unhideWhenUsed/>
    <w:qFormat/>
    <w:rsid w:val="00DB16EF"/>
    <w:pPr>
      <w:outlineLvl w:val="3"/>
    </w:pPr>
    <w:rPr>
      <w:i/>
      <w:iCs/>
    </w:rPr>
  </w:style>
  <w:style w:type="paragraph" w:styleId="5">
    <w:name w:val="heading 5"/>
    <w:basedOn w:val="4"/>
    <w:next w:val="a"/>
    <w:link w:val="50"/>
    <w:uiPriority w:val="9"/>
    <w:unhideWhenUsed/>
    <w:qFormat/>
    <w:rsid w:val="00DB16EF"/>
    <w:pPr>
      <w:outlineLvl w:val="4"/>
    </w:p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">
    <w:name w:val="TOC Heading"/>
    <w:basedOn w:val="1"/>
    <w:next w:val="a"/>
    <w:uiPriority w:val="39"/>
    <w:unhideWhenUsed/>
    <w:qFormat/>
    <w:rsid w:val="00E2193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TOC1">
    <w:name w:val="toc 1"/>
    <w:basedOn w:val="a"/>
    <w:next w:val="a"/>
    <w:autoRedefine/>
    <w:uiPriority w:val="39"/>
    <w:unhideWhenUsed/>
    <w:rsid w:val="00E2193E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E2193E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E2193E"/>
    <w:pPr>
      <w:spacing w:after="100"/>
      <w:ind w:left="440"/>
    </w:pPr>
  </w:style>
  <w:style w:type="paragraph" w:styleId="TOC4">
    <w:name w:val="toc 4"/>
    <w:basedOn w:val="a"/>
    <w:next w:val="a"/>
    <w:autoRedefine/>
    <w:uiPriority w:val="39"/>
    <w:unhideWhenUsed/>
    <w:rsid w:val="00E2193E"/>
    <w:pPr>
      <w:spacing w:after="100" w:line="259" w:lineRule="auto"/>
      <w:ind w:left="660"/>
    </w:pPr>
    <w:rPr>
      <w:rFonts w:asciiTheme="minorHAnsi" w:hAnsiTheme="minorHAnsi" w:cstheme="minorBidi"/>
      <w:lang w:val="ru-RU"/>
    </w:rPr>
  </w:style>
  <w:style w:type="paragraph" w:styleId="TOC5">
    <w:name w:val="toc 5"/>
    <w:basedOn w:val="a"/>
    <w:next w:val="a"/>
    <w:autoRedefine/>
    <w:uiPriority w:val="39"/>
    <w:unhideWhenUsed/>
    <w:rsid w:val="00E2193E"/>
    <w:pPr>
      <w:spacing w:after="100" w:line="259" w:lineRule="auto"/>
      <w:ind w:left="880"/>
    </w:pPr>
    <w:rPr>
      <w:rFonts w:asciiTheme="minorHAnsi" w:hAnsiTheme="minorHAnsi" w:cstheme="minorBidi"/>
      <w:lang w:val="ru-RU"/>
    </w:rPr>
  </w:style>
  <w:style w:type="paragraph" w:styleId="TOC6">
    <w:name w:val="toc 6"/>
    <w:basedOn w:val="a"/>
    <w:next w:val="a"/>
    <w:autoRedefine/>
    <w:uiPriority w:val="39"/>
    <w:unhideWhenUsed/>
    <w:rsid w:val="00E2193E"/>
    <w:pPr>
      <w:spacing w:after="100" w:line="259" w:lineRule="auto"/>
      <w:ind w:left="1100"/>
    </w:pPr>
    <w:rPr>
      <w:rFonts w:asciiTheme="minorHAnsi" w:hAnsiTheme="minorHAnsi" w:cstheme="minorBidi"/>
      <w:lang w:val="ru-RU"/>
    </w:rPr>
  </w:style>
  <w:style w:type="paragraph" w:styleId="TOC7">
    <w:name w:val="toc 7"/>
    <w:basedOn w:val="a"/>
    <w:next w:val="a"/>
    <w:autoRedefine/>
    <w:uiPriority w:val="39"/>
    <w:unhideWhenUsed/>
    <w:rsid w:val="00E2193E"/>
    <w:pPr>
      <w:spacing w:after="100" w:line="259" w:lineRule="auto"/>
      <w:ind w:left="1320"/>
    </w:pPr>
    <w:rPr>
      <w:rFonts w:asciiTheme="minorHAnsi" w:hAnsiTheme="minorHAnsi" w:cstheme="minorBidi"/>
      <w:lang w:val="ru-RU"/>
    </w:rPr>
  </w:style>
  <w:style w:type="paragraph" w:styleId="TOC8">
    <w:name w:val="toc 8"/>
    <w:basedOn w:val="a"/>
    <w:next w:val="a"/>
    <w:autoRedefine/>
    <w:uiPriority w:val="39"/>
    <w:unhideWhenUsed/>
    <w:rsid w:val="00E2193E"/>
    <w:pPr>
      <w:spacing w:after="100" w:line="259" w:lineRule="auto"/>
      <w:ind w:left="1540"/>
    </w:pPr>
    <w:rPr>
      <w:rFonts w:asciiTheme="minorHAnsi" w:hAnsiTheme="minorHAnsi" w:cstheme="minorBidi"/>
      <w:lang w:val="ru-RU"/>
    </w:rPr>
  </w:style>
  <w:style w:type="paragraph" w:styleId="TOC9">
    <w:name w:val="toc 9"/>
    <w:basedOn w:val="a"/>
    <w:next w:val="a"/>
    <w:autoRedefine/>
    <w:uiPriority w:val="39"/>
    <w:unhideWhenUsed/>
    <w:rsid w:val="00E2193E"/>
    <w:pPr>
      <w:spacing w:after="100" w:line="259" w:lineRule="auto"/>
      <w:ind w:left="1760"/>
    </w:pPr>
    <w:rPr>
      <w:rFonts w:asciiTheme="minorHAnsi" w:hAnsiTheme="minorHAnsi" w:cstheme="minorBidi"/>
      <w:lang w:val="ru-RU"/>
    </w:rPr>
  </w:style>
  <w:style w:type="character" w:styleId="a5">
    <w:name w:val="Hyperlink"/>
    <w:basedOn w:val="a0"/>
    <w:uiPriority w:val="99"/>
    <w:unhideWhenUsed/>
    <w:rsid w:val="00E2193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2193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E2193E"/>
    <w:pPr>
      <w:spacing w:after="200"/>
      <w:ind w:left="720"/>
      <w:contextualSpacing/>
    </w:pPr>
    <w:rPr>
      <w:rFonts w:eastAsia="Times New Roman"/>
      <w:sz w:val="24"/>
      <w:szCs w:val="24"/>
      <w:lang w:val="ru-RU" w:eastAsia="en-US"/>
    </w:rPr>
  </w:style>
  <w:style w:type="paragraph" w:customStyle="1" w:styleId="a8">
    <w:name w:val="Глупый текст"/>
    <w:basedOn w:val="a"/>
    <w:link w:val="a9"/>
    <w:qFormat/>
    <w:rsid w:val="00E2193E"/>
    <w:pPr>
      <w:spacing w:after="200"/>
      <w:ind w:firstLine="709"/>
    </w:pPr>
    <w:rPr>
      <w:rFonts w:eastAsia="Times New Roman" w:cs="Times New Roman"/>
      <w:szCs w:val="28"/>
      <w:lang w:val="ru-RU" w:eastAsia="en-US"/>
    </w:rPr>
  </w:style>
  <w:style w:type="character" w:customStyle="1" w:styleId="a9">
    <w:name w:val="Глупый текст Знак"/>
    <w:basedOn w:val="a0"/>
    <w:link w:val="a8"/>
    <w:rsid w:val="00E2193E"/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paragraph" w:styleId="aa">
    <w:name w:val="header"/>
    <w:basedOn w:val="a"/>
    <w:link w:val="ab"/>
    <w:uiPriority w:val="99"/>
    <w:unhideWhenUsed/>
    <w:rsid w:val="00E2193E"/>
    <w:pPr>
      <w:tabs>
        <w:tab w:val="center" w:pos="4677"/>
        <w:tab w:val="right" w:pos="9355"/>
      </w:tabs>
    </w:pPr>
  </w:style>
  <w:style w:type="character" w:customStyle="1" w:styleId="ab">
    <w:name w:val="页眉 字符"/>
    <w:basedOn w:val="a0"/>
    <w:link w:val="aa"/>
    <w:uiPriority w:val="99"/>
    <w:rsid w:val="00E2193E"/>
  </w:style>
  <w:style w:type="paragraph" w:styleId="ac">
    <w:name w:val="footer"/>
    <w:basedOn w:val="a"/>
    <w:link w:val="ad"/>
    <w:uiPriority w:val="99"/>
    <w:unhideWhenUsed/>
    <w:rsid w:val="00E2193E"/>
    <w:pPr>
      <w:tabs>
        <w:tab w:val="center" w:pos="4677"/>
        <w:tab w:val="right" w:pos="9355"/>
      </w:tabs>
    </w:pPr>
  </w:style>
  <w:style w:type="character" w:customStyle="1" w:styleId="ad">
    <w:name w:val="页脚 字符"/>
    <w:basedOn w:val="a0"/>
    <w:link w:val="ac"/>
    <w:uiPriority w:val="99"/>
    <w:rsid w:val="00E2193E"/>
  </w:style>
  <w:style w:type="character" w:customStyle="1" w:styleId="50">
    <w:name w:val="标题 5 字符"/>
    <w:basedOn w:val="a0"/>
    <w:link w:val="5"/>
    <w:uiPriority w:val="9"/>
    <w:rsid w:val="00096B32"/>
    <w:rPr>
      <w:rFonts w:ascii="Times New Roman" w:hAnsi="Times New Roman" w:cs="Times New Roman"/>
      <w:b/>
      <w:bCs/>
      <w:i/>
      <w:iCs/>
      <w:sz w:val="28"/>
      <w:szCs w:val="28"/>
    </w:rPr>
  </w:style>
  <w:style w:type="character" w:styleId="ae">
    <w:name w:val="FollowedHyperlink"/>
    <w:basedOn w:val="a0"/>
    <w:uiPriority w:val="99"/>
    <w:semiHidden/>
    <w:unhideWhenUsed/>
    <w:rsid w:val="008721D8"/>
    <w:rPr>
      <w:color w:val="800080" w:themeColor="followedHyperlink"/>
      <w:u w:val="single"/>
    </w:rPr>
  </w:style>
  <w:style w:type="paragraph" w:styleId="af">
    <w:name w:val="No Spacing"/>
    <w:uiPriority w:val="1"/>
    <w:qFormat/>
    <w:rsid w:val="00521C59"/>
    <w:pPr>
      <w:spacing w:line="240" w:lineRule="auto"/>
      <w:jc w:val="both"/>
    </w:pPr>
    <w:rPr>
      <w:rFonts w:ascii="Times New Roman" w:hAnsi="Times New Roman"/>
      <w:sz w:val="28"/>
    </w:rPr>
  </w:style>
  <w:style w:type="character" w:customStyle="1" w:styleId="20">
    <w:name w:val="标题 2 字符"/>
    <w:basedOn w:val="a0"/>
    <w:link w:val="2"/>
    <w:uiPriority w:val="9"/>
    <w:rsid w:val="00463D39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463D39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sap.com/industries/automotiv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lutionportfolio.net.sap/bcm/industry/AU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C197B-41D6-467A-BC3C-5CA97FA20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55</Pages>
  <Words>13840</Words>
  <Characters>78890</Characters>
  <Application>Microsoft Office Word</Application>
  <DocSecurity>0</DocSecurity>
  <Lines>657</Lines>
  <Paragraphs>185</Paragraphs>
  <ScaleCrop>false</ScaleCrop>
  <Company/>
  <LinksUpToDate>false</LinksUpToDate>
  <CharactersWithSpaces>92545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许皓禹</dc:creator>
  <cp:lastModifiedBy>皓禹 许</cp:lastModifiedBy>
  <cp:revision>42</cp:revision>
  <dcterms:created xsi:type="dcterms:W3CDTF">2025-12-28T12:01:00Z</dcterms:created>
  <dcterms:modified xsi:type="dcterms:W3CDTF">2025-12-28T13:32:00Z</dcterms:modified>
</cp:coreProperties>
</file>