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0"/>
        <w:gridCol w:w="2319"/>
        <w:gridCol w:w="1822"/>
        <w:gridCol w:w="3331"/>
      </w:tblGrid>
      <w:tr w:rsidR="005D3D39" w:rsidRPr="005D3D39" w14:paraId="70999C0C" w14:textId="77777777" w:rsidTr="00D66B63">
        <w:tc>
          <w:tcPr>
            <w:tcW w:w="8296" w:type="dxa"/>
            <w:gridSpan w:val="4"/>
          </w:tcPr>
          <w:p w14:paraId="6150B76C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缺陷报告单</w:t>
            </w:r>
          </w:p>
        </w:tc>
      </w:tr>
      <w:tr w:rsidR="005D3D39" w:rsidRPr="005D3D39" w14:paraId="576EA899" w14:textId="77777777" w:rsidTr="00F148D3">
        <w:tc>
          <w:tcPr>
            <w:tcW w:w="2074" w:type="dxa"/>
          </w:tcPr>
          <w:p w14:paraId="50047530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模块名称</w:t>
            </w:r>
          </w:p>
        </w:tc>
        <w:tc>
          <w:tcPr>
            <w:tcW w:w="6222" w:type="dxa"/>
            <w:gridSpan w:val="3"/>
          </w:tcPr>
          <w:p w14:paraId="5610A3F4" w14:textId="0BA8AE54" w:rsidR="005D3D39" w:rsidRPr="005D3D39" w:rsidRDefault="00A7107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集团人事管理-业务中心-入职登记</w:t>
            </w:r>
          </w:p>
        </w:tc>
      </w:tr>
      <w:tr w:rsidR="00A7107B" w:rsidRPr="005D3D39" w14:paraId="67ED7BDB" w14:textId="77777777" w:rsidTr="005D3D39">
        <w:tc>
          <w:tcPr>
            <w:tcW w:w="2074" w:type="dxa"/>
          </w:tcPr>
          <w:p w14:paraId="4B46D112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版本号</w:t>
            </w:r>
          </w:p>
        </w:tc>
        <w:tc>
          <w:tcPr>
            <w:tcW w:w="2074" w:type="dxa"/>
          </w:tcPr>
          <w:p w14:paraId="76CF710F" w14:textId="77777777" w:rsidR="005D3D39" w:rsidRPr="005D3D39" w:rsidRDefault="005D3D39">
            <w:pPr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资产云V</w:t>
            </w:r>
            <w:r w:rsidR="00D002DA">
              <w:rPr>
                <w:rFonts w:ascii="楷体" w:eastAsia="楷体" w:hAnsi="楷体" w:hint="eastAsia"/>
                <w:b/>
                <w:sz w:val="24"/>
              </w:rPr>
              <w:t>2</w:t>
            </w:r>
            <w:r w:rsidRPr="005D3D39">
              <w:rPr>
                <w:rFonts w:ascii="楷体" w:eastAsia="楷体" w:hAnsi="楷体"/>
                <w:b/>
                <w:sz w:val="24"/>
              </w:rPr>
              <w:t>.0</w:t>
            </w:r>
          </w:p>
        </w:tc>
        <w:tc>
          <w:tcPr>
            <w:tcW w:w="2074" w:type="dxa"/>
          </w:tcPr>
          <w:p w14:paraId="0F313E45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测试人</w:t>
            </w:r>
          </w:p>
        </w:tc>
        <w:tc>
          <w:tcPr>
            <w:tcW w:w="2074" w:type="dxa"/>
          </w:tcPr>
          <w:p w14:paraId="6F2E8D3E" w14:textId="6CAF536E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杨元杰、童峻涛、徐任</w:t>
            </w:r>
          </w:p>
        </w:tc>
      </w:tr>
      <w:tr w:rsidR="00A7107B" w:rsidRPr="005D3D39" w14:paraId="1EBA9DA2" w14:textId="77777777" w:rsidTr="005D3D39">
        <w:tc>
          <w:tcPr>
            <w:tcW w:w="2074" w:type="dxa"/>
          </w:tcPr>
          <w:p w14:paraId="1CB575F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缺陷类型</w:t>
            </w:r>
          </w:p>
        </w:tc>
        <w:tc>
          <w:tcPr>
            <w:tcW w:w="2074" w:type="dxa"/>
          </w:tcPr>
          <w:p w14:paraId="787B9D22" w14:textId="7CDF2EE4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数据库缺陷</w:t>
            </w:r>
          </w:p>
        </w:tc>
        <w:tc>
          <w:tcPr>
            <w:tcW w:w="2074" w:type="dxa"/>
          </w:tcPr>
          <w:p w14:paraId="39480CB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严重</w:t>
            </w:r>
            <w:r w:rsidR="006F0639">
              <w:rPr>
                <w:rFonts w:ascii="楷体" w:eastAsia="楷体" w:hAnsi="楷体" w:hint="eastAsia"/>
                <w:b/>
                <w:sz w:val="24"/>
              </w:rPr>
              <w:t>级别</w:t>
            </w:r>
          </w:p>
        </w:tc>
        <w:tc>
          <w:tcPr>
            <w:tcW w:w="2074" w:type="dxa"/>
          </w:tcPr>
          <w:p w14:paraId="1C1CFA4A" w14:textId="3177D749" w:rsidR="005D3D39" w:rsidRPr="005D3D39" w:rsidRDefault="004102D3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</w:tr>
      <w:tr w:rsidR="00A7107B" w:rsidRPr="005D3D39" w14:paraId="28D1A25F" w14:textId="77777777" w:rsidTr="005D3D39">
        <w:tc>
          <w:tcPr>
            <w:tcW w:w="2074" w:type="dxa"/>
          </w:tcPr>
          <w:p w14:paraId="783E24E4" w14:textId="77777777" w:rsidR="005D3D39" w:rsidRPr="005D3D39" w:rsidRDefault="006F06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优先级别</w:t>
            </w:r>
          </w:p>
        </w:tc>
        <w:tc>
          <w:tcPr>
            <w:tcW w:w="2074" w:type="dxa"/>
          </w:tcPr>
          <w:p w14:paraId="031A4541" w14:textId="24083E89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P</w:t>
            </w:r>
            <w:r>
              <w:rPr>
                <w:rFonts w:ascii="楷体" w:eastAsia="楷体" w:hAnsi="楷体"/>
                <w:b/>
                <w:sz w:val="24"/>
              </w:rPr>
              <w:t>1</w:t>
            </w:r>
          </w:p>
        </w:tc>
        <w:tc>
          <w:tcPr>
            <w:tcW w:w="2074" w:type="dxa"/>
          </w:tcPr>
          <w:p w14:paraId="21DF7CFF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提交人</w:t>
            </w:r>
          </w:p>
        </w:tc>
        <w:tc>
          <w:tcPr>
            <w:tcW w:w="2074" w:type="dxa"/>
          </w:tcPr>
          <w:p w14:paraId="15CB06D4" w14:textId="34949DA7" w:rsidR="005D3D39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童峻涛</w:t>
            </w:r>
          </w:p>
        </w:tc>
      </w:tr>
      <w:tr w:rsidR="00A7107B" w:rsidRPr="005D3D39" w14:paraId="37633FCD" w14:textId="77777777" w:rsidTr="005D3D39">
        <w:tc>
          <w:tcPr>
            <w:tcW w:w="2074" w:type="dxa"/>
          </w:tcPr>
          <w:p w14:paraId="0D4EE890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提交时间</w:t>
            </w:r>
          </w:p>
        </w:tc>
        <w:tc>
          <w:tcPr>
            <w:tcW w:w="2074" w:type="dxa"/>
          </w:tcPr>
          <w:p w14:paraId="778456FB" w14:textId="3E4337BC" w:rsid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2</w:t>
            </w:r>
            <w:r>
              <w:rPr>
                <w:rFonts w:ascii="楷体" w:eastAsia="楷体" w:hAnsi="楷体"/>
                <w:b/>
                <w:sz w:val="24"/>
              </w:rPr>
              <w:t>021-0</w:t>
            </w:r>
            <w:r w:rsidR="00A7107B">
              <w:rPr>
                <w:rFonts w:ascii="楷体" w:eastAsia="楷体" w:hAnsi="楷体"/>
                <w:b/>
                <w:sz w:val="24"/>
              </w:rPr>
              <w:t>6</w:t>
            </w:r>
            <w:r>
              <w:rPr>
                <w:rFonts w:ascii="楷体" w:eastAsia="楷体" w:hAnsi="楷体"/>
                <w:b/>
                <w:sz w:val="24"/>
              </w:rPr>
              <w:t>-</w:t>
            </w:r>
            <w:r w:rsidR="00A7107B">
              <w:rPr>
                <w:rFonts w:ascii="楷体" w:eastAsia="楷体" w:hAnsi="楷体"/>
                <w:b/>
                <w:sz w:val="24"/>
              </w:rPr>
              <w:t>10</w:t>
            </w:r>
          </w:p>
          <w:p w14:paraId="273C8BD2" w14:textId="571780AC" w:rsidR="00260FFB" w:rsidRPr="005D3D39" w:rsidRDefault="00260FF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9：0</w:t>
            </w:r>
            <w:r>
              <w:rPr>
                <w:rFonts w:ascii="楷体" w:eastAsia="楷体" w:hAnsi="楷体"/>
                <w:b/>
                <w:sz w:val="24"/>
              </w:rPr>
              <w:t>0</w:t>
            </w:r>
          </w:p>
        </w:tc>
        <w:tc>
          <w:tcPr>
            <w:tcW w:w="2074" w:type="dxa"/>
          </w:tcPr>
          <w:p w14:paraId="58CCB0E8" w14:textId="77777777" w:rsidR="005D3D39" w:rsidRPr="005D3D39" w:rsidRDefault="00580D1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浏览器版本</w:t>
            </w:r>
          </w:p>
        </w:tc>
        <w:tc>
          <w:tcPr>
            <w:tcW w:w="2074" w:type="dxa"/>
          </w:tcPr>
          <w:p w14:paraId="3FABA845" w14:textId="4C8A5E83" w:rsidR="005D3D39" w:rsidRPr="005D3D39" w:rsidRDefault="002D63C8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Chrome</w:t>
            </w:r>
            <w:r w:rsidR="00260FFB" w:rsidRPr="00260FFB">
              <w:rPr>
                <w:rFonts w:ascii="楷体" w:eastAsia="楷体" w:hAnsi="楷体"/>
                <w:b/>
                <w:sz w:val="24"/>
              </w:rPr>
              <w:t>90.0.4430.212（正式版本） （64 位）</w:t>
            </w:r>
          </w:p>
        </w:tc>
      </w:tr>
      <w:tr w:rsidR="005D3D39" w:rsidRPr="005D3D39" w14:paraId="66376ADC" w14:textId="77777777" w:rsidTr="005D3D39">
        <w:trPr>
          <w:trHeight w:val="896"/>
        </w:trPr>
        <w:tc>
          <w:tcPr>
            <w:tcW w:w="2074" w:type="dxa"/>
          </w:tcPr>
          <w:p w14:paraId="7593620D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简述</w:t>
            </w:r>
          </w:p>
        </w:tc>
        <w:tc>
          <w:tcPr>
            <w:tcW w:w="6222" w:type="dxa"/>
            <w:gridSpan w:val="3"/>
          </w:tcPr>
          <w:p w14:paraId="322590F9" w14:textId="1007287A" w:rsidR="0060781D" w:rsidRP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 w:hint="eastAsia"/>
                <w:b/>
                <w:sz w:val="24"/>
              </w:rPr>
              <w:t>在已经完结的入职登记查看历史版本后退回原来界面，</w:t>
            </w:r>
            <w:r>
              <w:rPr>
                <w:rFonts w:ascii="楷体" w:eastAsia="楷体" w:hAnsi="楷体" w:hint="eastAsia"/>
                <w:b/>
                <w:sz w:val="24"/>
              </w:rPr>
              <w:t>报错且</w:t>
            </w:r>
            <w:r w:rsidRPr="00A7107B">
              <w:rPr>
                <w:rFonts w:ascii="楷体" w:eastAsia="楷体" w:hAnsi="楷体" w:hint="eastAsia"/>
                <w:b/>
                <w:sz w:val="24"/>
              </w:rPr>
              <w:t>面包屑导航栏消失</w:t>
            </w:r>
          </w:p>
        </w:tc>
      </w:tr>
      <w:tr w:rsidR="005D3D39" w:rsidRPr="005D3D39" w14:paraId="62097563" w14:textId="77777777" w:rsidTr="005D3D39">
        <w:trPr>
          <w:trHeight w:val="1830"/>
        </w:trPr>
        <w:tc>
          <w:tcPr>
            <w:tcW w:w="2074" w:type="dxa"/>
          </w:tcPr>
          <w:p w14:paraId="770B61E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操作步骤</w:t>
            </w:r>
          </w:p>
        </w:tc>
        <w:tc>
          <w:tcPr>
            <w:tcW w:w="6222" w:type="dxa"/>
            <w:gridSpan w:val="3"/>
          </w:tcPr>
          <w:p w14:paraId="319E3634" w14:textId="298C0669" w:rsidR="005D3D39" w:rsidRDefault="001B7D44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 w:rsidRPr="001B7D44">
              <w:rPr>
                <w:rFonts w:ascii="楷体" w:eastAsia="楷体" w:hAnsi="楷体" w:hint="eastAsia"/>
                <w:b/>
                <w:sz w:val="24"/>
              </w:rPr>
              <w:t>登录账号</w:t>
            </w:r>
          </w:p>
          <w:p w14:paraId="7BDEB346" w14:textId="7EE5B2FF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18857748370</w:t>
            </w:r>
          </w:p>
          <w:p w14:paraId="4D10E7A8" w14:textId="19A89E50" w:rsidR="00A7107B" w:rsidRPr="00A7107B" w:rsidRDefault="00A7107B" w:rsidP="00A7107B">
            <w:pPr>
              <w:rPr>
                <w:rFonts w:ascii="楷体" w:eastAsia="楷体" w:hAnsi="楷体" w:hint="eastAsia"/>
                <w:b/>
                <w:sz w:val="24"/>
              </w:rPr>
            </w:pPr>
            <w:r w:rsidRPr="00A7107B">
              <w:rPr>
                <w:rFonts w:ascii="楷体" w:eastAsia="楷体" w:hAnsi="楷体"/>
                <w:b/>
                <w:sz w:val="24"/>
              </w:rPr>
              <w:t>xr952343147</w:t>
            </w:r>
          </w:p>
          <w:p w14:paraId="299B6BDE" w14:textId="77777777" w:rsidR="001B7D44" w:rsidRDefault="00A7107B" w:rsidP="001B7D4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在入职登记已完结中查看历史版本</w:t>
            </w:r>
          </w:p>
          <w:p w14:paraId="2B87A9C4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3384F2" wp14:editId="782C36B3">
                  <wp:extent cx="2814762" cy="1361632"/>
                  <wp:effectExtent l="0" t="0" r="508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087" cy="1365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E34A" w14:textId="77777777" w:rsidR="00A7107B" w:rsidRDefault="00A7107B" w:rsidP="00A7107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会提示错误</w:t>
            </w:r>
          </w:p>
          <w:p w14:paraId="25C429F2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F0AC58E" wp14:editId="363A85FD">
                  <wp:extent cx="4515608" cy="161411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093" cy="1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548D0" w14:textId="77777777" w:rsidR="00A7107B" w:rsidRDefault="00A7107B" w:rsidP="00A7107B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点击返回</w:t>
            </w:r>
          </w:p>
          <w:p w14:paraId="690D57CD" w14:textId="77777777" w:rsidR="00A7107B" w:rsidRDefault="00A7107B" w:rsidP="00A7107B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522A3E0" wp14:editId="6A974BA5">
                  <wp:extent cx="3737114" cy="1688135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4870" cy="1691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B87913" w14:textId="117CA878" w:rsidR="00A7107B" w:rsidRPr="00A7107B" w:rsidRDefault="00A7107B" w:rsidP="00A7107B">
            <w:pPr>
              <w:rPr>
                <w:rFonts w:ascii="楷体" w:eastAsia="楷体" w:hAnsi="楷体" w:hint="eastAsia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lastRenderedPageBreak/>
              <w:t>此处面包屑消失</w:t>
            </w:r>
          </w:p>
        </w:tc>
      </w:tr>
      <w:tr w:rsidR="005D3D39" w:rsidRPr="005D3D39" w14:paraId="4CB16A0D" w14:textId="77777777" w:rsidTr="005D3D39">
        <w:trPr>
          <w:trHeight w:val="411"/>
        </w:trPr>
        <w:tc>
          <w:tcPr>
            <w:tcW w:w="2074" w:type="dxa"/>
          </w:tcPr>
          <w:p w14:paraId="1FE94C9B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lastRenderedPageBreak/>
              <w:t>实际结果</w:t>
            </w:r>
          </w:p>
        </w:tc>
        <w:tc>
          <w:tcPr>
            <w:tcW w:w="6222" w:type="dxa"/>
            <w:gridSpan w:val="3"/>
          </w:tcPr>
          <w:p w14:paraId="542C9087" w14:textId="24711221" w:rsidR="005D3D39" w:rsidRPr="005D3D39" w:rsidRDefault="00A7107B" w:rsidP="001B7D44">
            <w:pPr>
              <w:ind w:firstLineChars="200" w:firstLine="482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面包屑导航消失，提示报错</w:t>
            </w:r>
          </w:p>
        </w:tc>
      </w:tr>
      <w:tr w:rsidR="005D3D39" w:rsidRPr="005D3D39" w14:paraId="0E4C6202" w14:textId="77777777" w:rsidTr="005D3D39">
        <w:trPr>
          <w:trHeight w:val="417"/>
        </w:trPr>
        <w:tc>
          <w:tcPr>
            <w:tcW w:w="2074" w:type="dxa"/>
          </w:tcPr>
          <w:p w14:paraId="4D3E5AD9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预期结果</w:t>
            </w:r>
          </w:p>
        </w:tc>
        <w:tc>
          <w:tcPr>
            <w:tcW w:w="6222" w:type="dxa"/>
            <w:gridSpan w:val="3"/>
          </w:tcPr>
          <w:p w14:paraId="6C3026C6" w14:textId="3429B6B9" w:rsidR="005D3D39" w:rsidRPr="005D3D39" w:rsidRDefault="001B7D44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sz w:val="24"/>
              </w:rPr>
              <w:t xml:space="preserve">   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面包屑导航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不消失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，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不会</w:t>
            </w:r>
            <w:r w:rsidR="00A7107B">
              <w:rPr>
                <w:rFonts w:ascii="楷体" w:eastAsia="楷体" w:hAnsi="楷体" w:hint="eastAsia"/>
                <w:b/>
                <w:sz w:val="24"/>
              </w:rPr>
              <w:t>提示报错</w:t>
            </w:r>
          </w:p>
        </w:tc>
      </w:tr>
      <w:tr w:rsidR="005D3D39" w:rsidRPr="005D3D39" w14:paraId="6765B6DD" w14:textId="77777777" w:rsidTr="005D3D39">
        <w:trPr>
          <w:trHeight w:val="423"/>
        </w:trPr>
        <w:tc>
          <w:tcPr>
            <w:tcW w:w="2074" w:type="dxa"/>
          </w:tcPr>
          <w:p w14:paraId="2358A5BE" w14:textId="77777777" w:rsidR="005D3D39" w:rsidRPr="005D3D39" w:rsidRDefault="005D3D39" w:rsidP="005D3D39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5D3D39">
              <w:rPr>
                <w:rFonts w:ascii="楷体" w:eastAsia="楷体" w:hAnsi="楷体" w:hint="eastAsia"/>
                <w:b/>
                <w:sz w:val="24"/>
              </w:rPr>
              <w:t>备注</w:t>
            </w:r>
          </w:p>
        </w:tc>
        <w:tc>
          <w:tcPr>
            <w:tcW w:w="6222" w:type="dxa"/>
            <w:gridSpan w:val="3"/>
          </w:tcPr>
          <w:p w14:paraId="1F22B54F" w14:textId="0A59AA52" w:rsidR="005D3D39" w:rsidRDefault="005D3D39">
            <w:pPr>
              <w:rPr>
                <w:rFonts w:ascii="楷体" w:eastAsia="楷体" w:hAnsi="楷体"/>
                <w:b/>
                <w:sz w:val="24"/>
              </w:rPr>
            </w:pPr>
          </w:p>
          <w:p w14:paraId="1ADB3AA6" w14:textId="5F7E1CD1" w:rsidR="0086569A" w:rsidRPr="005D3D39" w:rsidRDefault="0086569A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44251DD8" w14:textId="77777777" w:rsidR="008E39BB" w:rsidRDefault="008E39BB">
      <w:pPr>
        <w:rPr>
          <w:rFonts w:ascii="楷体" w:eastAsia="楷体" w:hAnsi="楷体"/>
          <w:b/>
          <w:sz w:val="24"/>
        </w:rPr>
      </w:pPr>
    </w:p>
    <w:p w14:paraId="5EF6ADFA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87D26BD" w14:textId="77777777" w:rsidR="006F0639" w:rsidRDefault="006F0639">
      <w:pPr>
        <w:rPr>
          <w:rFonts w:ascii="楷体" w:eastAsia="楷体" w:hAnsi="楷体"/>
          <w:b/>
          <w:sz w:val="24"/>
        </w:rPr>
      </w:pPr>
    </w:p>
    <w:p w14:paraId="3443EF1C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1、BUG的严重级别表明BUG的破坏和影响程度;</w:t>
      </w:r>
    </w:p>
    <w:p w14:paraId="2D38E5D5" w14:textId="77777777" w:rsidR="006F0639" w:rsidRDefault="006F0639">
      <w:pPr>
        <w:rPr>
          <w:rFonts w:ascii="楷体" w:eastAsia="楷体" w:hAnsi="楷体"/>
          <w:b/>
          <w:sz w:val="24"/>
        </w:rPr>
      </w:pPr>
      <w:r w:rsidRPr="006F0639">
        <w:rPr>
          <w:rFonts w:ascii="楷体" w:eastAsia="楷体" w:hAnsi="楷体"/>
          <w:b/>
          <w:sz w:val="24"/>
        </w:rPr>
        <w:t>2、BUT的优先级表明BUC解决的紧急程度;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675E7C" w14:paraId="728923CC" w14:textId="77777777" w:rsidTr="00675E7C">
        <w:tc>
          <w:tcPr>
            <w:tcW w:w="2766" w:type="dxa"/>
          </w:tcPr>
          <w:p w14:paraId="7AD5DBFD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严重级别</w:t>
            </w:r>
          </w:p>
        </w:tc>
        <w:tc>
          <w:tcPr>
            <w:tcW w:w="2765" w:type="dxa"/>
          </w:tcPr>
          <w:p w14:paraId="7965814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状态描述</w:t>
            </w:r>
          </w:p>
        </w:tc>
        <w:tc>
          <w:tcPr>
            <w:tcW w:w="2765" w:type="dxa"/>
          </w:tcPr>
          <w:p w14:paraId="461D711C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举例</w:t>
            </w:r>
          </w:p>
        </w:tc>
      </w:tr>
      <w:tr w:rsidR="00675E7C" w14:paraId="501E7309" w14:textId="77777777" w:rsidTr="000905B8">
        <w:tc>
          <w:tcPr>
            <w:tcW w:w="2766" w:type="dxa"/>
            <w:vAlign w:val="center"/>
          </w:tcPr>
          <w:p w14:paraId="122F4724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Blocks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(致命)</w:t>
            </w:r>
          </w:p>
        </w:tc>
        <w:tc>
          <w:tcPr>
            <w:tcW w:w="2765" w:type="dxa"/>
          </w:tcPr>
          <w:p w14:paraId="3AC8F7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致命错误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AD0ED9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a:导致运行中断(应用程序崩溃)、预期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的功能没有得到实现、测试工作无法继续进行等。</w:t>
            </w:r>
          </w:p>
          <w:p w14:paraId="4C37E81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b:由于程序引起的非法死机,退出，数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据丢失，主要功能完全丧失，系统悬挂等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  <w:p w14:paraId="17CE93B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6B05AE8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由于产品功能或者性能造成</w:t>
            </w:r>
            <w:r w:rsidRPr="00675E7C">
              <w:rPr>
                <w:rFonts w:ascii="楷体" w:eastAsia="楷体" w:hAnsi="楷体"/>
                <w:b/>
                <w:sz w:val="24"/>
              </w:rPr>
              <w:t>80%以上用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户无法使用的问题</w:t>
            </w:r>
            <w:r>
              <w:rPr>
                <w:rFonts w:ascii="楷体" w:eastAsia="楷体" w:hAnsi="楷体" w:hint="eastAsia"/>
                <w:b/>
                <w:sz w:val="24"/>
              </w:rPr>
              <w:t>。</w:t>
            </w:r>
          </w:p>
        </w:tc>
        <w:tc>
          <w:tcPr>
            <w:tcW w:w="2765" w:type="dxa"/>
          </w:tcPr>
          <w:p w14:paraId="5404F26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1、操作或使用某一功能时,导致程序异常退出,</w:t>
            </w:r>
            <w:r>
              <w:rPr>
                <w:rFonts w:hint="eastAsia"/>
              </w:rPr>
              <w:t xml:space="preserve"> 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或其余功能无法使用，或造成经常性死机和重启</w:t>
            </w:r>
          </w:p>
          <w:p w14:paraId="5CD3CAA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2、严重花屏</w:t>
            </w:r>
          </w:p>
          <w:p w14:paraId="4412713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3、内存泄漏</w:t>
            </w:r>
          </w:p>
          <w:p w14:paraId="128D165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4、用户数据丢失或破坏</w:t>
            </w:r>
          </w:p>
          <w:p w14:paraId="499E70D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5、系统崩溃/死机/冻结/爆炸</w:t>
            </w:r>
          </w:p>
          <w:p w14:paraId="5E5B467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6、程序或模块无法正常启动或异常退出</w:t>
            </w:r>
          </w:p>
          <w:p w14:paraId="6EAB07B6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7、严重的数值计算错误</w:t>
            </w:r>
          </w:p>
          <w:p w14:paraId="3253D21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8、功能设计与需求严重不符</w:t>
            </w:r>
          </w:p>
          <w:p w14:paraId="54AEC73E" w14:textId="77777777" w:rsidR="00675E7C" w:rsidRP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9、导致其它功能无法测试的错误</w:t>
            </w:r>
          </w:p>
        </w:tc>
      </w:tr>
      <w:tr w:rsidR="00675E7C" w14:paraId="59C9CCC9" w14:textId="77777777" w:rsidTr="000905B8">
        <w:tc>
          <w:tcPr>
            <w:tcW w:w="2766" w:type="dxa"/>
            <w:vAlign w:val="center"/>
          </w:tcPr>
          <w:p w14:paraId="3B2FEE1F" w14:textId="77777777" w:rsidR="00675E7C" w:rsidRDefault="00675E7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Cirtical</w:t>
            </w:r>
            <w:r>
              <w:t xml:space="preserve"> </w:t>
            </w:r>
            <w:r w:rsidRPr="00675E7C">
              <w:rPr>
                <w:rFonts w:ascii="楷体" w:eastAsia="楷体" w:hAnsi="楷体"/>
                <w:b/>
                <w:sz w:val="24"/>
              </w:rPr>
              <w:t>(严重)</w:t>
            </w:r>
          </w:p>
        </w:tc>
        <w:tc>
          <w:tcPr>
            <w:tcW w:w="2765" w:type="dxa"/>
          </w:tcPr>
          <w:p w14:paraId="38CEEA8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 w:hint="eastAsia"/>
                <w:b/>
                <w:sz w:val="24"/>
              </w:rPr>
              <w:t>严重错误</w:t>
            </w:r>
            <w:r w:rsidRPr="00675E7C">
              <w:rPr>
                <w:rFonts w:ascii="楷体" w:eastAsia="楷体" w:hAnsi="楷体"/>
                <w:b/>
                <w:sz w:val="24"/>
              </w:rPr>
              <w:t>:</w:t>
            </w:r>
          </w:p>
          <w:p w14:paraId="75086A59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a、较大的功能缺陷如该功能没有实现或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实现有错误。</w:t>
            </w:r>
          </w:p>
          <w:p w14:paraId="5EE4DDB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b、严重影响系统要求或基本功能的实现，且没有办法避免冲突。</w:t>
            </w:r>
          </w:p>
          <w:p w14:paraId="0D1A2885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c、主要功能丧失，导致严重的问题，或</w:t>
            </w:r>
            <w:r w:rsidRPr="00675E7C">
              <w:rPr>
                <w:rFonts w:ascii="楷体" w:eastAsia="楷体" w:hAnsi="楷体" w:hint="eastAsia"/>
                <w:b/>
                <w:sz w:val="24"/>
              </w:rPr>
              <w:t>致命的错误声明。</w:t>
            </w:r>
          </w:p>
          <w:p w14:paraId="3F913FE5" w14:textId="77777777" w:rsidR="008D489C" w:rsidRDefault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24D1C44" w14:textId="77777777" w:rsidR="008D489C" w:rsidRP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用户可以使用，但性能非常不稳定，经常出现服务中断</w:t>
            </w:r>
          </w:p>
        </w:tc>
        <w:tc>
          <w:tcPr>
            <w:tcW w:w="2765" w:type="dxa"/>
          </w:tcPr>
          <w:p w14:paraId="2342420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lastRenderedPageBreak/>
              <w:t>1、按键操作错误或失灵</w:t>
            </w:r>
          </w:p>
          <w:p w14:paraId="3FEB1062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2、客户环境本身没有问题的情况下,网络不稳，</w:t>
            </w:r>
          </w:p>
          <w:p w14:paraId="37E04848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3、实现的功能与相关需求严重不符，</w:t>
            </w:r>
          </w:p>
          <w:p w14:paraId="3241D357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4、功能未实现</w:t>
            </w:r>
          </w:p>
          <w:p w14:paraId="22557AA3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5、功能错误</w:t>
            </w:r>
          </w:p>
          <w:p w14:paraId="444E8460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6、系统刷新错误</w:t>
            </w:r>
          </w:p>
          <w:p w14:paraId="13392374" w14:textId="77777777" w:rsidR="00675E7C" w:rsidRDefault="00675E7C">
            <w:pPr>
              <w:rPr>
                <w:rFonts w:ascii="楷体" w:eastAsia="楷体" w:hAnsi="楷体"/>
                <w:b/>
                <w:sz w:val="24"/>
              </w:rPr>
            </w:pPr>
            <w:r w:rsidRPr="00675E7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1211E5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7、语音或数据通讯错误</w:t>
            </w:r>
          </w:p>
          <w:p w14:paraId="538CB0E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8、轻微的数值计算错误</w:t>
            </w:r>
          </w:p>
          <w:p w14:paraId="576BB349" w14:textId="77777777" w:rsid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9、系统所提供的功能或服务受到明显的影响</w:t>
            </w:r>
          </w:p>
        </w:tc>
      </w:tr>
      <w:tr w:rsidR="00675E7C" w14:paraId="2FA1A686" w14:textId="77777777" w:rsidTr="000905B8">
        <w:tc>
          <w:tcPr>
            <w:tcW w:w="2766" w:type="dxa"/>
            <w:vAlign w:val="center"/>
          </w:tcPr>
          <w:p w14:paraId="2DC22FFC" w14:textId="77777777" w:rsidR="00675E7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lastRenderedPageBreak/>
              <w:t>Major</w:t>
            </w:r>
            <w:r w:rsidRPr="008D489C">
              <w:rPr>
                <w:rFonts w:ascii="楷体" w:eastAsia="楷体" w:hAnsi="楷体"/>
                <w:b/>
                <w:sz w:val="24"/>
              </w:rPr>
              <w:t>(一般性错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</w:tc>
        <w:tc>
          <w:tcPr>
            <w:tcW w:w="2765" w:type="dxa"/>
          </w:tcPr>
          <w:p w14:paraId="0DB79EC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普通错误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5853160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次要功能丧失，不太严重，可通过变通手段解决。</w:t>
            </w:r>
          </w:p>
          <w:p w14:paraId="0680ED4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1B1C65E3" w14:textId="77777777" w:rsidR="00675E7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用户可以使用，偶尔出现服务中断</w:t>
            </w:r>
            <w:r w:rsidRPr="008D489C">
              <w:rPr>
                <w:rFonts w:ascii="楷体" w:eastAsia="楷体" w:hAnsi="楷体"/>
                <w:b/>
                <w:sz w:val="24"/>
              </w:rPr>
              <w:t>(软件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功能和需求规格级别基本相符）。</w:t>
            </w:r>
          </w:p>
        </w:tc>
        <w:tc>
          <w:tcPr>
            <w:tcW w:w="2765" w:type="dxa"/>
          </w:tcPr>
          <w:p w14:paraId="2B7D70C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1、按键操作偶尔失灵﹔</w:t>
            </w:r>
          </w:p>
          <w:p w14:paraId="065D89A6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2、边界值的处理无效，重要界面的显示问题，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会对用户产生一定影响的文字错误</w:t>
            </w:r>
          </w:p>
          <w:p w14:paraId="4D764D9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3、操作界面错误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包括数据窗口内列名定义、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含义是否一致〉</w:t>
            </w:r>
          </w:p>
          <w:p w14:paraId="4E8C7599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4、边界条件显示错误</w:t>
            </w:r>
          </w:p>
          <w:p w14:paraId="7D88483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5、提示信息错误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包括未给出信息、信息提示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错误等</w:t>
            </w:r>
            <w:r w:rsidRPr="008D489C">
              <w:rPr>
                <w:rFonts w:ascii="楷体" w:eastAsia="楷体" w:hAnsi="楷体"/>
                <w:b/>
                <w:sz w:val="24"/>
              </w:rPr>
              <w:t>）</w:t>
            </w:r>
          </w:p>
          <w:p w14:paraId="7046894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6、长时间操作无进度提示</w:t>
            </w:r>
          </w:p>
          <w:p w14:paraId="5D0DE81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</w:t>
            </w:r>
            <w:r>
              <w:rPr>
                <w:rFonts w:ascii="楷体" w:eastAsia="楷体" w:hAnsi="楷体"/>
                <w:b/>
                <w:sz w:val="24"/>
              </w:rPr>
              <w:t>、系统未优化</w:t>
            </w:r>
            <w:r>
              <w:rPr>
                <w:rFonts w:ascii="楷体" w:eastAsia="楷体" w:hAnsi="楷体" w:hint="eastAsia"/>
                <w:b/>
                <w:sz w:val="24"/>
              </w:rPr>
              <w:t>（</w:t>
            </w:r>
            <w:r w:rsidRPr="008D489C">
              <w:rPr>
                <w:rFonts w:ascii="楷体" w:eastAsia="楷体" w:hAnsi="楷体"/>
                <w:b/>
                <w:sz w:val="24"/>
              </w:rPr>
              <w:t>性能问题）</w:t>
            </w:r>
          </w:p>
          <w:p w14:paraId="798CF50B" w14:textId="77777777" w:rsidR="00675E7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8、光标跳转设置不好，鼠标（光标）定位错误</w:t>
            </w:r>
          </w:p>
        </w:tc>
      </w:tr>
      <w:tr w:rsidR="008D489C" w14:paraId="6F6DC795" w14:textId="77777777" w:rsidTr="000905B8">
        <w:tc>
          <w:tcPr>
            <w:tcW w:w="2766" w:type="dxa"/>
            <w:vAlign w:val="center"/>
          </w:tcPr>
          <w:p w14:paraId="677E4283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Minor</w:t>
            </w:r>
            <w:r w:rsidRPr="008D489C">
              <w:rPr>
                <w:rFonts w:ascii="楷体" w:eastAsia="楷体" w:hAnsi="楷体"/>
                <w:b/>
                <w:sz w:val="24"/>
              </w:rPr>
              <w:t>(较小错误）</w:t>
            </w:r>
          </w:p>
        </w:tc>
        <w:tc>
          <w:tcPr>
            <w:tcW w:w="2765" w:type="dxa"/>
          </w:tcPr>
          <w:p w14:paraId="71CA81A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较小的功能缺陷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00DC598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微小的问题，如果不进行修改，不影响</w:t>
            </w:r>
            <w:r>
              <w:rPr>
                <w:rFonts w:ascii="楷体" w:eastAsia="楷体" w:hAnsi="楷体" w:hint="eastAsia"/>
                <w:b/>
                <w:sz w:val="24"/>
              </w:rPr>
              <w:t>主要功能，产品及属性仍可使用，如有个别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错别字。</w:t>
            </w:r>
          </w:p>
          <w:p w14:paraId="2064627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462367A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用户可以使用，但交互性不好，对于用户可能造成难于操作、学习和理解。</w:t>
            </w:r>
          </w:p>
        </w:tc>
        <w:tc>
          <w:tcPr>
            <w:tcW w:w="2765" w:type="dxa"/>
          </w:tcPr>
          <w:p w14:paraId="574D060A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1、字符串显示不统一，</w:t>
            </w:r>
          </w:p>
          <w:p w14:paraId="40ED99F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2、拼写、对齐类的错误、UI图标、文字性错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误</w:t>
            </w:r>
            <w:r w:rsidRPr="008D489C">
              <w:rPr>
                <w:rFonts w:ascii="楷体" w:eastAsia="楷体" w:hAnsi="楷体"/>
                <w:b/>
                <w:sz w:val="24"/>
              </w:rPr>
              <w:t>;</w:t>
            </w:r>
          </w:p>
          <w:p w14:paraId="7638FEA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3、界面显示不美观但对用户不产生影响的问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t>题﹔</w:t>
            </w:r>
          </w:p>
          <w:p w14:paraId="038F6AE0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4、不经常出现而且用户可恢复的非严重问题，</w:t>
            </w:r>
          </w:p>
          <w:p w14:paraId="3003CB0C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5、辅助说明描述不清楚</w:t>
            </w:r>
          </w:p>
          <w:p w14:paraId="1C9163A1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6、操作时未给用户提示</w:t>
            </w:r>
          </w:p>
          <w:p w14:paraId="10A7C9EB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7、可输入区域和只读区域没有明显的区分标志</w:t>
            </w:r>
          </w:p>
          <w:p w14:paraId="0FF9F937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8、个别不影响产品理解的错别字</w:t>
            </w:r>
          </w:p>
          <w:p w14:paraId="03DA795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9、文字排列不整齐等一些小问题</w:t>
            </w:r>
          </w:p>
        </w:tc>
      </w:tr>
      <w:tr w:rsidR="008D489C" w14:paraId="1A8BAA4C" w14:textId="77777777" w:rsidTr="000905B8">
        <w:tc>
          <w:tcPr>
            <w:tcW w:w="2766" w:type="dxa"/>
            <w:vAlign w:val="center"/>
          </w:tcPr>
          <w:p w14:paraId="618E9C2F" w14:textId="77777777" w:rsidR="008D489C" w:rsidRDefault="008D489C" w:rsidP="000905B8">
            <w:pPr>
              <w:jc w:val="center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Trivial</w:t>
            </w:r>
            <w:r w:rsidRPr="008D489C">
              <w:rPr>
                <w:rFonts w:ascii="楷体" w:eastAsia="楷体" w:hAnsi="楷体"/>
                <w:b/>
                <w:sz w:val="24"/>
              </w:rPr>
              <w:t>(建议性)</w:t>
            </w:r>
          </w:p>
        </w:tc>
        <w:tc>
          <w:tcPr>
            <w:tcW w:w="2765" w:type="dxa"/>
          </w:tcPr>
          <w:p w14:paraId="370A970F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建议性意见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C51E814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从使用者角度，提出的建议性意见。</w:t>
            </w:r>
          </w:p>
          <w:p w14:paraId="5D4101A2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从用户角度</w:t>
            </w:r>
            <w:r w:rsidRPr="008D489C">
              <w:rPr>
                <w:rFonts w:ascii="楷体" w:eastAsia="楷体" w:hAnsi="楷体"/>
                <w:b/>
                <w:sz w:val="24"/>
              </w:rPr>
              <w:t>:</w:t>
            </w:r>
          </w:p>
          <w:p w14:paraId="21E890CD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 w:hint="eastAsia"/>
                <w:b/>
                <w:sz w:val="24"/>
              </w:rPr>
              <w:t>个别功能使用不够方便，但是不影响用户使用的</w:t>
            </w:r>
            <w:r w:rsidRPr="008D489C">
              <w:rPr>
                <w:rFonts w:ascii="楷体" w:eastAsia="楷体" w:hAnsi="楷体" w:hint="eastAsia"/>
                <w:b/>
                <w:sz w:val="24"/>
              </w:rPr>
              <w:lastRenderedPageBreak/>
              <w:t>问题</w:t>
            </w:r>
          </w:p>
        </w:tc>
        <w:tc>
          <w:tcPr>
            <w:tcW w:w="2765" w:type="dxa"/>
          </w:tcPr>
          <w:p w14:paraId="7207BFFE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lastRenderedPageBreak/>
              <w:t>1、用户界面不太友好﹔</w:t>
            </w:r>
          </w:p>
          <w:p w14:paraId="2E5D63F8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2、使用不习惯﹔</w:t>
            </w:r>
          </w:p>
          <w:p w14:paraId="4FD0DBC3" w14:textId="77777777" w:rsidR="008D489C" w:rsidRPr="008D489C" w:rsidRDefault="008D489C" w:rsidP="008D489C">
            <w:pPr>
              <w:rPr>
                <w:rFonts w:ascii="楷体" w:eastAsia="楷体" w:hAnsi="楷体"/>
                <w:b/>
                <w:sz w:val="24"/>
              </w:rPr>
            </w:pPr>
            <w:r w:rsidRPr="008D489C">
              <w:rPr>
                <w:rFonts w:ascii="楷体" w:eastAsia="楷体" w:hAnsi="楷体"/>
                <w:b/>
                <w:sz w:val="24"/>
              </w:rPr>
              <w:t>3、好的操作建议等﹔</w:t>
            </w:r>
          </w:p>
        </w:tc>
      </w:tr>
    </w:tbl>
    <w:p w14:paraId="7B10F302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44785EB" w14:textId="77777777" w:rsidR="00580D19" w:rsidRDefault="00580D19">
      <w:pPr>
        <w:rPr>
          <w:rFonts w:ascii="楷体" w:eastAsia="楷体" w:hAnsi="楷体"/>
          <w:b/>
          <w:sz w:val="24"/>
        </w:rPr>
      </w:pPr>
    </w:p>
    <w:p w14:paraId="56E95B51" w14:textId="77777777" w:rsidR="000905B8" w:rsidRDefault="000905B8">
      <w:pPr>
        <w:rPr>
          <w:rFonts w:ascii="楷体" w:eastAsia="楷体" w:hAnsi="楷体"/>
          <w:b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905B8" w14:paraId="0B53D0D7" w14:textId="77777777" w:rsidTr="006F6E7C">
        <w:tc>
          <w:tcPr>
            <w:tcW w:w="2766" w:type="dxa"/>
          </w:tcPr>
          <w:p w14:paraId="51610F30" w14:textId="77777777" w:rsid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/>
                <w:b/>
                <w:sz w:val="24"/>
              </w:rPr>
              <w:t>BUG优先</w:t>
            </w:r>
            <w:r w:rsidRPr="0067716F">
              <w:rPr>
                <w:rFonts w:ascii="楷体" w:eastAsia="楷体" w:hAnsi="楷体" w:hint="eastAsia"/>
                <w:b/>
                <w:sz w:val="24"/>
              </w:rPr>
              <w:t>级</w:t>
            </w:r>
          </w:p>
        </w:tc>
        <w:tc>
          <w:tcPr>
            <w:tcW w:w="2765" w:type="dxa"/>
          </w:tcPr>
          <w:p w14:paraId="13907956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解决时限</w:t>
            </w:r>
          </w:p>
        </w:tc>
        <w:tc>
          <w:tcPr>
            <w:tcW w:w="2765" w:type="dxa"/>
          </w:tcPr>
          <w:p w14:paraId="288B8401" w14:textId="77777777" w:rsidR="000905B8" w:rsidRDefault="0067716F" w:rsidP="006F6E7C">
            <w:pPr>
              <w:rPr>
                <w:rFonts w:ascii="楷体" w:eastAsia="楷体" w:hAnsi="楷体"/>
                <w:b/>
                <w:sz w:val="24"/>
              </w:rPr>
            </w:pPr>
            <w:r w:rsidRPr="0067716F">
              <w:rPr>
                <w:rFonts w:ascii="楷体" w:eastAsia="楷体" w:hAnsi="楷体" w:hint="eastAsia"/>
                <w:b/>
                <w:sz w:val="24"/>
              </w:rPr>
              <w:t>说明</w:t>
            </w:r>
          </w:p>
        </w:tc>
      </w:tr>
      <w:tr w:rsidR="0067716F" w:rsidRPr="00675E7C" w14:paraId="6F1282FC" w14:textId="77777777" w:rsidTr="00CF104F">
        <w:tc>
          <w:tcPr>
            <w:tcW w:w="2766" w:type="dxa"/>
            <w:vAlign w:val="center"/>
          </w:tcPr>
          <w:p w14:paraId="297F7D9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P1</w:t>
            </w:r>
          </w:p>
        </w:tc>
        <w:tc>
          <w:tcPr>
            <w:tcW w:w="2765" w:type="dxa"/>
            <w:vAlign w:val="center"/>
          </w:tcPr>
          <w:p w14:paraId="1B027150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最高优先级，</w:t>
            </w:r>
            <w:r>
              <w:rPr>
                <w:rFonts w:ascii="楷体" w:eastAsia="楷体" w:hAnsi="楷体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UG必须马上修复</w:t>
            </w:r>
          </w:p>
        </w:tc>
        <w:tc>
          <w:tcPr>
            <w:tcW w:w="2765" w:type="dxa"/>
          </w:tcPr>
          <w:p w14:paraId="47C1C0E9" w14:textId="77777777" w:rsidR="0067716F" w:rsidRPr="00675E7C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14:paraId="073C5C56" w14:textId="77777777" w:rsidTr="00CF104F">
        <w:tc>
          <w:tcPr>
            <w:tcW w:w="2766" w:type="dxa"/>
            <w:vAlign w:val="center"/>
          </w:tcPr>
          <w:p w14:paraId="3437DD4E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P2</w:t>
            </w:r>
          </w:p>
        </w:tc>
        <w:tc>
          <w:tcPr>
            <w:tcW w:w="2765" w:type="dxa"/>
            <w:vAlign w:val="center"/>
          </w:tcPr>
          <w:p w14:paraId="5E31D89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次高优先级，必须马上修复，或在下一版本前修复</w:t>
            </w:r>
          </w:p>
        </w:tc>
        <w:tc>
          <w:tcPr>
            <w:tcW w:w="2765" w:type="dxa"/>
          </w:tcPr>
          <w:p w14:paraId="394E2DB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5C1A05A2" w14:textId="77777777" w:rsidTr="00CF2423">
        <w:tc>
          <w:tcPr>
            <w:tcW w:w="2766" w:type="dxa"/>
          </w:tcPr>
          <w:p w14:paraId="31AF1214" w14:textId="77777777" w:rsidR="0067716F" w:rsidRPr="000905B8" w:rsidRDefault="001609FD" w:rsidP="0067716F">
            <w:pPr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/>
                <w:b/>
                <w:sz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</w:rPr>
              <w:t>3</w:t>
            </w:r>
          </w:p>
        </w:tc>
        <w:tc>
          <w:tcPr>
            <w:tcW w:w="2765" w:type="dxa"/>
            <w:vAlign w:val="center"/>
          </w:tcPr>
          <w:p w14:paraId="2455640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按照项目正常进度解决，〈建议在下一个Alpha版本前修改）</w:t>
            </w:r>
          </w:p>
        </w:tc>
        <w:tc>
          <w:tcPr>
            <w:tcW w:w="2765" w:type="dxa"/>
            <w:vAlign w:val="center"/>
          </w:tcPr>
          <w:p w14:paraId="7AEA52ED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如果项目一个</w:t>
            </w:r>
            <w:r>
              <w:rPr>
                <w:rFonts w:ascii="楷体" w:eastAsia="楷体" w:hAnsi="楷体" w:hint="eastAsia"/>
                <w:b/>
                <w:sz w:val="24"/>
              </w:rPr>
              <w:t>B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uild版本与Alpha版本对应，</w:t>
            </w:r>
          </w:p>
          <w:p w14:paraId="0A7C42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则无区分，按照项目b</w:t>
            </w:r>
            <w:r>
              <w:rPr>
                <w:rFonts w:ascii="楷体" w:eastAsia="楷体" w:hAnsi="楷体"/>
                <w:b/>
                <w:sz w:val="24"/>
              </w:rPr>
              <w:t>u</w:t>
            </w:r>
            <w:r w:rsidRPr="000905B8">
              <w:rPr>
                <w:rFonts w:ascii="楷体" w:eastAsia="楷体" w:hAnsi="楷体" w:hint="eastAsia"/>
                <w:b/>
                <w:sz w:val="24"/>
              </w:rPr>
              <w:t>g解决计划执行</w:t>
            </w:r>
          </w:p>
        </w:tc>
      </w:tr>
      <w:tr w:rsidR="0067716F" w:rsidRPr="008D489C" w14:paraId="67C752C6" w14:textId="77777777" w:rsidTr="00CF104F">
        <w:tc>
          <w:tcPr>
            <w:tcW w:w="2766" w:type="dxa"/>
            <w:vAlign w:val="center"/>
          </w:tcPr>
          <w:p w14:paraId="6D570D09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P4</w:t>
            </w:r>
          </w:p>
        </w:tc>
        <w:tc>
          <w:tcPr>
            <w:tcW w:w="2765" w:type="dxa"/>
            <w:vAlign w:val="center"/>
          </w:tcPr>
          <w:p w14:paraId="3F9C15C5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根据实际情况评估，允许部分延迟，最终</w:t>
            </w:r>
          </w:p>
          <w:p w14:paraId="61FBF803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发布版本综合考虑</w:t>
            </w:r>
          </w:p>
        </w:tc>
        <w:tc>
          <w:tcPr>
            <w:tcW w:w="2765" w:type="dxa"/>
          </w:tcPr>
          <w:p w14:paraId="1A6675F1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  <w:tr w:rsidR="0067716F" w:rsidRPr="008D489C" w14:paraId="3AB7811A" w14:textId="77777777" w:rsidTr="00CF104F">
        <w:tc>
          <w:tcPr>
            <w:tcW w:w="2766" w:type="dxa"/>
            <w:vAlign w:val="center"/>
          </w:tcPr>
          <w:p w14:paraId="64BF66EB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P5</w:t>
            </w:r>
          </w:p>
        </w:tc>
        <w:tc>
          <w:tcPr>
            <w:tcW w:w="2765" w:type="dxa"/>
            <w:vAlign w:val="center"/>
          </w:tcPr>
          <w:p w14:paraId="1DDC4247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  <w:r w:rsidRPr="000905B8">
              <w:rPr>
                <w:rFonts w:ascii="楷体" w:eastAsia="楷体" w:hAnsi="楷体" w:hint="eastAsia"/>
                <w:b/>
                <w:sz w:val="24"/>
              </w:rPr>
              <w:t>自定义</w:t>
            </w:r>
          </w:p>
        </w:tc>
        <w:tc>
          <w:tcPr>
            <w:tcW w:w="2765" w:type="dxa"/>
          </w:tcPr>
          <w:p w14:paraId="25E76FC4" w14:textId="77777777" w:rsidR="0067716F" w:rsidRPr="000905B8" w:rsidRDefault="0067716F" w:rsidP="0067716F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14:paraId="2CE0A68D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41623C79" w14:textId="77777777" w:rsidR="000905B8" w:rsidRDefault="000905B8">
      <w:pPr>
        <w:rPr>
          <w:rFonts w:ascii="楷体" w:eastAsia="楷体" w:hAnsi="楷体"/>
          <w:b/>
          <w:sz w:val="24"/>
        </w:rPr>
      </w:pPr>
    </w:p>
    <w:p w14:paraId="70B6D235" w14:textId="77777777" w:rsidR="00580D19" w:rsidRPr="005D3D39" w:rsidRDefault="00580D19">
      <w:pPr>
        <w:rPr>
          <w:rFonts w:ascii="楷体" w:eastAsia="楷体" w:hAnsi="楷体"/>
          <w:b/>
          <w:sz w:val="24"/>
        </w:rPr>
      </w:pPr>
    </w:p>
    <w:sectPr w:rsidR="00580D19" w:rsidRPr="005D3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FE475" w14:textId="77777777" w:rsidR="00442459" w:rsidRDefault="00442459" w:rsidP="005D3D39">
      <w:r>
        <w:separator/>
      </w:r>
    </w:p>
  </w:endnote>
  <w:endnote w:type="continuationSeparator" w:id="0">
    <w:p w14:paraId="18221182" w14:textId="77777777" w:rsidR="00442459" w:rsidRDefault="00442459" w:rsidP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F0435" w14:textId="77777777" w:rsidR="00442459" w:rsidRDefault="00442459" w:rsidP="005D3D39">
      <w:r>
        <w:separator/>
      </w:r>
    </w:p>
  </w:footnote>
  <w:footnote w:type="continuationSeparator" w:id="0">
    <w:p w14:paraId="6D9FADB8" w14:textId="77777777" w:rsidR="00442459" w:rsidRDefault="00442459" w:rsidP="005D3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D5B"/>
    <w:multiLevelType w:val="hybridMultilevel"/>
    <w:tmpl w:val="C3AC23EC"/>
    <w:lvl w:ilvl="0" w:tplc="12E8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C301B"/>
    <w:multiLevelType w:val="hybridMultilevel"/>
    <w:tmpl w:val="6990258A"/>
    <w:lvl w:ilvl="0" w:tplc="8DB6E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7626"/>
    <w:rsid w:val="00023189"/>
    <w:rsid w:val="000905B8"/>
    <w:rsid w:val="001609FD"/>
    <w:rsid w:val="001B7D44"/>
    <w:rsid w:val="001F1ABA"/>
    <w:rsid w:val="00260FFB"/>
    <w:rsid w:val="002D63C8"/>
    <w:rsid w:val="002E7626"/>
    <w:rsid w:val="0036305A"/>
    <w:rsid w:val="00365076"/>
    <w:rsid w:val="004102D3"/>
    <w:rsid w:val="00442459"/>
    <w:rsid w:val="00580D19"/>
    <w:rsid w:val="005D3D39"/>
    <w:rsid w:val="0060781D"/>
    <w:rsid w:val="00675E7C"/>
    <w:rsid w:val="0067716F"/>
    <w:rsid w:val="006F0639"/>
    <w:rsid w:val="007579B7"/>
    <w:rsid w:val="0086569A"/>
    <w:rsid w:val="008D489C"/>
    <w:rsid w:val="008E39BB"/>
    <w:rsid w:val="00A7107B"/>
    <w:rsid w:val="00C36FF6"/>
    <w:rsid w:val="00D002DA"/>
    <w:rsid w:val="00D70E98"/>
    <w:rsid w:val="00D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ECB69"/>
  <w15:docId w15:val="{D8B92A01-0E9F-418A-A68F-1DE79828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D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D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D39"/>
    <w:rPr>
      <w:sz w:val="18"/>
      <w:szCs w:val="18"/>
    </w:rPr>
  </w:style>
  <w:style w:type="table" w:styleId="a7">
    <w:name w:val="Table Grid"/>
    <w:basedOn w:val="a1"/>
    <w:uiPriority w:val="39"/>
    <w:rsid w:val="005D3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75E7C"/>
    <w:pPr>
      <w:ind w:firstLineChars="200" w:firstLine="420"/>
    </w:pPr>
  </w:style>
  <w:style w:type="paragraph" w:customStyle="1" w:styleId="paragraph">
    <w:name w:val="paragraph"/>
    <w:basedOn w:val="a"/>
    <w:rsid w:val="000905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Anchovy</cp:lastModifiedBy>
  <cp:revision>22</cp:revision>
  <dcterms:created xsi:type="dcterms:W3CDTF">2021-04-30T09:43:00Z</dcterms:created>
  <dcterms:modified xsi:type="dcterms:W3CDTF">2021-06-12T02:07:00Z</dcterms:modified>
</cp:coreProperties>
</file>