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3D39" w:rsidRPr="005D3D39" w14:paraId="1ABCE6C1" w14:textId="77777777" w:rsidTr="00D66B63">
        <w:tc>
          <w:tcPr>
            <w:tcW w:w="8296" w:type="dxa"/>
            <w:gridSpan w:val="4"/>
          </w:tcPr>
          <w:p w14:paraId="45EFC74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7BF7A846" w14:textId="77777777" w:rsidTr="00F148D3">
        <w:tc>
          <w:tcPr>
            <w:tcW w:w="2074" w:type="dxa"/>
          </w:tcPr>
          <w:p w14:paraId="5BED4C8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399DF61E" w14:textId="06A6ACEC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登录模块</w:t>
            </w:r>
          </w:p>
        </w:tc>
      </w:tr>
      <w:tr w:rsidR="005D3D39" w:rsidRPr="005D3D39" w14:paraId="2B8CCD3D" w14:textId="77777777" w:rsidTr="005D3D39">
        <w:tc>
          <w:tcPr>
            <w:tcW w:w="2074" w:type="dxa"/>
          </w:tcPr>
          <w:p w14:paraId="66FF7B4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229BB71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4608DE07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5D3A95AC" w14:textId="2123CC2C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5D3D39" w:rsidRPr="005D3D39" w14:paraId="7D91711D" w14:textId="77777777" w:rsidTr="005D3D39">
        <w:tc>
          <w:tcPr>
            <w:tcW w:w="2074" w:type="dxa"/>
          </w:tcPr>
          <w:p w14:paraId="53AA6A4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4BBB62A8" w14:textId="1E1DD987" w:rsidR="005D3D39" w:rsidRPr="005D3D39" w:rsidRDefault="00B9105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设计缺陷</w:t>
            </w:r>
          </w:p>
        </w:tc>
        <w:tc>
          <w:tcPr>
            <w:tcW w:w="2074" w:type="dxa"/>
          </w:tcPr>
          <w:p w14:paraId="6EC4AA7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09CC4C22" w14:textId="5A547AD4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建议性</w:t>
            </w:r>
          </w:p>
        </w:tc>
      </w:tr>
      <w:tr w:rsidR="005D3D39" w:rsidRPr="005D3D39" w14:paraId="6371CD26" w14:textId="77777777" w:rsidTr="005D3D39">
        <w:tc>
          <w:tcPr>
            <w:tcW w:w="2074" w:type="dxa"/>
          </w:tcPr>
          <w:p w14:paraId="4FAD71A7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4BEDE0EB" w14:textId="700C8B9B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5</w:t>
            </w:r>
          </w:p>
        </w:tc>
        <w:tc>
          <w:tcPr>
            <w:tcW w:w="2074" w:type="dxa"/>
          </w:tcPr>
          <w:p w14:paraId="7FDA7B9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7BC5844F" w14:textId="6F4F9BA9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5D3D39" w:rsidRPr="005D3D39" w14:paraId="11551F6D" w14:textId="77777777" w:rsidTr="005D3D39">
        <w:tc>
          <w:tcPr>
            <w:tcW w:w="2074" w:type="dxa"/>
          </w:tcPr>
          <w:p w14:paraId="1FD80DCA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3E95AFD6" w14:textId="7C6782B4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021.5.14</w:t>
            </w:r>
          </w:p>
        </w:tc>
        <w:tc>
          <w:tcPr>
            <w:tcW w:w="2074" w:type="dxa"/>
          </w:tcPr>
          <w:p w14:paraId="0F877A17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76A49883" w14:textId="410296C0" w:rsidR="00B9105B" w:rsidRPr="00B9105B" w:rsidRDefault="00B9105B" w:rsidP="00B9105B">
            <w:pPr>
              <w:rPr>
                <w:rFonts w:ascii="楷体" w:eastAsia="楷体" w:hAnsi="楷体"/>
                <w:b/>
                <w:sz w:val="24"/>
              </w:rPr>
            </w:pPr>
            <w:r w:rsidRPr="00B9105B">
              <w:rPr>
                <w:rFonts w:ascii="楷体" w:eastAsia="楷体" w:hAnsi="楷体"/>
                <w:b/>
                <w:sz w:val="24"/>
              </w:rPr>
              <w:t xml:space="preserve">Google Chrome </w:t>
            </w:r>
          </w:p>
          <w:p w14:paraId="5B63738F" w14:textId="60F1D768" w:rsidR="005D3D39" w:rsidRPr="00B9105B" w:rsidRDefault="00B9105B" w:rsidP="00B9105B">
            <w:pPr>
              <w:rPr>
                <w:rFonts w:ascii="楷体" w:eastAsia="楷体" w:hAnsi="楷体"/>
                <w:b/>
                <w:sz w:val="24"/>
              </w:rPr>
            </w:pPr>
            <w:r w:rsidRPr="00B9105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250FE290" w14:textId="77777777" w:rsidTr="005D3D39">
        <w:trPr>
          <w:trHeight w:val="896"/>
        </w:trPr>
        <w:tc>
          <w:tcPr>
            <w:tcW w:w="2074" w:type="dxa"/>
          </w:tcPr>
          <w:p w14:paraId="09A3505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594E1F34" w14:textId="42840FAE" w:rsidR="005D3D39" w:rsidRPr="005D3D39" w:rsidRDefault="00B9105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登录失败提示‘</w:t>
            </w:r>
            <w:r w:rsidRPr="00B9105B">
              <w:rPr>
                <w:rFonts w:ascii="楷体" w:eastAsia="楷体" w:hAnsi="楷体" w:hint="eastAsia"/>
                <w:b/>
                <w:sz w:val="24"/>
              </w:rPr>
              <w:t>账号或密码不正确</w:t>
            </w:r>
            <w:r w:rsidRPr="00B9105B">
              <w:rPr>
                <w:rFonts w:ascii="楷体" w:eastAsia="楷体" w:hAnsi="楷体"/>
                <w:b/>
                <w:sz w:val="24"/>
              </w:rPr>
              <w:t>!</w:t>
            </w:r>
            <w:r>
              <w:rPr>
                <w:rFonts w:ascii="楷体" w:eastAsia="楷体" w:hAnsi="楷体" w:hint="eastAsia"/>
                <w:b/>
                <w:sz w:val="24"/>
              </w:rPr>
              <w:t>’，但是实际情况只存在密码错误，账号是存在与不存在之分，然而账号不存在已经有‘账号不存在’的提示，所以提示存在表述错误，用户在使用时可能会因为这个提示先去检查账号的输入，但实际是密码的输入错误。</w:t>
            </w:r>
          </w:p>
        </w:tc>
      </w:tr>
      <w:tr w:rsidR="005D3D39" w:rsidRPr="005D3D39" w14:paraId="5C163C43" w14:textId="77777777" w:rsidTr="005D3D39">
        <w:trPr>
          <w:trHeight w:val="1830"/>
        </w:trPr>
        <w:tc>
          <w:tcPr>
            <w:tcW w:w="2074" w:type="dxa"/>
          </w:tcPr>
          <w:p w14:paraId="6D736B87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24682FB2" w14:textId="4BFA7FA7" w:rsidR="005D3D39" w:rsidRPr="00B9105B" w:rsidRDefault="00B9105B" w:rsidP="00B9105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B9105B">
              <w:rPr>
                <w:rFonts w:ascii="楷体" w:eastAsia="楷体" w:hAnsi="楷体" w:hint="eastAsia"/>
                <w:b/>
                <w:sz w:val="24"/>
              </w:rPr>
              <w:t>打开网页</w:t>
            </w:r>
          </w:p>
          <w:p w14:paraId="461A7B31" w14:textId="77777777" w:rsidR="00B9105B" w:rsidRDefault="00B9105B" w:rsidP="00B9105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输入存在的账号和错误的密码</w:t>
            </w:r>
          </w:p>
          <w:p w14:paraId="7FF1033D" w14:textId="5FB732BD" w:rsidR="00B9105B" w:rsidRPr="00B9105B" w:rsidRDefault="00B9105B" w:rsidP="00B9105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点击登录</w:t>
            </w:r>
          </w:p>
        </w:tc>
      </w:tr>
      <w:tr w:rsidR="005D3D39" w:rsidRPr="005D3D39" w14:paraId="607E38BD" w14:textId="77777777" w:rsidTr="005D3D39">
        <w:trPr>
          <w:trHeight w:val="411"/>
        </w:trPr>
        <w:tc>
          <w:tcPr>
            <w:tcW w:w="2074" w:type="dxa"/>
          </w:tcPr>
          <w:p w14:paraId="5C12AEF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3CFA873" w14:textId="0472831E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提示‘</w:t>
            </w:r>
            <w:r w:rsidRPr="00B9105B">
              <w:rPr>
                <w:rFonts w:ascii="楷体" w:eastAsia="楷体" w:hAnsi="楷体" w:hint="eastAsia"/>
                <w:b/>
                <w:sz w:val="24"/>
              </w:rPr>
              <w:t>账号或密码不正确</w:t>
            </w:r>
            <w:r w:rsidRPr="00B9105B">
              <w:rPr>
                <w:rFonts w:ascii="楷体" w:eastAsia="楷体" w:hAnsi="楷体"/>
                <w:b/>
                <w:sz w:val="24"/>
              </w:rPr>
              <w:t>!</w:t>
            </w:r>
            <w:r>
              <w:rPr>
                <w:rFonts w:ascii="楷体" w:eastAsia="楷体" w:hAnsi="楷体" w:hint="eastAsia"/>
                <w:b/>
                <w:sz w:val="24"/>
              </w:rPr>
              <w:t>’</w:t>
            </w:r>
          </w:p>
        </w:tc>
      </w:tr>
      <w:tr w:rsidR="005D3D39" w:rsidRPr="005D3D39" w14:paraId="3AEAA917" w14:textId="77777777" w:rsidTr="005D3D39">
        <w:trPr>
          <w:trHeight w:val="417"/>
        </w:trPr>
        <w:tc>
          <w:tcPr>
            <w:tcW w:w="2074" w:type="dxa"/>
          </w:tcPr>
          <w:p w14:paraId="6553994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532B3059" w14:textId="3997896F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提示‘密码不正确’</w:t>
            </w:r>
          </w:p>
        </w:tc>
      </w:tr>
      <w:tr w:rsidR="005D3D39" w:rsidRPr="005D3D39" w14:paraId="66A20496" w14:textId="77777777" w:rsidTr="005D3D39">
        <w:trPr>
          <w:trHeight w:val="423"/>
        </w:trPr>
        <w:tc>
          <w:tcPr>
            <w:tcW w:w="2074" w:type="dxa"/>
          </w:tcPr>
          <w:p w14:paraId="57659A4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FDC0468" w14:textId="551CF698" w:rsidR="005D3D39" w:rsidRPr="005D3D39" w:rsidRDefault="000F088D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在设计时可能会考虑到被人恶意登录的情况，所以使用</w:t>
            </w:r>
            <w:r>
              <w:rPr>
                <w:rFonts w:ascii="楷体" w:eastAsia="楷体" w:hAnsi="楷体" w:hint="eastAsia"/>
                <w:b/>
                <w:sz w:val="24"/>
              </w:rPr>
              <w:t>‘</w:t>
            </w:r>
            <w:r w:rsidRPr="00B9105B">
              <w:rPr>
                <w:rFonts w:ascii="楷体" w:eastAsia="楷体" w:hAnsi="楷体" w:hint="eastAsia"/>
                <w:b/>
                <w:sz w:val="24"/>
              </w:rPr>
              <w:t>账号或密码不正确</w:t>
            </w:r>
            <w:r w:rsidRPr="00B9105B">
              <w:rPr>
                <w:rFonts w:ascii="楷体" w:eastAsia="楷体" w:hAnsi="楷体"/>
                <w:b/>
                <w:sz w:val="24"/>
              </w:rPr>
              <w:t>!</w:t>
            </w:r>
            <w:r>
              <w:rPr>
                <w:rFonts w:ascii="楷体" w:eastAsia="楷体" w:hAnsi="楷体" w:hint="eastAsia"/>
                <w:b/>
                <w:sz w:val="24"/>
              </w:rPr>
              <w:t>’</w:t>
            </w:r>
            <w:r>
              <w:rPr>
                <w:rFonts w:ascii="楷体" w:eastAsia="楷体" w:hAnsi="楷体" w:hint="eastAsia"/>
                <w:b/>
                <w:sz w:val="24"/>
              </w:rPr>
              <w:t>可以防止被人知道账号是否正确，我认为既然要混淆，那账号不存在的情况下也应该提示</w:t>
            </w:r>
            <w:r>
              <w:rPr>
                <w:rFonts w:ascii="楷体" w:eastAsia="楷体" w:hAnsi="楷体" w:hint="eastAsia"/>
                <w:b/>
                <w:sz w:val="24"/>
              </w:rPr>
              <w:t>‘</w:t>
            </w:r>
            <w:r w:rsidRPr="00B9105B">
              <w:rPr>
                <w:rFonts w:ascii="楷体" w:eastAsia="楷体" w:hAnsi="楷体" w:hint="eastAsia"/>
                <w:b/>
                <w:sz w:val="24"/>
              </w:rPr>
              <w:t>账号或密码不正确</w:t>
            </w:r>
            <w:r w:rsidRPr="00B9105B">
              <w:rPr>
                <w:rFonts w:ascii="楷体" w:eastAsia="楷体" w:hAnsi="楷体"/>
                <w:b/>
                <w:sz w:val="24"/>
              </w:rPr>
              <w:t>!</w:t>
            </w:r>
            <w:r>
              <w:rPr>
                <w:rFonts w:ascii="楷体" w:eastAsia="楷体" w:hAnsi="楷体" w:hint="eastAsia"/>
                <w:b/>
                <w:sz w:val="24"/>
              </w:rPr>
              <w:t>’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</w:tr>
    </w:tbl>
    <w:p w14:paraId="7096E39A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7A6877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7AA828F6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203856D0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C671D57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DF56757" w14:textId="77777777" w:rsidTr="00675E7C">
        <w:tc>
          <w:tcPr>
            <w:tcW w:w="2766" w:type="dxa"/>
          </w:tcPr>
          <w:p w14:paraId="0ADD59C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68CA634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374FDD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3EF59586" w14:textId="77777777" w:rsidTr="000905B8">
        <w:tc>
          <w:tcPr>
            <w:tcW w:w="2766" w:type="dxa"/>
            <w:vAlign w:val="center"/>
          </w:tcPr>
          <w:p w14:paraId="1A8A3AE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4401FED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9A58E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0B520EE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6612A47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43C15F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4023691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29827D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0E2200E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4988DA4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2229EE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3DC2580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3B7982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7、严重的数值计算错误</w:t>
            </w:r>
          </w:p>
          <w:p w14:paraId="1555C0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15C4EE45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6A07F0A9" w14:textId="77777777" w:rsidTr="000905B8">
        <w:tc>
          <w:tcPr>
            <w:tcW w:w="2766" w:type="dxa"/>
            <w:vAlign w:val="center"/>
          </w:tcPr>
          <w:p w14:paraId="6E7601F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4035EA6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F6E0F2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C489C5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8A3A1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7873015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F07778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0C80E82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485815D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764A868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24172C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80A6DC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3322E1F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5C434C5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CD4ABB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25CCDDA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3F603CC4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1410B56" w14:textId="77777777" w:rsidTr="000905B8">
        <w:tc>
          <w:tcPr>
            <w:tcW w:w="2766" w:type="dxa"/>
            <w:vAlign w:val="center"/>
          </w:tcPr>
          <w:p w14:paraId="4DA86BD8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513E1F4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741B5A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EE305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64F9DA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75F4C4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DFF413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14760F5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103711B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2BB03BA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22EE48A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2A65B1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1A664A67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5C2A688" w14:textId="77777777" w:rsidTr="000905B8">
        <w:tc>
          <w:tcPr>
            <w:tcW w:w="2766" w:type="dxa"/>
            <w:vAlign w:val="center"/>
          </w:tcPr>
          <w:p w14:paraId="175CCBBE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5E01084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8A72D8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7089CA6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12622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不好，对于用户可能造成难于操作、学习和理解。</w:t>
            </w:r>
          </w:p>
        </w:tc>
        <w:tc>
          <w:tcPr>
            <w:tcW w:w="2765" w:type="dxa"/>
          </w:tcPr>
          <w:p w14:paraId="5F181F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3B8C56A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11E522E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1E79CB4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可恢复的非严重问题，</w:t>
            </w:r>
          </w:p>
          <w:p w14:paraId="4177E27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2F38E01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33FA279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ECE16D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34EEC0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3BE4C14F" w14:textId="77777777" w:rsidTr="000905B8">
        <w:tc>
          <w:tcPr>
            <w:tcW w:w="2766" w:type="dxa"/>
            <w:vAlign w:val="center"/>
          </w:tcPr>
          <w:p w14:paraId="777B9A40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5BD98A3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397B79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2E6B1FB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EAD16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314FEC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6228D9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5439790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51D8BD4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02E234DF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3B130DF4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7B8B55A3" w14:textId="77777777" w:rsidTr="006F6E7C">
        <w:tc>
          <w:tcPr>
            <w:tcW w:w="2766" w:type="dxa"/>
          </w:tcPr>
          <w:p w14:paraId="650B134C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74F02A4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3C93575D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2582674F" w14:textId="77777777" w:rsidTr="00CF104F">
        <w:tc>
          <w:tcPr>
            <w:tcW w:w="2766" w:type="dxa"/>
            <w:vAlign w:val="center"/>
          </w:tcPr>
          <w:p w14:paraId="2B6139A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4BEDF48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02CA49EB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4543023A" w14:textId="77777777" w:rsidTr="00CF104F">
        <w:tc>
          <w:tcPr>
            <w:tcW w:w="2766" w:type="dxa"/>
            <w:vAlign w:val="center"/>
          </w:tcPr>
          <w:p w14:paraId="16C1F84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2A5D82B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606CB40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F38FAB2" w14:textId="77777777" w:rsidTr="00CF2423">
        <w:tc>
          <w:tcPr>
            <w:tcW w:w="2766" w:type="dxa"/>
          </w:tcPr>
          <w:p w14:paraId="36B93FD1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BD1F91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14E8C4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7D674E6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5411279" w14:textId="77777777" w:rsidTr="00CF104F">
        <w:tc>
          <w:tcPr>
            <w:tcW w:w="2766" w:type="dxa"/>
            <w:vAlign w:val="center"/>
          </w:tcPr>
          <w:p w14:paraId="47F680F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56BE58C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5F6083FC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4B4558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1D82AD4E" w14:textId="77777777" w:rsidTr="00CF104F">
        <w:tc>
          <w:tcPr>
            <w:tcW w:w="2766" w:type="dxa"/>
            <w:vAlign w:val="center"/>
          </w:tcPr>
          <w:p w14:paraId="0C6E9948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09FB132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001AC19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393F5A30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E73A4E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58AE87F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FB74" w14:textId="77777777" w:rsidR="003C5DD1" w:rsidRDefault="003C5DD1" w:rsidP="005D3D39">
      <w:r>
        <w:separator/>
      </w:r>
    </w:p>
  </w:endnote>
  <w:endnote w:type="continuationSeparator" w:id="0">
    <w:p w14:paraId="20BBAB6D" w14:textId="77777777" w:rsidR="003C5DD1" w:rsidRDefault="003C5DD1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8CF9" w14:textId="77777777" w:rsidR="003C5DD1" w:rsidRDefault="003C5DD1" w:rsidP="005D3D39">
      <w:r>
        <w:separator/>
      </w:r>
    </w:p>
  </w:footnote>
  <w:footnote w:type="continuationSeparator" w:id="0">
    <w:p w14:paraId="6AA38FF0" w14:textId="77777777" w:rsidR="003C5DD1" w:rsidRDefault="003C5DD1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158C"/>
    <w:multiLevelType w:val="hybridMultilevel"/>
    <w:tmpl w:val="F432D134"/>
    <w:lvl w:ilvl="0" w:tplc="5F12A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905B8"/>
    <w:rsid w:val="000F088D"/>
    <w:rsid w:val="001609FD"/>
    <w:rsid w:val="001F1ABA"/>
    <w:rsid w:val="002E7626"/>
    <w:rsid w:val="0036305A"/>
    <w:rsid w:val="003C5DD1"/>
    <w:rsid w:val="00580D19"/>
    <w:rsid w:val="005D3D39"/>
    <w:rsid w:val="00675E7C"/>
    <w:rsid w:val="0067716F"/>
    <w:rsid w:val="006F0639"/>
    <w:rsid w:val="007579B7"/>
    <w:rsid w:val="008D489C"/>
    <w:rsid w:val="008E39BB"/>
    <w:rsid w:val="00B9105B"/>
    <w:rsid w:val="00C36FF6"/>
    <w:rsid w:val="00D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57F4E"/>
  <w15:docId w15:val="{6E8D1402-1728-4739-9D85-024CA0B2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星 河</cp:lastModifiedBy>
  <cp:revision>15</cp:revision>
  <dcterms:created xsi:type="dcterms:W3CDTF">2021-04-30T09:43:00Z</dcterms:created>
  <dcterms:modified xsi:type="dcterms:W3CDTF">2021-05-14T01:40:00Z</dcterms:modified>
</cp:coreProperties>
</file>