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7BAF" w14:textId="77777777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МІНІСТЕРСТВО ОСВІТИ І НАУКИ УКРАЇНИ</w:t>
      </w:r>
    </w:p>
    <w:p w14:paraId="3001A079" w14:textId="77777777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НАЦІОНАЛЬНИЙ ТЕХНІЧНИЙ УНІВЕРСИТЕТ</w:t>
      </w:r>
    </w:p>
    <w:p w14:paraId="497608C4" w14:textId="77777777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«ХАРКІВСЬКИЙ ПОЛІТЕХНІЧНИЙ ІНСТИТУТ»</w:t>
      </w:r>
    </w:p>
    <w:p w14:paraId="3E9F9315" w14:textId="77777777" w:rsidR="00670012" w:rsidRPr="00642A1A" w:rsidRDefault="00670012" w:rsidP="00670012">
      <w:pPr>
        <w:ind w:firstLine="0"/>
        <w:rPr>
          <w:color w:val="000000" w:themeColor="text1"/>
          <w:szCs w:val="28"/>
          <w:lang w:val="ru-RU"/>
        </w:rPr>
      </w:pPr>
    </w:p>
    <w:p w14:paraId="66B497EC" w14:textId="77777777" w:rsidR="00670012" w:rsidRPr="00642A1A" w:rsidRDefault="00670012" w:rsidP="00670012">
      <w:pPr>
        <w:ind w:firstLine="0"/>
        <w:rPr>
          <w:color w:val="000000" w:themeColor="text1"/>
          <w:szCs w:val="28"/>
          <w:lang w:val="ru-RU"/>
        </w:rPr>
      </w:pPr>
    </w:p>
    <w:p w14:paraId="49D900BB" w14:textId="77777777" w:rsidR="00670012" w:rsidRPr="00642A1A" w:rsidRDefault="00670012" w:rsidP="00670012">
      <w:pPr>
        <w:ind w:firstLine="0"/>
        <w:rPr>
          <w:color w:val="000000" w:themeColor="text1"/>
          <w:szCs w:val="28"/>
          <w:lang w:val="ru-RU"/>
        </w:rPr>
      </w:pPr>
    </w:p>
    <w:p w14:paraId="0ADA6486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774F1EA0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3156D7F0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6BA6D6BF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7E409091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5B129858" w14:textId="6E486030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Звіт з лабораторної роботи № 1</w:t>
      </w:r>
    </w:p>
    <w:p w14:paraId="736B4C38" w14:textId="02575FBB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з предмету «Організація баз даних</w:t>
      </w:r>
      <w:r w:rsidR="00A237C3">
        <w:rPr>
          <w:color w:val="000000" w:themeColor="text1"/>
          <w:szCs w:val="28"/>
          <w:lang w:val="ru-RU"/>
        </w:rPr>
        <w:t xml:space="preserve"> та знань</w:t>
      </w:r>
      <w:r w:rsidRPr="00642A1A">
        <w:rPr>
          <w:color w:val="000000" w:themeColor="text1"/>
          <w:szCs w:val="28"/>
          <w:lang w:val="ru-RU"/>
        </w:rPr>
        <w:t>»</w:t>
      </w:r>
    </w:p>
    <w:p w14:paraId="765801E4" w14:textId="77777777" w:rsidR="00670012" w:rsidRPr="00642A1A" w:rsidRDefault="00670012" w:rsidP="00670012">
      <w:pPr>
        <w:jc w:val="center"/>
        <w:rPr>
          <w:color w:val="000000" w:themeColor="text1"/>
          <w:szCs w:val="28"/>
          <w:lang w:val="ru-RU"/>
        </w:rPr>
      </w:pPr>
    </w:p>
    <w:p w14:paraId="294D8A48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0A1572FA" w14:textId="77777777" w:rsidR="00670012" w:rsidRPr="00642A1A" w:rsidRDefault="00670012" w:rsidP="00670012">
      <w:pPr>
        <w:ind w:firstLine="0"/>
        <w:rPr>
          <w:color w:val="000000" w:themeColor="text1"/>
          <w:szCs w:val="28"/>
          <w:lang w:val="ru-RU"/>
        </w:rPr>
      </w:pPr>
    </w:p>
    <w:p w14:paraId="73E89890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24FDDB34" w14:textId="77777777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</w:p>
    <w:p w14:paraId="3D31D1E9" w14:textId="2940EC22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Виконав:</w:t>
      </w:r>
    </w:p>
    <w:p w14:paraId="3B4EAC64" w14:textId="3AAF9670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Студент групи КН-36а</w:t>
      </w:r>
    </w:p>
    <w:p w14:paraId="54383C83" w14:textId="47AEC67B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Кулик В.В.</w:t>
      </w:r>
    </w:p>
    <w:p w14:paraId="0C7652AC" w14:textId="358C541C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Перевірили:</w:t>
      </w:r>
    </w:p>
    <w:p w14:paraId="324E453C" w14:textId="04959A49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Лютенко І.В.</w:t>
      </w:r>
    </w:p>
    <w:p w14:paraId="7FC2E3D6" w14:textId="7A4C8BCD" w:rsidR="00670012" w:rsidRPr="00642A1A" w:rsidRDefault="00670012" w:rsidP="00670012">
      <w:pPr>
        <w:jc w:val="right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Козуля М.М.</w:t>
      </w:r>
    </w:p>
    <w:p w14:paraId="72AB8F29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3AA01301" w14:textId="77777777" w:rsidR="00670012" w:rsidRPr="00642A1A" w:rsidRDefault="00670012" w:rsidP="00670012">
      <w:pPr>
        <w:rPr>
          <w:color w:val="000000" w:themeColor="text1"/>
          <w:szCs w:val="28"/>
          <w:lang w:val="ru-RU"/>
        </w:rPr>
      </w:pPr>
    </w:p>
    <w:p w14:paraId="28ECAFD7" w14:textId="77777777" w:rsidR="00670012" w:rsidRPr="00642A1A" w:rsidRDefault="00670012" w:rsidP="00670012">
      <w:pPr>
        <w:pStyle w:val="af"/>
        <w:ind w:firstLine="0"/>
        <w:rPr>
          <w:color w:val="000000" w:themeColor="text1"/>
          <w:szCs w:val="28"/>
          <w:lang w:val="ru-RU"/>
        </w:rPr>
      </w:pPr>
    </w:p>
    <w:p w14:paraId="17012B36" w14:textId="77777777" w:rsidR="00670012" w:rsidRPr="00642A1A" w:rsidRDefault="00670012" w:rsidP="00670012">
      <w:pPr>
        <w:pStyle w:val="af"/>
        <w:jc w:val="center"/>
        <w:rPr>
          <w:color w:val="000000" w:themeColor="text1"/>
          <w:szCs w:val="28"/>
          <w:lang w:val="ru-RU"/>
        </w:rPr>
      </w:pPr>
    </w:p>
    <w:p w14:paraId="39CF287E" w14:textId="77777777" w:rsidR="00670012" w:rsidRPr="00642A1A" w:rsidRDefault="00670012" w:rsidP="00670012">
      <w:pPr>
        <w:pStyle w:val="af"/>
        <w:jc w:val="center"/>
        <w:rPr>
          <w:color w:val="000000" w:themeColor="text1"/>
          <w:szCs w:val="28"/>
          <w:lang w:val="ru-RU"/>
        </w:rPr>
      </w:pPr>
    </w:p>
    <w:p w14:paraId="1B22A6D2" w14:textId="77777777" w:rsidR="00670012" w:rsidRPr="00642A1A" w:rsidRDefault="00670012" w:rsidP="00670012">
      <w:pPr>
        <w:pStyle w:val="af"/>
        <w:jc w:val="center"/>
        <w:rPr>
          <w:color w:val="000000" w:themeColor="text1"/>
          <w:szCs w:val="28"/>
          <w:lang w:val="ru-RU"/>
        </w:rPr>
      </w:pPr>
      <w:r w:rsidRPr="00642A1A">
        <w:rPr>
          <w:color w:val="000000" w:themeColor="text1"/>
          <w:szCs w:val="28"/>
          <w:lang w:val="ru-RU"/>
        </w:rPr>
        <w:t>Харків 2017</w:t>
      </w:r>
    </w:p>
    <w:p w14:paraId="397B2CEC" w14:textId="2D416E6D" w:rsidR="00E61293" w:rsidRPr="00642A1A" w:rsidRDefault="004C7867" w:rsidP="000972E7">
      <w:pPr>
        <w:ind w:firstLine="0"/>
        <w:rPr>
          <w:szCs w:val="28"/>
          <w:lang w:val="ru-RU"/>
        </w:rPr>
      </w:pPr>
      <w:r w:rsidRPr="00642A1A">
        <w:rPr>
          <w:lang w:val="ru-RU"/>
        </w:rPr>
        <w:br w:type="page"/>
      </w:r>
      <w:r w:rsidRPr="00642A1A">
        <w:rPr>
          <w:b/>
          <w:lang w:val="ru-RU"/>
        </w:rPr>
        <w:lastRenderedPageBreak/>
        <w:t>Цель работы:</w:t>
      </w:r>
      <w:r w:rsidRPr="00642A1A">
        <w:rPr>
          <w:lang w:val="ru-RU"/>
        </w:rPr>
        <w:t xml:space="preserve"> </w:t>
      </w:r>
      <w:r w:rsidRPr="00642A1A">
        <w:rPr>
          <w:szCs w:val="28"/>
          <w:lang w:val="ru-RU"/>
        </w:rPr>
        <w:t>Постановка задачи лабораторного практикума. Изучение и анализ предметной области. Выделение на основе анализа основных объектов базы данных.</w:t>
      </w:r>
    </w:p>
    <w:p w14:paraId="47D532BB" w14:textId="77777777" w:rsidR="000972E7" w:rsidRPr="00642A1A" w:rsidRDefault="000972E7" w:rsidP="000972E7">
      <w:pPr>
        <w:ind w:firstLine="0"/>
        <w:rPr>
          <w:lang w:val="ru-RU"/>
        </w:rPr>
      </w:pPr>
    </w:p>
    <w:p w14:paraId="423623F0" w14:textId="4D0B5BFF" w:rsidR="000972E7" w:rsidRDefault="000972E7" w:rsidP="000972E7">
      <w:pPr>
        <w:ind w:firstLine="0"/>
        <w:jc w:val="center"/>
        <w:rPr>
          <w:b/>
          <w:lang w:val="ru-RU"/>
        </w:rPr>
      </w:pPr>
      <w:r w:rsidRPr="00642A1A">
        <w:rPr>
          <w:b/>
          <w:lang w:val="ru-RU"/>
        </w:rPr>
        <w:t>Часть I</w:t>
      </w:r>
    </w:p>
    <w:p w14:paraId="5715D218" w14:textId="77777777" w:rsidR="005A3C44" w:rsidRPr="00642A1A" w:rsidRDefault="005A3C44" w:rsidP="000972E7">
      <w:pPr>
        <w:ind w:firstLine="0"/>
        <w:jc w:val="center"/>
        <w:rPr>
          <w:b/>
          <w:lang w:val="ru-RU"/>
        </w:rPr>
      </w:pPr>
    </w:p>
    <w:p w14:paraId="59081BC1" w14:textId="48B54D22" w:rsidR="000972E7" w:rsidRPr="00642A1A" w:rsidRDefault="000972E7" w:rsidP="000972E7">
      <w:pPr>
        <w:ind w:firstLine="0"/>
        <w:rPr>
          <w:b/>
          <w:lang w:val="ru-RU"/>
        </w:rPr>
      </w:pPr>
      <w:r w:rsidRPr="00642A1A">
        <w:rPr>
          <w:b/>
          <w:lang w:val="ru-RU"/>
        </w:rPr>
        <w:t xml:space="preserve">Цель работы: </w:t>
      </w:r>
      <w:r w:rsidRPr="00642A1A">
        <w:rPr>
          <w:lang w:val="ru-RU"/>
        </w:rPr>
        <w:t>Построение моделей IDEF1Х.</w:t>
      </w:r>
    </w:p>
    <w:p w14:paraId="2E1ED6A0" w14:textId="77777777" w:rsidR="005A215D" w:rsidRPr="00642A1A" w:rsidRDefault="005A215D" w:rsidP="005A215D">
      <w:pPr>
        <w:ind w:firstLine="0"/>
        <w:jc w:val="left"/>
        <w:rPr>
          <w:b/>
          <w:lang w:val="ru-RU"/>
        </w:rPr>
      </w:pPr>
      <w:r w:rsidRPr="00642A1A">
        <w:rPr>
          <w:b/>
          <w:lang w:val="ru-RU"/>
        </w:rPr>
        <w:t>Выполнение работы.</w:t>
      </w:r>
    </w:p>
    <w:p w14:paraId="3A949A91" w14:textId="0D1303BD" w:rsidR="00EB39F4" w:rsidRPr="00642A1A" w:rsidRDefault="005A215D" w:rsidP="005A215D">
      <w:pPr>
        <w:ind w:firstLine="0"/>
        <w:jc w:val="left"/>
        <w:rPr>
          <w:u w:val="single"/>
          <w:lang w:val="ru-RU"/>
        </w:rPr>
      </w:pPr>
      <w:r w:rsidRPr="00642A1A">
        <w:rPr>
          <w:u w:val="single"/>
          <w:lang w:val="ru-RU"/>
        </w:rPr>
        <w:t>1. Создание логической модели.</w:t>
      </w:r>
    </w:p>
    <w:p w14:paraId="12CDC5C5" w14:textId="2D83144C" w:rsidR="005A215D" w:rsidRPr="00642A1A" w:rsidRDefault="005A215D" w:rsidP="005A215D">
      <w:pPr>
        <w:ind w:firstLine="0"/>
        <w:jc w:val="left"/>
        <w:rPr>
          <w:u w:val="single"/>
          <w:lang w:val="ru-RU"/>
        </w:rPr>
      </w:pPr>
      <w:r w:rsidRPr="00642A1A">
        <w:rPr>
          <w:u w:val="single"/>
          <w:lang w:val="ru-RU"/>
        </w:rPr>
        <w:t>2. Создание сущностей и атрибутов.</w:t>
      </w:r>
    </w:p>
    <w:p w14:paraId="6A9E5E76" w14:textId="79C19959" w:rsidR="004C7867" w:rsidRPr="00642A1A" w:rsidRDefault="00642A1A" w:rsidP="004C7867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24E2C5" wp14:editId="28F2EAC8">
            <wp:extent cx="5400040" cy="1672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11D" w14:textId="11D263CD" w:rsidR="004C7867" w:rsidRPr="00642A1A" w:rsidRDefault="004C7867" w:rsidP="004C7867">
      <w:pPr>
        <w:ind w:firstLine="0"/>
        <w:jc w:val="center"/>
        <w:rPr>
          <w:lang w:val="ru-RU"/>
        </w:rPr>
      </w:pPr>
      <w:r w:rsidRPr="00642A1A">
        <w:rPr>
          <w:lang w:val="ru-RU"/>
        </w:rPr>
        <w:t>Рисунок 1 - Создание сущности</w:t>
      </w:r>
    </w:p>
    <w:p w14:paraId="7F7A1C3F" w14:textId="39A46914" w:rsidR="004C7867" w:rsidRPr="00642A1A" w:rsidRDefault="00642A1A" w:rsidP="004C786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5FF389" wp14:editId="430ED5B7">
            <wp:extent cx="507682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7DD6" w14:textId="7DF8AAD2" w:rsidR="00EB39F4" w:rsidRPr="00642A1A" w:rsidRDefault="004C7867" w:rsidP="00156F7E">
      <w:pPr>
        <w:ind w:firstLine="0"/>
        <w:jc w:val="center"/>
        <w:rPr>
          <w:lang w:val="ru-RU"/>
        </w:rPr>
      </w:pPr>
      <w:r w:rsidRPr="00642A1A">
        <w:rPr>
          <w:lang w:val="ru-RU"/>
        </w:rPr>
        <w:t>Рисунок 2 - Создание атрибутов</w:t>
      </w:r>
    </w:p>
    <w:p w14:paraId="72D532E7" w14:textId="43AAD8D9" w:rsidR="004C7867" w:rsidRDefault="00642A1A" w:rsidP="00642A1A">
      <w:pPr>
        <w:ind w:firstLine="0"/>
        <w:jc w:val="left"/>
        <w:rPr>
          <w:lang w:val="ru-RU"/>
        </w:rPr>
      </w:pPr>
      <w:r w:rsidRPr="00642A1A">
        <w:rPr>
          <w:lang w:val="ru-RU"/>
        </w:rPr>
        <w:lastRenderedPageBreak/>
        <w:t xml:space="preserve">Остальные сущности, которые нужно создать на данном этапе, создаются аналогично. Данные о создаваемых сущностях и атрибутах приведены в </w:t>
      </w:r>
      <w:r w:rsidRPr="00642A1A">
        <w:rPr>
          <w:b/>
          <w:lang w:val="ru-RU"/>
        </w:rPr>
        <w:t>таблице 1</w:t>
      </w:r>
      <w:r w:rsidRPr="00642A1A">
        <w:rPr>
          <w:lang w:val="ru-RU"/>
        </w:rPr>
        <w:t>.</w:t>
      </w:r>
    </w:p>
    <w:p w14:paraId="0C4DE343" w14:textId="79ADCEB2" w:rsidR="00642A1A" w:rsidRPr="00642A1A" w:rsidRDefault="00642A1A" w:rsidP="00642A1A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DF6ABE" wp14:editId="1732E355">
            <wp:extent cx="5400040" cy="3803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FD3E" w14:textId="4A3E28C0" w:rsidR="00642A1A" w:rsidRPr="00642A1A" w:rsidRDefault="00EB39F4" w:rsidP="00156F7E">
      <w:pPr>
        <w:ind w:firstLine="0"/>
        <w:jc w:val="center"/>
        <w:rPr>
          <w:lang w:val="ru-RU"/>
        </w:rPr>
      </w:pPr>
      <w:r w:rsidRPr="00642A1A">
        <w:rPr>
          <w:lang w:val="ru-RU"/>
        </w:rPr>
        <w:t>Таблица 1</w:t>
      </w:r>
    </w:p>
    <w:p w14:paraId="3648CE5D" w14:textId="10FA7DA0" w:rsidR="00156F7E" w:rsidRDefault="00156F7E" w:rsidP="00EB39F4">
      <w:pPr>
        <w:ind w:firstLine="0"/>
        <w:jc w:val="left"/>
        <w:rPr>
          <w:u w:val="single"/>
          <w:lang w:val="ru-RU"/>
        </w:rPr>
      </w:pPr>
      <w:r>
        <w:rPr>
          <w:u w:val="single"/>
          <w:lang w:val="ru-RU"/>
        </w:rPr>
        <w:t>3</w:t>
      </w:r>
      <w:r w:rsidRPr="00642A1A">
        <w:rPr>
          <w:u w:val="single"/>
          <w:lang w:val="ru-RU"/>
        </w:rPr>
        <w:t xml:space="preserve">. </w:t>
      </w:r>
      <w:r>
        <w:rPr>
          <w:u w:val="single"/>
          <w:lang w:val="ru-RU"/>
        </w:rPr>
        <w:t>Сохранение модели</w:t>
      </w:r>
      <w:r w:rsidRPr="00642A1A">
        <w:rPr>
          <w:u w:val="single"/>
          <w:lang w:val="ru-RU"/>
        </w:rPr>
        <w:t>.</w:t>
      </w:r>
    </w:p>
    <w:p w14:paraId="74B20BF5" w14:textId="6E79ECD1" w:rsidR="00156F7E" w:rsidRPr="00156F7E" w:rsidRDefault="00156F7E" w:rsidP="00156F7E">
      <w:pPr>
        <w:ind w:firstLine="0"/>
        <w:jc w:val="left"/>
        <w:rPr>
          <w:lang w:val="ru-RU"/>
        </w:rPr>
      </w:pPr>
      <w:r w:rsidRPr="00156F7E">
        <w:rPr>
          <w:lang w:val="ru-RU"/>
        </w:rPr>
        <w:t>Сохранить созданную модель, для чего щелкнуть мышью по кнопке «Save model» в панели инструментов и</w:t>
      </w:r>
      <w:r>
        <w:rPr>
          <w:lang w:val="ru-RU"/>
        </w:rPr>
        <w:t xml:space="preserve"> ввести имя файла – «delivery».</w:t>
      </w:r>
    </w:p>
    <w:p w14:paraId="6A683723" w14:textId="383076C2" w:rsidR="00EB39F4" w:rsidRPr="00642A1A" w:rsidRDefault="00156F7E" w:rsidP="00EB39F4">
      <w:pPr>
        <w:ind w:firstLine="0"/>
        <w:jc w:val="left"/>
        <w:rPr>
          <w:u w:val="single"/>
          <w:lang w:val="ru-RU"/>
        </w:rPr>
      </w:pPr>
      <w:r>
        <w:rPr>
          <w:u w:val="single"/>
          <w:lang w:val="ru-RU"/>
        </w:rPr>
        <w:t>4</w:t>
      </w:r>
      <w:r w:rsidR="00EB39F4" w:rsidRPr="00642A1A">
        <w:rPr>
          <w:u w:val="single"/>
          <w:lang w:val="ru-RU"/>
        </w:rPr>
        <w:t>. Создание связей</w:t>
      </w:r>
      <w:r w:rsidR="00642A1A" w:rsidRPr="00642A1A">
        <w:rPr>
          <w:u w:val="single"/>
          <w:lang w:val="ru-RU"/>
        </w:rPr>
        <w:t>.</w:t>
      </w:r>
    </w:p>
    <w:p w14:paraId="6395EBCB" w14:textId="22094C9B" w:rsidR="004C7867" w:rsidRPr="00642A1A" w:rsidRDefault="00EB39F4" w:rsidP="00642A1A">
      <w:pPr>
        <w:ind w:firstLine="0"/>
        <w:jc w:val="left"/>
        <w:rPr>
          <w:lang w:val="ru-RU"/>
        </w:rPr>
      </w:pPr>
      <w:r w:rsidRPr="00642A1A">
        <w:rPr>
          <w:lang w:val="ru-RU"/>
        </w:rPr>
        <w:t xml:space="preserve">В </w:t>
      </w:r>
      <w:r w:rsidRPr="00642A1A">
        <w:rPr>
          <w:b/>
          <w:lang w:val="ru-RU"/>
        </w:rPr>
        <w:t>таблице 2</w:t>
      </w:r>
      <w:r w:rsidRPr="00642A1A">
        <w:rPr>
          <w:lang w:val="ru-RU"/>
        </w:rPr>
        <w:t xml:space="preserve"> показаны все созданные связи между сущностями</w:t>
      </w:r>
    </w:p>
    <w:p w14:paraId="59CCAC2D" w14:textId="77FD35B3" w:rsidR="00EB39F4" w:rsidRPr="00642A1A" w:rsidRDefault="00642A1A" w:rsidP="00642A1A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020492" wp14:editId="0A535C28">
            <wp:extent cx="5400040" cy="2092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898" w14:textId="7FF99789" w:rsidR="00EB39F4" w:rsidRPr="00642A1A" w:rsidRDefault="00EB39F4" w:rsidP="00156F7E">
      <w:pPr>
        <w:ind w:firstLine="0"/>
        <w:jc w:val="center"/>
        <w:rPr>
          <w:lang w:val="ru-RU"/>
        </w:rPr>
      </w:pPr>
      <w:r w:rsidRPr="00642A1A">
        <w:rPr>
          <w:lang w:val="ru-RU"/>
        </w:rPr>
        <w:t>Таблица 2</w:t>
      </w:r>
    </w:p>
    <w:p w14:paraId="43CBF098" w14:textId="7423D812" w:rsidR="00642A1A" w:rsidRPr="00767B74" w:rsidRDefault="00156F7E" w:rsidP="00EB39F4">
      <w:pPr>
        <w:ind w:firstLine="0"/>
        <w:jc w:val="left"/>
        <w:rPr>
          <w:u w:val="single"/>
          <w:lang w:val="ru-RU"/>
        </w:rPr>
      </w:pPr>
      <w:r>
        <w:rPr>
          <w:u w:val="single"/>
          <w:lang w:val="ru-RU"/>
        </w:rPr>
        <w:lastRenderedPageBreak/>
        <w:t>5</w:t>
      </w:r>
      <w:r w:rsidR="00EB39F4" w:rsidRPr="00642A1A">
        <w:rPr>
          <w:u w:val="single"/>
          <w:lang w:val="ru-RU"/>
        </w:rPr>
        <w:t>. Создание категориальных связей для дочерних сущностей в иерархии</w:t>
      </w:r>
      <w:r w:rsidR="00642A1A" w:rsidRPr="00642A1A">
        <w:rPr>
          <w:u w:val="single"/>
          <w:lang w:val="ru-RU"/>
        </w:rPr>
        <w:t xml:space="preserve"> </w:t>
      </w:r>
      <w:r w:rsidR="00EB39F4" w:rsidRPr="00642A1A">
        <w:rPr>
          <w:u w:val="single"/>
          <w:lang w:val="ru-RU"/>
        </w:rPr>
        <w:t>наследования.</w:t>
      </w:r>
    </w:p>
    <w:p w14:paraId="5FC3B35A" w14:textId="1C052052" w:rsidR="00EB39F4" w:rsidRPr="00642A1A" w:rsidRDefault="00EB39F4" w:rsidP="00642A1A">
      <w:pPr>
        <w:ind w:firstLine="0"/>
        <w:jc w:val="left"/>
        <w:rPr>
          <w:lang w:val="ru-RU"/>
        </w:rPr>
      </w:pPr>
      <w:r w:rsidRPr="00642A1A">
        <w:rPr>
          <w:lang w:val="ru-RU"/>
        </w:rPr>
        <w:t>Создаем иерархию наследования, в которую войдут сущности</w:t>
      </w:r>
      <w:r w:rsidR="00642A1A">
        <w:rPr>
          <w:lang w:val="ru-RU"/>
        </w:rPr>
        <w:t xml:space="preserve"> </w:t>
      </w:r>
      <w:r w:rsidRPr="00642A1A">
        <w:rPr>
          <w:lang w:val="ru-RU"/>
        </w:rPr>
        <w:t>«Поставщики», «Юр_лица» и «Физ_лица».</w:t>
      </w:r>
    </w:p>
    <w:p w14:paraId="28102F11" w14:textId="2643D869" w:rsidR="00EB39F4" w:rsidRPr="00642A1A" w:rsidRDefault="008973BF" w:rsidP="008973B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D1FF27" wp14:editId="0F8E6A3F">
            <wp:extent cx="5400040" cy="3030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73B" w14:textId="7CC6E7ED" w:rsidR="00EB39F4" w:rsidRPr="00642A1A" w:rsidRDefault="00156F7E" w:rsidP="001D58C5">
      <w:pPr>
        <w:ind w:firstLine="0"/>
        <w:jc w:val="center"/>
        <w:rPr>
          <w:lang w:val="ru-RU"/>
        </w:rPr>
      </w:pPr>
      <w:r>
        <w:rPr>
          <w:lang w:val="ru-RU"/>
        </w:rPr>
        <w:t>Рисунок 3 - Иерархия</w:t>
      </w:r>
      <w:r w:rsidRPr="00642A1A">
        <w:rPr>
          <w:lang w:val="ru-RU"/>
        </w:rPr>
        <w:t xml:space="preserve"> наследования</w:t>
      </w:r>
    </w:p>
    <w:p w14:paraId="6A6A1331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026F2262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7C86CC6F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5A5DBF6D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5985A82A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77913EDA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1A252B1B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1EF372AB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7C82C503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3FCCFB73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35D75241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207B5B89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37735B08" w14:textId="77777777" w:rsidR="00156F7E" w:rsidRDefault="00156F7E" w:rsidP="00EB39F4">
      <w:pPr>
        <w:ind w:firstLine="0"/>
        <w:jc w:val="left"/>
        <w:rPr>
          <w:u w:val="single"/>
          <w:lang w:val="ru-RU"/>
        </w:rPr>
      </w:pPr>
    </w:p>
    <w:p w14:paraId="712E21BD" w14:textId="77777777" w:rsidR="001D58C5" w:rsidRDefault="001D58C5" w:rsidP="00EB39F4">
      <w:pPr>
        <w:ind w:firstLine="0"/>
        <w:jc w:val="left"/>
        <w:rPr>
          <w:u w:val="single"/>
          <w:lang w:val="ru-RU"/>
        </w:rPr>
      </w:pPr>
    </w:p>
    <w:p w14:paraId="02DAE944" w14:textId="77777777" w:rsidR="009D0AFF" w:rsidRDefault="009D0AFF" w:rsidP="008973BF">
      <w:pPr>
        <w:ind w:firstLine="0"/>
        <w:jc w:val="left"/>
        <w:rPr>
          <w:u w:val="single"/>
          <w:lang w:val="ru-RU"/>
        </w:rPr>
      </w:pPr>
    </w:p>
    <w:p w14:paraId="131DBF4C" w14:textId="1AFCED2F" w:rsidR="009C424F" w:rsidRPr="00767B74" w:rsidRDefault="00156F7E" w:rsidP="008973BF">
      <w:pPr>
        <w:ind w:firstLine="0"/>
        <w:jc w:val="left"/>
        <w:rPr>
          <w:u w:val="single"/>
          <w:lang w:val="ru-RU"/>
        </w:rPr>
      </w:pPr>
      <w:r w:rsidRPr="00156F7E">
        <w:rPr>
          <w:u w:val="single"/>
          <w:lang w:val="ru-RU"/>
        </w:rPr>
        <w:lastRenderedPageBreak/>
        <w:t>6</w:t>
      </w:r>
      <w:r w:rsidR="00EB39F4" w:rsidRPr="00156F7E">
        <w:rPr>
          <w:u w:val="single"/>
          <w:lang w:val="ru-RU"/>
        </w:rPr>
        <w:t>. Создание между сущностями связи типа «многие-ко-многим»</w:t>
      </w:r>
    </w:p>
    <w:p w14:paraId="41AE2B6F" w14:textId="3A271896" w:rsidR="00777594" w:rsidRPr="008973BF" w:rsidRDefault="00EB39F4" w:rsidP="008973BF">
      <w:pPr>
        <w:ind w:firstLine="0"/>
        <w:jc w:val="left"/>
        <w:rPr>
          <w:lang w:val="ru-RU"/>
        </w:rPr>
      </w:pPr>
      <w:r w:rsidRPr="00642A1A">
        <w:rPr>
          <w:lang w:val="ru-RU"/>
        </w:rPr>
        <w:t>Создаем связи типа «многие-ко-многим» между сущностями «Продукция»,</w:t>
      </w:r>
      <w:r w:rsidR="00156F7E">
        <w:rPr>
          <w:lang w:val="ru-RU"/>
        </w:rPr>
        <w:t xml:space="preserve"> </w:t>
      </w:r>
      <w:r w:rsidRPr="00642A1A">
        <w:rPr>
          <w:lang w:val="ru-RU"/>
        </w:rPr>
        <w:t>«Поставщики», «Типы цен»:</w:t>
      </w:r>
    </w:p>
    <w:p w14:paraId="3EBE684A" w14:textId="6FB119FA" w:rsidR="006524C9" w:rsidRPr="00642A1A" w:rsidRDefault="008973BF" w:rsidP="008973BF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83E8281" wp14:editId="2DF69BA0">
            <wp:extent cx="5400040" cy="29889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093" w14:textId="3B5C5C7D" w:rsidR="00777594" w:rsidRPr="009D0AFF" w:rsidRDefault="006524C9" w:rsidP="008973BF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4</w:t>
      </w:r>
      <w:r w:rsidR="009D0AFF">
        <w:rPr>
          <w:szCs w:val="28"/>
          <w:lang w:val="en-US"/>
        </w:rPr>
        <w:t xml:space="preserve"> – </w:t>
      </w:r>
      <w:r w:rsidR="009D0AFF">
        <w:rPr>
          <w:szCs w:val="28"/>
          <w:lang w:val="ru-RU"/>
        </w:rPr>
        <w:t>Создание связей</w:t>
      </w:r>
      <w:bookmarkStart w:id="0" w:name="_GoBack"/>
      <w:bookmarkEnd w:id="0"/>
    </w:p>
    <w:p w14:paraId="76C6943C" w14:textId="77777777" w:rsidR="008337BD" w:rsidRPr="00642A1A" w:rsidRDefault="008337BD" w:rsidP="00776D20">
      <w:pPr>
        <w:jc w:val="center"/>
        <w:rPr>
          <w:szCs w:val="28"/>
          <w:lang w:val="ru-RU"/>
        </w:rPr>
      </w:pPr>
    </w:p>
    <w:p w14:paraId="0FFC1495" w14:textId="43545C6D" w:rsidR="006524C9" w:rsidRPr="001245BA" w:rsidRDefault="001245BA" w:rsidP="004F1EDC">
      <w:pPr>
        <w:ind w:firstLine="0"/>
        <w:jc w:val="left"/>
        <w:rPr>
          <w:szCs w:val="28"/>
          <w:u w:val="single"/>
          <w:lang w:val="ru-RU"/>
        </w:rPr>
      </w:pPr>
      <w:r w:rsidRPr="001245BA">
        <w:rPr>
          <w:szCs w:val="28"/>
          <w:u w:val="single"/>
          <w:lang w:val="ru-RU"/>
        </w:rPr>
        <w:t>7</w:t>
      </w:r>
      <w:r w:rsidR="004F1EDC" w:rsidRPr="001245BA">
        <w:rPr>
          <w:szCs w:val="28"/>
          <w:u w:val="single"/>
          <w:lang w:val="ru-RU"/>
        </w:rPr>
        <w:t>. Создание альтернативных ключей.</w:t>
      </w:r>
    </w:p>
    <w:p w14:paraId="54863C81" w14:textId="56C33C1C" w:rsidR="004F1EDC" w:rsidRPr="00642A1A" w:rsidRDefault="001245BA" w:rsidP="001245BA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E5EB6B" wp14:editId="01853B45">
            <wp:extent cx="5076825" cy="3505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FB58" w14:textId="0FFA5658" w:rsidR="004F1EDC" w:rsidRPr="00642A1A" w:rsidRDefault="004F1EDC" w:rsidP="001245BA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5</w:t>
      </w:r>
      <w:r w:rsidR="00F64A60">
        <w:rPr>
          <w:szCs w:val="28"/>
          <w:lang w:val="ru-RU"/>
        </w:rPr>
        <w:t xml:space="preserve"> – Окно атрибутов</w:t>
      </w:r>
    </w:p>
    <w:p w14:paraId="34DA69AC" w14:textId="5CEBCE65" w:rsidR="004F1EDC" w:rsidRPr="00642A1A" w:rsidRDefault="001245BA" w:rsidP="001245BA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D59DD65" wp14:editId="5B8F4A53">
            <wp:extent cx="5153025" cy="4162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78E3" w14:textId="6778A1DE" w:rsidR="004F1EDC" w:rsidRPr="00642A1A" w:rsidRDefault="004F1EDC" w:rsidP="004F1EDC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6</w:t>
      </w:r>
      <w:r w:rsidR="00F64A60">
        <w:rPr>
          <w:szCs w:val="28"/>
          <w:lang w:val="ru-RU"/>
        </w:rPr>
        <w:t xml:space="preserve"> – Группы ключей</w:t>
      </w:r>
    </w:p>
    <w:p w14:paraId="0AFA08C4" w14:textId="77777777" w:rsidR="004F1EDC" w:rsidRPr="00642A1A" w:rsidRDefault="004F1EDC" w:rsidP="004F1EDC">
      <w:pPr>
        <w:ind w:firstLine="0"/>
        <w:jc w:val="center"/>
        <w:rPr>
          <w:szCs w:val="28"/>
          <w:lang w:val="ru-RU"/>
        </w:rPr>
      </w:pPr>
    </w:p>
    <w:p w14:paraId="7F451369" w14:textId="54ECC98C" w:rsidR="009C424F" w:rsidRPr="00767B74" w:rsidRDefault="001245BA" w:rsidP="00F64A60">
      <w:pPr>
        <w:ind w:firstLine="0"/>
        <w:jc w:val="left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>8</w:t>
      </w:r>
      <w:r w:rsidR="004F1EDC" w:rsidRPr="001245BA">
        <w:rPr>
          <w:szCs w:val="28"/>
          <w:u w:val="single"/>
          <w:lang w:val="ru-RU"/>
        </w:rPr>
        <w:t>. Корректировка свойств связей</w:t>
      </w:r>
    </w:p>
    <w:p w14:paraId="352EFC1A" w14:textId="6C78BFE7" w:rsidR="004F1EDC" w:rsidRPr="00642A1A" w:rsidRDefault="004F1EDC" w:rsidP="00F64A60">
      <w:pPr>
        <w:ind w:firstLine="0"/>
        <w:jc w:val="left"/>
        <w:rPr>
          <w:szCs w:val="28"/>
          <w:lang w:val="ru-RU"/>
        </w:rPr>
      </w:pPr>
      <w:r w:rsidRPr="00642A1A">
        <w:rPr>
          <w:szCs w:val="28"/>
          <w:lang w:val="ru-RU"/>
        </w:rPr>
        <w:t>Корректируем свойство связи используя связь между сущностями «Продукция» и «Товарные_группы». Установим переключатель «Nulls» в положение «No Nulls».</w:t>
      </w:r>
    </w:p>
    <w:p w14:paraId="5A24F950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577D6873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011CDD52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4B634896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3AE48C5E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6CE9CA56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60043D6D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1DB565ED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5313FB14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40942122" w14:textId="77777777" w:rsid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</w:p>
    <w:p w14:paraId="77DEF16B" w14:textId="3BB65F2C" w:rsidR="003413DF" w:rsidRPr="00F64A60" w:rsidRDefault="00F64A60" w:rsidP="003413DF">
      <w:pPr>
        <w:tabs>
          <w:tab w:val="left" w:pos="5533"/>
        </w:tabs>
        <w:ind w:firstLine="0"/>
        <w:jc w:val="left"/>
        <w:rPr>
          <w:szCs w:val="28"/>
          <w:u w:val="single"/>
          <w:lang w:val="ru-RU"/>
        </w:rPr>
      </w:pPr>
      <w:r w:rsidRPr="00F64A60">
        <w:rPr>
          <w:szCs w:val="28"/>
          <w:u w:val="single"/>
          <w:lang w:val="ru-RU"/>
        </w:rPr>
        <w:lastRenderedPageBreak/>
        <w:t>9</w:t>
      </w:r>
      <w:r w:rsidR="004F1EDC" w:rsidRPr="00F64A60">
        <w:rPr>
          <w:szCs w:val="28"/>
          <w:u w:val="single"/>
          <w:lang w:val="ru-RU"/>
        </w:rPr>
        <w:t>. Переход к физической модели данных</w:t>
      </w:r>
    </w:p>
    <w:p w14:paraId="6F66F97A" w14:textId="0A560AF3" w:rsidR="004F1EDC" w:rsidRPr="00642A1A" w:rsidRDefault="00F64A60" w:rsidP="00F64A60">
      <w:pPr>
        <w:tabs>
          <w:tab w:val="left" w:pos="5533"/>
        </w:tabs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EEB7BD" wp14:editId="0ECB7DDC">
            <wp:extent cx="5400040" cy="2971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117" w14:textId="7AF2DDCC" w:rsidR="000F42FF" w:rsidRPr="00642A1A" w:rsidRDefault="000F42FF" w:rsidP="003413DF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7 – Окончательный вид модели</w:t>
      </w:r>
    </w:p>
    <w:p w14:paraId="294D4D50" w14:textId="7B030145" w:rsidR="00777594" w:rsidRPr="00642A1A" w:rsidRDefault="000F42FF" w:rsidP="000F42FF">
      <w:pPr>
        <w:ind w:firstLine="0"/>
        <w:jc w:val="center"/>
        <w:rPr>
          <w:szCs w:val="28"/>
          <w:lang w:val="ru-RU"/>
        </w:rPr>
      </w:pPr>
      <w:r w:rsidRPr="00642A1A">
        <w:rPr>
          <w:noProof/>
          <w:lang w:val="ru-RU"/>
        </w:rPr>
        <w:drawing>
          <wp:inline distT="0" distB="0" distL="0" distR="0" wp14:anchorId="10659096" wp14:editId="23687FFE">
            <wp:extent cx="3343910" cy="210756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B3B2" w14:textId="661C1E3F" w:rsidR="00511328" w:rsidRPr="00642A1A" w:rsidRDefault="000F42FF" w:rsidP="00776D20">
      <w:pPr>
        <w:jc w:val="center"/>
        <w:rPr>
          <w:noProof/>
          <w:lang w:val="ru-RU"/>
        </w:rPr>
      </w:pPr>
      <w:r w:rsidRPr="00642A1A">
        <w:rPr>
          <w:noProof/>
          <w:lang w:val="ru-RU"/>
        </w:rPr>
        <w:t>Рисунок 8</w:t>
      </w:r>
      <w:r w:rsidR="00511328" w:rsidRPr="00642A1A">
        <w:rPr>
          <w:noProof/>
          <w:lang w:val="ru-RU"/>
        </w:rPr>
        <w:t xml:space="preserve"> – Назначение кнопок</w:t>
      </w:r>
    </w:p>
    <w:p w14:paraId="1806A765" w14:textId="77777777" w:rsidR="009C424F" w:rsidRDefault="009C424F" w:rsidP="009C424F">
      <w:pPr>
        <w:ind w:firstLine="0"/>
        <w:jc w:val="center"/>
        <w:rPr>
          <w:noProof/>
          <w:lang w:val="ru-RU"/>
        </w:rPr>
      </w:pPr>
    </w:p>
    <w:p w14:paraId="682D227E" w14:textId="65A1A649" w:rsidR="000F42FF" w:rsidRPr="009C424F" w:rsidRDefault="003413DF" w:rsidP="009C424F">
      <w:pPr>
        <w:ind w:firstLine="0"/>
        <w:jc w:val="center"/>
        <w:rPr>
          <w:b/>
          <w:szCs w:val="28"/>
          <w:lang w:val="ru-RU"/>
        </w:rPr>
      </w:pPr>
      <w:r w:rsidRPr="009C424F">
        <w:rPr>
          <w:b/>
          <w:szCs w:val="28"/>
          <w:lang w:val="ru-RU"/>
        </w:rPr>
        <w:t>Часть 2</w:t>
      </w:r>
    </w:p>
    <w:p w14:paraId="1868B012" w14:textId="77777777" w:rsidR="000A0771" w:rsidRPr="00642A1A" w:rsidRDefault="000A0771" w:rsidP="00574519">
      <w:pPr>
        <w:ind w:firstLine="0"/>
        <w:rPr>
          <w:b/>
          <w:szCs w:val="28"/>
          <w:lang w:val="ru-RU"/>
        </w:rPr>
      </w:pPr>
    </w:p>
    <w:p w14:paraId="0769E126" w14:textId="42523790" w:rsidR="00DE55E6" w:rsidRPr="00642A1A" w:rsidRDefault="003413DF" w:rsidP="003413DF">
      <w:pPr>
        <w:ind w:firstLine="0"/>
        <w:jc w:val="left"/>
        <w:rPr>
          <w:szCs w:val="28"/>
          <w:lang w:val="ru-RU"/>
        </w:rPr>
      </w:pPr>
      <w:r w:rsidRPr="00642A1A">
        <w:rPr>
          <w:b/>
          <w:szCs w:val="28"/>
          <w:lang w:val="ru-RU"/>
        </w:rPr>
        <w:t>Цель работы:</w:t>
      </w:r>
      <w:r w:rsidRPr="00642A1A">
        <w:rPr>
          <w:szCs w:val="28"/>
          <w:lang w:val="ru-RU"/>
        </w:rPr>
        <w:t xml:space="preserve"> Создание базы данных на основе модели IDEF1Х.</w:t>
      </w:r>
    </w:p>
    <w:p w14:paraId="7D604EF3" w14:textId="5F7E60F2" w:rsidR="00DE55E6" w:rsidRPr="009C424F" w:rsidRDefault="009C424F" w:rsidP="003413DF">
      <w:pPr>
        <w:ind w:firstLine="0"/>
        <w:jc w:val="left"/>
        <w:rPr>
          <w:b/>
          <w:lang w:val="ru-RU"/>
        </w:rPr>
      </w:pPr>
      <w:r w:rsidRPr="00642A1A">
        <w:rPr>
          <w:b/>
          <w:lang w:val="ru-RU"/>
        </w:rPr>
        <w:t>Выполнен</w:t>
      </w:r>
      <w:r>
        <w:rPr>
          <w:b/>
          <w:lang w:val="ru-RU"/>
        </w:rPr>
        <w:t>ие работы.</w:t>
      </w:r>
    </w:p>
    <w:p w14:paraId="65450F52" w14:textId="2D90E4FA" w:rsidR="003413DF" w:rsidRPr="009C424F" w:rsidRDefault="00DE55E6" w:rsidP="00DE55E6">
      <w:pPr>
        <w:ind w:firstLine="0"/>
        <w:jc w:val="left"/>
        <w:rPr>
          <w:szCs w:val="28"/>
          <w:u w:val="single"/>
          <w:lang w:val="ru-RU"/>
        </w:rPr>
      </w:pPr>
      <w:r w:rsidRPr="009C424F">
        <w:rPr>
          <w:szCs w:val="28"/>
          <w:u w:val="single"/>
          <w:lang w:val="ru-RU"/>
        </w:rPr>
        <w:t xml:space="preserve">1. Открыть модель, созданную </w:t>
      </w:r>
      <w:r w:rsidR="009C424F">
        <w:rPr>
          <w:szCs w:val="28"/>
          <w:u w:val="single"/>
          <w:lang w:val="ru-RU"/>
        </w:rPr>
        <w:t xml:space="preserve">в результате выполнения 1 части </w:t>
      </w:r>
      <w:r w:rsidRPr="009C424F">
        <w:rPr>
          <w:szCs w:val="28"/>
          <w:u w:val="single"/>
          <w:lang w:val="ru-RU"/>
        </w:rPr>
        <w:t>работы.</w:t>
      </w:r>
    </w:p>
    <w:p w14:paraId="246CD890" w14:textId="5551585C" w:rsidR="00DE55E6" w:rsidRPr="009C424F" w:rsidRDefault="00DE55E6" w:rsidP="00DE55E6">
      <w:pPr>
        <w:ind w:firstLine="0"/>
        <w:rPr>
          <w:u w:val="single"/>
          <w:lang w:val="ru-RU"/>
        </w:rPr>
      </w:pPr>
      <w:r w:rsidRPr="009C424F">
        <w:rPr>
          <w:u w:val="single"/>
          <w:lang w:val="ru-RU"/>
        </w:rPr>
        <w:t>2. Перейти к физической модели.</w:t>
      </w:r>
    </w:p>
    <w:p w14:paraId="4C6D5B35" w14:textId="77777777" w:rsidR="009C424F" w:rsidRDefault="00DE55E6" w:rsidP="009C424F">
      <w:pPr>
        <w:ind w:firstLine="0"/>
        <w:rPr>
          <w:u w:val="single"/>
          <w:lang w:val="ru-RU"/>
        </w:rPr>
      </w:pPr>
      <w:r w:rsidRPr="009C424F">
        <w:rPr>
          <w:u w:val="single"/>
          <w:lang w:val="ru-RU"/>
        </w:rPr>
        <w:t>3. Изменить параметры полей в таблицах.</w:t>
      </w:r>
    </w:p>
    <w:p w14:paraId="0D2993BB" w14:textId="1A50E76F" w:rsidR="00DE55E6" w:rsidRPr="009C424F" w:rsidRDefault="00DE55E6" w:rsidP="009C424F">
      <w:pPr>
        <w:ind w:firstLine="0"/>
        <w:rPr>
          <w:u w:val="single"/>
          <w:lang w:val="ru-RU"/>
        </w:rPr>
      </w:pPr>
      <w:r w:rsidRPr="00642A1A">
        <w:rPr>
          <w:lang w:val="ru-RU"/>
        </w:rPr>
        <w:lastRenderedPageBreak/>
        <w:t>Измененяем параметр поля на примере поля «Цена_за_единицу» в таблице «Поставленная_продукция»:</w:t>
      </w:r>
    </w:p>
    <w:p w14:paraId="007847FF" w14:textId="1F5BB4F6" w:rsidR="00DE55E6" w:rsidRPr="00642A1A" w:rsidRDefault="009C424F" w:rsidP="009C424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39FE70" wp14:editId="77E2C395">
            <wp:extent cx="5133975" cy="3543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C79" w14:textId="1496AA26" w:rsidR="003413DF" w:rsidRDefault="00DE55E6" w:rsidP="009C424F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9</w:t>
      </w:r>
      <w:r w:rsidR="009C424F">
        <w:rPr>
          <w:szCs w:val="28"/>
          <w:lang w:val="ru-RU"/>
        </w:rPr>
        <w:t xml:space="preserve"> – Параметры</w:t>
      </w:r>
    </w:p>
    <w:p w14:paraId="51763479" w14:textId="77777777" w:rsidR="009C424F" w:rsidRPr="00642A1A" w:rsidRDefault="009C424F" w:rsidP="009C424F">
      <w:pPr>
        <w:ind w:firstLine="0"/>
        <w:jc w:val="center"/>
        <w:rPr>
          <w:szCs w:val="28"/>
          <w:lang w:val="ru-RU"/>
        </w:rPr>
      </w:pPr>
    </w:p>
    <w:p w14:paraId="52CF4D97" w14:textId="1FB738CE" w:rsidR="00DE55E6" w:rsidRDefault="00DE55E6" w:rsidP="009C424F">
      <w:pPr>
        <w:ind w:firstLine="0"/>
        <w:jc w:val="left"/>
        <w:rPr>
          <w:szCs w:val="28"/>
          <w:u w:val="single"/>
          <w:lang w:val="ru-RU"/>
        </w:rPr>
      </w:pPr>
      <w:r w:rsidRPr="009C424F">
        <w:rPr>
          <w:szCs w:val="28"/>
          <w:u w:val="single"/>
          <w:lang w:val="ru-RU"/>
        </w:rPr>
        <w:t>4. Проверить установку целевой СУБД.</w:t>
      </w:r>
    </w:p>
    <w:p w14:paraId="530AE909" w14:textId="65405E3F" w:rsidR="009C424F" w:rsidRPr="009C424F" w:rsidRDefault="009C424F" w:rsidP="009C424F">
      <w:pPr>
        <w:ind w:firstLine="0"/>
        <w:jc w:val="center"/>
        <w:rPr>
          <w:szCs w:val="28"/>
          <w:u w:val="single"/>
          <w:lang w:val="ru-RU"/>
        </w:rPr>
      </w:pPr>
      <w:r>
        <w:rPr>
          <w:noProof/>
          <w:lang w:val="ru-RU"/>
        </w:rPr>
        <w:drawing>
          <wp:inline distT="0" distB="0" distL="0" distR="0" wp14:anchorId="716C8986" wp14:editId="6BE4D66F">
            <wp:extent cx="4362450" cy="2924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FF0" w14:textId="67C02553" w:rsidR="00DE55E6" w:rsidRPr="00642A1A" w:rsidRDefault="00DE55E6" w:rsidP="00DE55E6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10</w:t>
      </w:r>
      <w:r w:rsidR="009C424F">
        <w:rPr>
          <w:szCs w:val="28"/>
          <w:lang w:val="ru-RU"/>
        </w:rPr>
        <w:t xml:space="preserve"> – Выбор базы данных</w:t>
      </w:r>
    </w:p>
    <w:p w14:paraId="267C4C3B" w14:textId="77777777" w:rsidR="00DE55E6" w:rsidRPr="00642A1A" w:rsidRDefault="00DE55E6" w:rsidP="00DE55E6">
      <w:pPr>
        <w:ind w:firstLine="0"/>
        <w:jc w:val="center"/>
        <w:rPr>
          <w:szCs w:val="28"/>
          <w:lang w:val="ru-RU"/>
        </w:rPr>
      </w:pPr>
    </w:p>
    <w:p w14:paraId="299F1F3E" w14:textId="77777777" w:rsidR="001E7701" w:rsidRDefault="001E7701" w:rsidP="003413DF">
      <w:pPr>
        <w:ind w:firstLine="0"/>
        <w:jc w:val="left"/>
        <w:rPr>
          <w:szCs w:val="28"/>
          <w:u w:val="single"/>
          <w:lang w:val="ru-RU"/>
        </w:rPr>
      </w:pPr>
    </w:p>
    <w:p w14:paraId="4A83F1C1" w14:textId="06FD6177" w:rsidR="003413DF" w:rsidRPr="009C424F" w:rsidRDefault="00DE55E6" w:rsidP="003413DF">
      <w:pPr>
        <w:ind w:firstLine="0"/>
        <w:jc w:val="left"/>
        <w:rPr>
          <w:szCs w:val="28"/>
          <w:u w:val="single"/>
          <w:lang w:val="ru-RU"/>
        </w:rPr>
      </w:pPr>
      <w:r w:rsidRPr="009C424F">
        <w:rPr>
          <w:szCs w:val="28"/>
          <w:u w:val="single"/>
          <w:lang w:val="ru-RU"/>
        </w:rPr>
        <w:lastRenderedPageBreak/>
        <w:t>5. Создание базы данных с помощью СУБД Access.</w:t>
      </w:r>
    </w:p>
    <w:p w14:paraId="4190D897" w14:textId="65CD31E2" w:rsidR="00DE55E6" w:rsidRPr="00642A1A" w:rsidRDefault="001E7701" w:rsidP="001E7701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FFA696" wp14:editId="09268B22">
            <wp:extent cx="5400040" cy="31984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490" w14:textId="3970D7AF" w:rsidR="003413DF" w:rsidRPr="001E7701" w:rsidRDefault="00DE55E6" w:rsidP="001E7701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11</w:t>
      </w:r>
      <w:r w:rsidR="001E7701" w:rsidRPr="00A237C3">
        <w:rPr>
          <w:szCs w:val="28"/>
          <w:lang w:val="ru-RU"/>
        </w:rPr>
        <w:t xml:space="preserve"> – </w:t>
      </w:r>
      <w:r w:rsidR="001E7701">
        <w:rPr>
          <w:szCs w:val="28"/>
          <w:lang w:val="ru-RU"/>
        </w:rPr>
        <w:t>Файл новой базы данных</w:t>
      </w:r>
    </w:p>
    <w:p w14:paraId="00455B05" w14:textId="77777777" w:rsidR="001E7701" w:rsidRPr="00A237C3" w:rsidRDefault="001E7701" w:rsidP="001E7701">
      <w:pPr>
        <w:ind w:firstLine="0"/>
        <w:jc w:val="center"/>
        <w:rPr>
          <w:szCs w:val="28"/>
          <w:lang w:val="ru-RU"/>
        </w:rPr>
      </w:pPr>
    </w:p>
    <w:p w14:paraId="68C4ADEB" w14:textId="25D6EFC0" w:rsidR="003413DF" w:rsidRPr="001E7701" w:rsidRDefault="00DE55E6" w:rsidP="003413DF">
      <w:pPr>
        <w:ind w:firstLine="0"/>
        <w:jc w:val="left"/>
        <w:rPr>
          <w:szCs w:val="28"/>
          <w:u w:val="single"/>
          <w:lang w:val="ru-RU"/>
        </w:rPr>
      </w:pPr>
      <w:r w:rsidRPr="001E7701">
        <w:rPr>
          <w:szCs w:val="28"/>
          <w:u w:val="single"/>
          <w:lang w:val="ru-RU"/>
        </w:rPr>
        <w:t>6. Подключение модели к созданной базе данных.</w:t>
      </w:r>
    </w:p>
    <w:p w14:paraId="431E6439" w14:textId="03761ABD" w:rsidR="00DE55E6" w:rsidRPr="00642A1A" w:rsidRDefault="00304847" w:rsidP="00304847">
      <w:pPr>
        <w:ind w:firstLine="0"/>
        <w:jc w:val="center"/>
        <w:rPr>
          <w:szCs w:val="28"/>
          <w:lang w:val="ru-RU"/>
        </w:rPr>
      </w:pPr>
      <w:r w:rsidRPr="00642A1A">
        <w:rPr>
          <w:noProof/>
          <w:lang w:val="ru-RU"/>
        </w:rPr>
        <w:drawing>
          <wp:inline distT="0" distB="0" distL="0" distR="0" wp14:anchorId="64EC84B9" wp14:editId="60AC92A9">
            <wp:extent cx="2781300" cy="2466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4FC" w14:textId="53446258" w:rsidR="00304847" w:rsidRPr="00642A1A" w:rsidRDefault="00304847" w:rsidP="00304847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12</w:t>
      </w:r>
      <w:r w:rsidR="001E7701">
        <w:rPr>
          <w:szCs w:val="28"/>
          <w:lang w:val="ru-RU"/>
        </w:rPr>
        <w:t xml:space="preserve"> – Подключение</w:t>
      </w:r>
    </w:p>
    <w:p w14:paraId="5F948E59" w14:textId="77777777" w:rsidR="00304847" w:rsidRPr="00642A1A" w:rsidRDefault="00304847" w:rsidP="00304847">
      <w:pPr>
        <w:ind w:firstLine="0"/>
        <w:jc w:val="center"/>
        <w:rPr>
          <w:szCs w:val="28"/>
          <w:lang w:val="ru-RU"/>
        </w:rPr>
      </w:pPr>
    </w:p>
    <w:p w14:paraId="017DBA37" w14:textId="77777777" w:rsidR="001E7701" w:rsidRDefault="001E7701" w:rsidP="00304847">
      <w:pPr>
        <w:ind w:firstLine="0"/>
        <w:jc w:val="left"/>
        <w:rPr>
          <w:szCs w:val="28"/>
          <w:u w:val="single"/>
          <w:lang w:val="ru-RU"/>
        </w:rPr>
      </w:pPr>
    </w:p>
    <w:p w14:paraId="4F5D8734" w14:textId="77777777" w:rsidR="001E7701" w:rsidRDefault="001E7701" w:rsidP="00304847">
      <w:pPr>
        <w:ind w:firstLine="0"/>
        <w:jc w:val="left"/>
        <w:rPr>
          <w:szCs w:val="28"/>
          <w:u w:val="single"/>
          <w:lang w:val="ru-RU"/>
        </w:rPr>
      </w:pPr>
    </w:p>
    <w:p w14:paraId="5218AAB6" w14:textId="77777777" w:rsidR="001E7701" w:rsidRDefault="001E7701" w:rsidP="00304847">
      <w:pPr>
        <w:ind w:firstLine="0"/>
        <w:jc w:val="left"/>
        <w:rPr>
          <w:szCs w:val="28"/>
          <w:u w:val="single"/>
          <w:lang w:val="ru-RU"/>
        </w:rPr>
      </w:pPr>
    </w:p>
    <w:p w14:paraId="1759DEBD" w14:textId="77777777" w:rsidR="001E7701" w:rsidRDefault="001E7701" w:rsidP="00304847">
      <w:pPr>
        <w:ind w:firstLine="0"/>
        <w:jc w:val="left"/>
        <w:rPr>
          <w:szCs w:val="28"/>
          <w:u w:val="single"/>
          <w:lang w:val="ru-RU"/>
        </w:rPr>
      </w:pPr>
    </w:p>
    <w:p w14:paraId="6DC2AB3C" w14:textId="77777777" w:rsidR="001E7701" w:rsidRDefault="001E7701" w:rsidP="00304847">
      <w:pPr>
        <w:ind w:firstLine="0"/>
        <w:jc w:val="left"/>
        <w:rPr>
          <w:szCs w:val="28"/>
          <w:u w:val="single"/>
          <w:lang w:val="ru-RU"/>
        </w:rPr>
      </w:pPr>
    </w:p>
    <w:p w14:paraId="13AAA507" w14:textId="0932505D" w:rsidR="00304847" w:rsidRPr="001E7701" w:rsidRDefault="00304847" w:rsidP="00304847">
      <w:pPr>
        <w:ind w:firstLine="0"/>
        <w:jc w:val="left"/>
        <w:rPr>
          <w:szCs w:val="28"/>
          <w:u w:val="single"/>
          <w:lang w:val="ru-RU"/>
        </w:rPr>
      </w:pPr>
      <w:r w:rsidRPr="001E7701">
        <w:rPr>
          <w:szCs w:val="28"/>
          <w:u w:val="single"/>
          <w:lang w:val="ru-RU"/>
        </w:rPr>
        <w:lastRenderedPageBreak/>
        <w:t>7. Создание базы данных на основе разработанной модели.</w:t>
      </w:r>
    </w:p>
    <w:p w14:paraId="6A41BF79" w14:textId="51E952F7" w:rsidR="00304847" w:rsidRPr="00642A1A" w:rsidRDefault="00304847" w:rsidP="001E7701">
      <w:pPr>
        <w:ind w:firstLine="0"/>
        <w:jc w:val="center"/>
        <w:rPr>
          <w:szCs w:val="28"/>
          <w:lang w:val="ru-RU"/>
        </w:rPr>
      </w:pPr>
      <w:r w:rsidRPr="00642A1A">
        <w:rPr>
          <w:noProof/>
          <w:lang w:val="ru-RU"/>
        </w:rPr>
        <w:drawing>
          <wp:inline distT="0" distB="0" distL="0" distR="0" wp14:anchorId="7F20A95D" wp14:editId="230E5A9C">
            <wp:extent cx="4343400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D5E1" w14:textId="7A67A79F" w:rsidR="00304847" w:rsidRPr="00642A1A" w:rsidRDefault="00304847" w:rsidP="00304847">
      <w:pPr>
        <w:ind w:firstLine="0"/>
        <w:jc w:val="center"/>
        <w:rPr>
          <w:szCs w:val="28"/>
          <w:lang w:val="ru-RU"/>
        </w:rPr>
      </w:pPr>
      <w:r w:rsidRPr="00642A1A">
        <w:rPr>
          <w:szCs w:val="28"/>
          <w:lang w:val="ru-RU"/>
        </w:rPr>
        <w:t>Рисунок 13</w:t>
      </w:r>
      <w:r w:rsidR="001E7701">
        <w:rPr>
          <w:szCs w:val="28"/>
          <w:lang w:val="ru-RU"/>
        </w:rPr>
        <w:t xml:space="preserve"> – Генерация базы данных</w:t>
      </w:r>
    </w:p>
    <w:p w14:paraId="4A7894EC" w14:textId="77777777" w:rsidR="00304847" w:rsidRPr="00642A1A" w:rsidRDefault="00304847" w:rsidP="00304847">
      <w:pPr>
        <w:ind w:firstLine="0"/>
        <w:jc w:val="left"/>
        <w:rPr>
          <w:szCs w:val="28"/>
          <w:lang w:val="ru-RU"/>
        </w:rPr>
      </w:pPr>
    </w:p>
    <w:p w14:paraId="0F45E323" w14:textId="77777777" w:rsidR="001E7701" w:rsidRDefault="00304847" w:rsidP="001E7701">
      <w:pPr>
        <w:ind w:firstLine="0"/>
        <w:jc w:val="left"/>
        <w:rPr>
          <w:szCs w:val="28"/>
          <w:u w:val="single"/>
          <w:lang w:val="ru-RU"/>
        </w:rPr>
      </w:pPr>
      <w:r w:rsidRPr="001E7701">
        <w:rPr>
          <w:szCs w:val="28"/>
          <w:u w:val="single"/>
          <w:lang w:val="ru-RU"/>
        </w:rPr>
        <w:t>8. Проверка результата создания базы данных.</w:t>
      </w:r>
    </w:p>
    <w:p w14:paraId="114E2832" w14:textId="32FD4096" w:rsidR="001E7701" w:rsidRDefault="00231DE7" w:rsidP="00231DE7">
      <w:pPr>
        <w:ind w:firstLine="0"/>
        <w:jc w:val="center"/>
        <w:rPr>
          <w:szCs w:val="28"/>
          <w:u w:val="single"/>
          <w:lang w:val="ru-RU"/>
        </w:rPr>
      </w:pPr>
      <w:r>
        <w:rPr>
          <w:noProof/>
          <w:lang w:val="ru-RU"/>
        </w:rPr>
        <w:drawing>
          <wp:inline distT="0" distB="0" distL="0" distR="0" wp14:anchorId="38A378E9" wp14:editId="61BD91E9">
            <wp:extent cx="5400040" cy="2311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D94" w14:textId="409375D4" w:rsidR="001E7701" w:rsidRDefault="00304847" w:rsidP="00231DE7">
      <w:pPr>
        <w:ind w:firstLine="0"/>
        <w:jc w:val="center"/>
        <w:rPr>
          <w:szCs w:val="28"/>
          <w:u w:val="single"/>
          <w:lang w:val="ru-RU"/>
        </w:rPr>
      </w:pPr>
      <w:r w:rsidRPr="00642A1A">
        <w:rPr>
          <w:szCs w:val="28"/>
          <w:lang w:val="ru-RU"/>
        </w:rPr>
        <w:t>Рисунок 14 – Внешний вид созданной базы данных</w:t>
      </w:r>
    </w:p>
    <w:p w14:paraId="741C2C37" w14:textId="77777777" w:rsidR="00231DE7" w:rsidRPr="00231DE7" w:rsidRDefault="00231DE7" w:rsidP="00231DE7">
      <w:pPr>
        <w:ind w:firstLine="0"/>
        <w:jc w:val="center"/>
        <w:rPr>
          <w:szCs w:val="28"/>
          <w:u w:val="single"/>
          <w:lang w:val="ru-RU"/>
        </w:rPr>
      </w:pPr>
    </w:p>
    <w:p w14:paraId="05243860" w14:textId="4DC9329B" w:rsidR="00776D20" w:rsidRPr="00642A1A" w:rsidRDefault="001E7701" w:rsidP="001E7701">
      <w:pPr>
        <w:ind w:firstLine="0"/>
        <w:rPr>
          <w:lang w:val="ru-RU"/>
        </w:rPr>
      </w:pPr>
      <w:r w:rsidRPr="001E7701">
        <w:rPr>
          <w:b/>
          <w:lang w:val="ru-RU"/>
        </w:rPr>
        <w:t>Висновок:</w:t>
      </w:r>
      <w:r w:rsidRPr="001E7701">
        <w:rPr>
          <w:lang w:val="ru-RU"/>
        </w:rPr>
        <w:t xml:space="preserve"> під час виконання роботи </w:t>
      </w:r>
      <w:r>
        <w:rPr>
          <w:lang w:val="ru-RU"/>
        </w:rPr>
        <w:t>ми ознайомилися</w:t>
      </w:r>
      <w:r w:rsidRPr="001E7701">
        <w:rPr>
          <w:lang w:val="ru-RU"/>
        </w:rPr>
        <w:t xml:space="preserve"> з призначенням та основними технологічними прийомами використання інструментальної CASE-системи ERwin.</w:t>
      </w:r>
    </w:p>
    <w:p w14:paraId="377EC66C" w14:textId="7962179D" w:rsidR="00771C31" w:rsidRPr="00642A1A" w:rsidRDefault="00776D20" w:rsidP="003413DF">
      <w:pPr>
        <w:ind w:hanging="284"/>
        <w:rPr>
          <w:lang w:val="ru-RU"/>
        </w:rPr>
      </w:pPr>
      <w:r w:rsidRPr="00642A1A">
        <w:rPr>
          <w:lang w:val="ru-RU"/>
        </w:rPr>
        <w:t xml:space="preserve"> </w:t>
      </w:r>
    </w:p>
    <w:p w14:paraId="6EFF56B5" w14:textId="77777777" w:rsidR="00730F17" w:rsidRPr="00642A1A" w:rsidRDefault="00730F17" w:rsidP="00730F17">
      <w:pPr>
        <w:spacing w:line="240" w:lineRule="auto"/>
        <w:ind w:left="360" w:firstLine="0"/>
        <w:rPr>
          <w:sz w:val="18"/>
          <w:szCs w:val="18"/>
          <w:lang w:val="ru-RU"/>
        </w:rPr>
      </w:pPr>
    </w:p>
    <w:sectPr w:rsidR="00730F17" w:rsidRPr="00642A1A" w:rsidSect="00670012">
      <w:pgSz w:w="11906" w:h="16838" w:code="9"/>
      <w:pgMar w:top="1134" w:right="170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2C62E" w14:textId="77777777" w:rsidR="007653A3" w:rsidRDefault="007653A3" w:rsidP="003E5BA2">
      <w:pPr>
        <w:spacing w:line="240" w:lineRule="auto"/>
      </w:pPr>
      <w:r>
        <w:separator/>
      </w:r>
    </w:p>
  </w:endnote>
  <w:endnote w:type="continuationSeparator" w:id="0">
    <w:p w14:paraId="7EAD3D4E" w14:textId="77777777" w:rsidR="007653A3" w:rsidRDefault="007653A3" w:rsidP="003E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3779D" w14:textId="77777777" w:rsidR="007653A3" w:rsidRDefault="007653A3" w:rsidP="003E5BA2">
      <w:pPr>
        <w:spacing w:line="240" w:lineRule="auto"/>
      </w:pPr>
      <w:r>
        <w:separator/>
      </w:r>
    </w:p>
  </w:footnote>
  <w:footnote w:type="continuationSeparator" w:id="0">
    <w:p w14:paraId="0C50485A" w14:textId="77777777" w:rsidR="007653A3" w:rsidRDefault="007653A3" w:rsidP="003E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A796D"/>
    <w:multiLevelType w:val="multilevel"/>
    <w:tmpl w:val="25B29064"/>
    <w:numStyleLink w:val="a"/>
  </w:abstractNum>
  <w:abstractNum w:abstractNumId="11" w15:restartNumberingAfterBreak="0">
    <w:nsid w:val="28824F7C"/>
    <w:multiLevelType w:val="multilevel"/>
    <w:tmpl w:val="FD347130"/>
    <w:numStyleLink w:val="a0"/>
  </w:abstractNum>
  <w:abstractNum w:abstractNumId="12" w15:restartNumberingAfterBreak="0">
    <w:nsid w:val="2A35785A"/>
    <w:multiLevelType w:val="hybridMultilevel"/>
    <w:tmpl w:val="27DC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53679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C1EA4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04EAC"/>
    <w:multiLevelType w:val="multilevel"/>
    <w:tmpl w:val="FD347130"/>
    <w:styleLink w:val="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037F3"/>
    <w:multiLevelType w:val="hybridMultilevel"/>
    <w:tmpl w:val="34D2AC10"/>
    <w:lvl w:ilvl="0" w:tplc="85C8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CE5246"/>
    <w:multiLevelType w:val="hybridMultilevel"/>
    <w:tmpl w:val="0852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7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6"/>
  </w:num>
  <w:num w:numId="18">
    <w:abstractNumId w:val="1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EC"/>
    <w:rsid w:val="00010DC1"/>
    <w:rsid w:val="00037AC5"/>
    <w:rsid w:val="00051182"/>
    <w:rsid w:val="00056261"/>
    <w:rsid w:val="0006035B"/>
    <w:rsid w:val="00071216"/>
    <w:rsid w:val="00073B5F"/>
    <w:rsid w:val="000972E7"/>
    <w:rsid w:val="000A0771"/>
    <w:rsid w:val="000A4947"/>
    <w:rsid w:val="000C1077"/>
    <w:rsid w:val="000D2D05"/>
    <w:rsid w:val="000F120E"/>
    <w:rsid w:val="000F42FF"/>
    <w:rsid w:val="00104312"/>
    <w:rsid w:val="0010644F"/>
    <w:rsid w:val="001245BA"/>
    <w:rsid w:val="001251C0"/>
    <w:rsid w:val="00156F7E"/>
    <w:rsid w:val="00192BBA"/>
    <w:rsid w:val="001A2D36"/>
    <w:rsid w:val="001B3A97"/>
    <w:rsid w:val="001B7409"/>
    <w:rsid w:val="001C4381"/>
    <w:rsid w:val="001D58C5"/>
    <w:rsid w:val="001E7701"/>
    <w:rsid w:val="001F0190"/>
    <w:rsid w:val="001F4150"/>
    <w:rsid w:val="00201993"/>
    <w:rsid w:val="00215D3D"/>
    <w:rsid w:val="0022090B"/>
    <w:rsid w:val="00222350"/>
    <w:rsid w:val="00223C82"/>
    <w:rsid w:val="00224DA7"/>
    <w:rsid w:val="00230613"/>
    <w:rsid w:val="00231DE7"/>
    <w:rsid w:val="00235F59"/>
    <w:rsid w:val="002561EF"/>
    <w:rsid w:val="00262A6E"/>
    <w:rsid w:val="002F491E"/>
    <w:rsid w:val="00304847"/>
    <w:rsid w:val="003332B0"/>
    <w:rsid w:val="003413DF"/>
    <w:rsid w:val="00346767"/>
    <w:rsid w:val="003619F9"/>
    <w:rsid w:val="00393AC8"/>
    <w:rsid w:val="003C25A4"/>
    <w:rsid w:val="003D2A71"/>
    <w:rsid w:val="003D568E"/>
    <w:rsid w:val="003E5BA2"/>
    <w:rsid w:val="003F44AC"/>
    <w:rsid w:val="00447916"/>
    <w:rsid w:val="00483A14"/>
    <w:rsid w:val="004C7867"/>
    <w:rsid w:val="004E1BBD"/>
    <w:rsid w:val="004F1EDC"/>
    <w:rsid w:val="00511328"/>
    <w:rsid w:val="00521BBE"/>
    <w:rsid w:val="00524F18"/>
    <w:rsid w:val="005252E6"/>
    <w:rsid w:val="0055539C"/>
    <w:rsid w:val="005676F0"/>
    <w:rsid w:val="00570309"/>
    <w:rsid w:val="00570DE6"/>
    <w:rsid w:val="00574519"/>
    <w:rsid w:val="00580E62"/>
    <w:rsid w:val="005A215D"/>
    <w:rsid w:val="005A3C44"/>
    <w:rsid w:val="005A774D"/>
    <w:rsid w:val="005E6DBF"/>
    <w:rsid w:val="006044B7"/>
    <w:rsid w:val="00610E08"/>
    <w:rsid w:val="00622387"/>
    <w:rsid w:val="00624751"/>
    <w:rsid w:val="00632D64"/>
    <w:rsid w:val="00633355"/>
    <w:rsid w:val="00642A1A"/>
    <w:rsid w:val="006524C9"/>
    <w:rsid w:val="00652C7D"/>
    <w:rsid w:val="00663232"/>
    <w:rsid w:val="00670012"/>
    <w:rsid w:val="00677F65"/>
    <w:rsid w:val="00680820"/>
    <w:rsid w:val="00683C8C"/>
    <w:rsid w:val="006A3241"/>
    <w:rsid w:val="006B2F46"/>
    <w:rsid w:val="006B5229"/>
    <w:rsid w:val="006B5BFA"/>
    <w:rsid w:val="006D1A98"/>
    <w:rsid w:val="00730F17"/>
    <w:rsid w:val="00742CB0"/>
    <w:rsid w:val="00753725"/>
    <w:rsid w:val="007653A3"/>
    <w:rsid w:val="00767B74"/>
    <w:rsid w:val="00771C31"/>
    <w:rsid w:val="00776D20"/>
    <w:rsid w:val="00777460"/>
    <w:rsid w:val="00777594"/>
    <w:rsid w:val="00780D98"/>
    <w:rsid w:val="00786619"/>
    <w:rsid w:val="007A38B5"/>
    <w:rsid w:val="007B0508"/>
    <w:rsid w:val="007B358E"/>
    <w:rsid w:val="007B559B"/>
    <w:rsid w:val="007C4F25"/>
    <w:rsid w:val="007D0381"/>
    <w:rsid w:val="007D575C"/>
    <w:rsid w:val="00805434"/>
    <w:rsid w:val="008061B5"/>
    <w:rsid w:val="00811EDF"/>
    <w:rsid w:val="00825EC6"/>
    <w:rsid w:val="008337BD"/>
    <w:rsid w:val="00842460"/>
    <w:rsid w:val="008456ED"/>
    <w:rsid w:val="00871634"/>
    <w:rsid w:val="00874C07"/>
    <w:rsid w:val="008973BF"/>
    <w:rsid w:val="008B343D"/>
    <w:rsid w:val="008E3B2F"/>
    <w:rsid w:val="008E6A8F"/>
    <w:rsid w:val="00932EDB"/>
    <w:rsid w:val="00944C6E"/>
    <w:rsid w:val="00967F81"/>
    <w:rsid w:val="00974F58"/>
    <w:rsid w:val="00976125"/>
    <w:rsid w:val="00976295"/>
    <w:rsid w:val="00984729"/>
    <w:rsid w:val="009A0510"/>
    <w:rsid w:val="009C424F"/>
    <w:rsid w:val="009D0AFF"/>
    <w:rsid w:val="009D0BC7"/>
    <w:rsid w:val="00A0143C"/>
    <w:rsid w:val="00A23402"/>
    <w:rsid w:val="00A237C3"/>
    <w:rsid w:val="00A559EC"/>
    <w:rsid w:val="00A763F3"/>
    <w:rsid w:val="00AA357F"/>
    <w:rsid w:val="00AA510A"/>
    <w:rsid w:val="00AD11CA"/>
    <w:rsid w:val="00B4111C"/>
    <w:rsid w:val="00B54BB4"/>
    <w:rsid w:val="00B61838"/>
    <w:rsid w:val="00B65A5F"/>
    <w:rsid w:val="00B7323C"/>
    <w:rsid w:val="00B73CAB"/>
    <w:rsid w:val="00BD6C66"/>
    <w:rsid w:val="00BE0A05"/>
    <w:rsid w:val="00C0783E"/>
    <w:rsid w:val="00C45EEA"/>
    <w:rsid w:val="00C91C1E"/>
    <w:rsid w:val="00CB38CF"/>
    <w:rsid w:val="00CB7F3A"/>
    <w:rsid w:val="00CC367C"/>
    <w:rsid w:val="00D14EA3"/>
    <w:rsid w:val="00D447F6"/>
    <w:rsid w:val="00D6279F"/>
    <w:rsid w:val="00D977C9"/>
    <w:rsid w:val="00DA1D13"/>
    <w:rsid w:val="00DB1987"/>
    <w:rsid w:val="00DE55E6"/>
    <w:rsid w:val="00DF4372"/>
    <w:rsid w:val="00DF4CC6"/>
    <w:rsid w:val="00DF6B67"/>
    <w:rsid w:val="00E002F1"/>
    <w:rsid w:val="00E03D95"/>
    <w:rsid w:val="00E05656"/>
    <w:rsid w:val="00E31ABB"/>
    <w:rsid w:val="00E46B3A"/>
    <w:rsid w:val="00E5573F"/>
    <w:rsid w:val="00E61293"/>
    <w:rsid w:val="00EB39F4"/>
    <w:rsid w:val="00EB5FCF"/>
    <w:rsid w:val="00ED1EF7"/>
    <w:rsid w:val="00ED52BA"/>
    <w:rsid w:val="00ED77A6"/>
    <w:rsid w:val="00EE7F11"/>
    <w:rsid w:val="00F244B8"/>
    <w:rsid w:val="00F30E3E"/>
    <w:rsid w:val="00F64A60"/>
    <w:rsid w:val="00F747AF"/>
    <w:rsid w:val="00FB4E72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03FF0"/>
  <w15:docId w15:val="{AF838609-3196-42DD-BF91-406821C4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456ED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qFormat/>
    <w:rsid w:val="008456E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8456ED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8456ED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8456ED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0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8456ED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2"/>
    <w:link w:val="ab"/>
    <w:rsid w:val="008456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8456ED"/>
    <w:rPr>
      <w:sz w:val="28"/>
      <w:szCs w:val="24"/>
      <w:lang w:val="uk-UA" w:eastAsia="ru-RU"/>
    </w:rPr>
  </w:style>
  <w:style w:type="table" w:styleId="ac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character" w:styleId="ae">
    <w:name w:val="footnote reference"/>
    <w:rsid w:val="008456ED"/>
    <w:rPr>
      <w:vertAlign w:val="superscript"/>
    </w:rPr>
  </w:style>
  <w:style w:type="paragraph" w:customStyle="1" w:styleId="a1">
    <w:name w:val="Маркированный стандартный"/>
    <w:basedOn w:val="a2"/>
    <w:rsid w:val="008456ED"/>
    <w:pPr>
      <w:numPr>
        <w:numId w:val="17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  <w:style w:type="paragraph" w:styleId="af">
    <w:name w:val="footer"/>
    <w:basedOn w:val="a2"/>
    <w:link w:val="af0"/>
    <w:uiPriority w:val="99"/>
    <w:rsid w:val="003E5BA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3E5BA2"/>
    <w:rPr>
      <w:sz w:val="28"/>
      <w:szCs w:val="24"/>
      <w:lang w:eastAsia="ru-RU"/>
    </w:rPr>
  </w:style>
  <w:style w:type="paragraph" w:styleId="af1">
    <w:name w:val="Normal (Web)"/>
    <w:basedOn w:val="a2"/>
    <w:uiPriority w:val="99"/>
    <w:unhideWhenUsed/>
    <w:rsid w:val="00811EDF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character" w:customStyle="1" w:styleId="keyword">
    <w:name w:val="keyword"/>
    <w:rsid w:val="00811EDF"/>
  </w:style>
  <w:style w:type="paragraph" w:styleId="af2">
    <w:name w:val="Balloon Text"/>
    <w:basedOn w:val="a2"/>
    <w:link w:val="af3"/>
    <w:rsid w:val="00EB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EB39F4"/>
    <w:rPr>
      <w:rFonts w:ascii="Tahoma" w:hAnsi="Tahoma" w:cs="Tahoma"/>
      <w:sz w:val="16"/>
      <w:szCs w:val="16"/>
      <w:lang w:val="uk-UA" w:eastAsia="ru-RU"/>
    </w:rPr>
  </w:style>
  <w:style w:type="paragraph" w:styleId="af4">
    <w:name w:val="List Paragraph"/>
    <w:basedOn w:val="a2"/>
    <w:uiPriority w:val="34"/>
    <w:qFormat/>
    <w:rsid w:val="00EB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EC7C1-4D5A-4EC8-BE61-16E8E393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cp:lastModifiedBy>Владимир Кулик</cp:lastModifiedBy>
  <cp:revision>28</cp:revision>
  <cp:lastPrinted>2004-12-21T15:31:00Z</cp:lastPrinted>
  <dcterms:created xsi:type="dcterms:W3CDTF">2017-09-25T15:53:00Z</dcterms:created>
  <dcterms:modified xsi:type="dcterms:W3CDTF">2017-11-28T17:00:00Z</dcterms:modified>
</cp:coreProperties>
</file>