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8E1C4" w14:textId="6700E7CD" w:rsidR="00A47105" w:rsidRPr="00A47105" w:rsidRDefault="00A47105" w:rsidP="00A47105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A47105">
        <w:rPr>
          <w:rFonts w:ascii="Times New Roman" w:hAnsi="Times New Roman" w:cs="Times New Roman"/>
          <w:b/>
          <w:bCs/>
          <w:sz w:val="28"/>
          <w:szCs w:val="28"/>
        </w:rPr>
        <w:t xml:space="preserve">Студент 4-ИАИТ-103 </w:t>
      </w:r>
      <w:proofErr w:type="spellStart"/>
      <w:r w:rsidR="00452F78">
        <w:rPr>
          <w:rFonts w:ascii="Times New Roman" w:hAnsi="Times New Roman" w:cs="Times New Roman"/>
          <w:b/>
          <w:bCs/>
          <w:sz w:val="28"/>
          <w:szCs w:val="28"/>
        </w:rPr>
        <w:t>Салюков</w:t>
      </w:r>
      <w:proofErr w:type="spellEnd"/>
      <w:r w:rsidR="00452F78">
        <w:rPr>
          <w:rFonts w:ascii="Times New Roman" w:hAnsi="Times New Roman" w:cs="Times New Roman"/>
          <w:b/>
          <w:bCs/>
          <w:sz w:val="28"/>
          <w:szCs w:val="28"/>
        </w:rPr>
        <w:t xml:space="preserve"> Е.А.</w:t>
      </w:r>
    </w:p>
    <w:p w14:paraId="63052F63" w14:textId="12ADBA7D" w:rsidR="00A47105" w:rsidRPr="00A47105" w:rsidRDefault="00A47105" w:rsidP="00A47105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A47105">
        <w:rPr>
          <w:rFonts w:ascii="Times New Roman" w:hAnsi="Times New Roman" w:cs="Times New Roman"/>
          <w:b/>
          <w:bCs/>
          <w:sz w:val="28"/>
          <w:szCs w:val="28"/>
        </w:rPr>
        <w:t xml:space="preserve">Руководитель </w:t>
      </w:r>
      <w:proofErr w:type="spellStart"/>
      <w:r w:rsidR="00452F78" w:rsidRPr="00452F78">
        <w:rPr>
          <w:rFonts w:ascii="Times New Roman" w:hAnsi="Times New Roman" w:cs="Times New Roman"/>
          <w:b/>
          <w:bCs/>
          <w:sz w:val="28"/>
          <w:szCs w:val="28"/>
        </w:rPr>
        <w:t>Забержинский</w:t>
      </w:r>
      <w:proofErr w:type="spellEnd"/>
      <w:r w:rsidR="00452F78">
        <w:rPr>
          <w:rFonts w:ascii="Times New Roman" w:hAnsi="Times New Roman" w:cs="Times New Roman"/>
          <w:b/>
          <w:bCs/>
          <w:sz w:val="28"/>
          <w:szCs w:val="28"/>
        </w:rPr>
        <w:t xml:space="preserve"> Б.Э.</w:t>
      </w:r>
    </w:p>
    <w:p w14:paraId="31745D70" w14:textId="4549D3A3" w:rsidR="002C1151" w:rsidRPr="00A47105" w:rsidRDefault="00307A24" w:rsidP="00A471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7105">
        <w:rPr>
          <w:rFonts w:ascii="Times New Roman" w:hAnsi="Times New Roman" w:cs="Times New Roman"/>
          <w:b/>
          <w:bCs/>
          <w:sz w:val="28"/>
          <w:szCs w:val="28"/>
        </w:rPr>
        <w:t>Тема дипломной работы:</w:t>
      </w:r>
    </w:p>
    <w:p w14:paraId="4A5BA150" w14:textId="06A0C6F1" w:rsidR="00307A24" w:rsidRPr="00A47105" w:rsidRDefault="00307A24" w:rsidP="00A471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7105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452F78" w:rsidRPr="00452F78">
        <w:rPr>
          <w:rFonts w:ascii="Times New Roman" w:hAnsi="Times New Roman" w:cs="Times New Roman"/>
          <w:b/>
          <w:bCs/>
          <w:sz w:val="28"/>
          <w:szCs w:val="28"/>
        </w:rPr>
        <w:t>Разработка аппаратно-программного обеспечения для диагностики неисправности элементов компьютерного оборудования</w:t>
      </w:r>
      <w:r w:rsidRPr="00A4710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ABECB78" w14:textId="48B47C3D" w:rsidR="00307A24" w:rsidRPr="00A47105" w:rsidRDefault="00307A24" w:rsidP="00307A2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7105">
        <w:rPr>
          <w:rFonts w:ascii="Times New Roman" w:hAnsi="Times New Roman" w:cs="Times New Roman"/>
          <w:b/>
          <w:bCs/>
          <w:sz w:val="28"/>
          <w:szCs w:val="28"/>
        </w:rPr>
        <w:t>Аннотация</w:t>
      </w:r>
    </w:p>
    <w:p w14:paraId="1E999E6E" w14:textId="054E760E" w:rsidR="00452F78" w:rsidRDefault="00452F78" w:rsidP="00307A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F78">
        <w:rPr>
          <w:rFonts w:ascii="Times New Roman" w:hAnsi="Times New Roman" w:cs="Times New Roman"/>
          <w:sz w:val="28"/>
          <w:szCs w:val="28"/>
        </w:rPr>
        <w:t xml:space="preserve">Работа посвящена проектированию и разработке аппаратно-программного комплекса для диагностики неисправностей элементов компьютерного оборудования на основе модернизированной POST-карты с применением методов искусственного интеллекта. Современные компьютерные системы содержат большое количество аппаратных модулей, отказ которых требует оперативного и точного определения. Традиционные POST-карты выводят коды ошибок в шестнадцатеричном формате, что вынуждает специалиста постоянно обращаться к документации. Это замедляет диагностику и усложняет обслуживание. Создание интеллектуальной системы, способной автоматически интерпретировать POST-коды и представлять их </w:t>
      </w:r>
      <w:r w:rsidR="00314C44">
        <w:rPr>
          <w:rFonts w:ascii="Times New Roman" w:hAnsi="Times New Roman" w:cs="Times New Roman"/>
          <w:sz w:val="28"/>
          <w:szCs w:val="28"/>
        </w:rPr>
        <w:t>в виде понятном человеку без обращения к документации</w:t>
      </w:r>
      <w:r w:rsidRPr="00452F78">
        <w:rPr>
          <w:rFonts w:ascii="Times New Roman" w:hAnsi="Times New Roman" w:cs="Times New Roman"/>
          <w:sz w:val="28"/>
          <w:szCs w:val="28"/>
        </w:rPr>
        <w:t>, повышает эффективность и доступность диагностики.</w:t>
      </w:r>
    </w:p>
    <w:p w14:paraId="404F8EAC" w14:textId="2E13985B" w:rsidR="00452F78" w:rsidRDefault="00452F78" w:rsidP="00307A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F78">
        <w:rPr>
          <w:rFonts w:ascii="Times New Roman" w:hAnsi="Times New Roman" w:cs="Times New Roman"/>
          <w:sz w:val="28"/>
          <w:szCs w:val="28"/>
        </w:rPr>
        <w:t>Актуальность темы определяется широким распространением компьютерной техники в повседневной жизни, промышленности и сервисных центрах. Надёжность работы оборудования и скорость устранения неполадок напрямую влияют на производительность и качество услуг. При этом существующие решения обладают существенным недостатком: отсутствие автоматической расшифровки POST-кодов, что делает процесс анализа ошибок трудоёмким и требует квалификации специалиста. Использование искусственного интеллекта открывает возможность устранить этот разрыв и обеспечить новый уровень автоматизации.</w:t>
      </w:r>
    </w:p>
    <w:p w14:paraId="407DE65D" w14:textId="77777777" w:rsidR="00314C44" w:rsidRDefault="00314C44" w:rsidP="00307A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C44">
        <w:rPr>
          <w:rFonts w:ascii="Times New Roman" w:hAnsi="Times New Roman" w:cs="Times New Roman"/>
          <w:sz w:val="28"/>
          <w:szCs w:val="28"/>
        </w:rPr>
        <w:lastRenderedPageBreak/>
        <w:t>Цель работы заключается в разработке аппаратно-программного решения, способного выполнять получение POST-кодов с материнской платы, их интеллектуальную обработку с использованием LLM-моделей и предоставление пользователю расшифровки в удобной и понятной форме. Для достижения этой цели выполнены следующие задачи: анализ существующих методов диагностики компьютерного оборудования; исследование принципов работы POST-карт и классификации POST-кодов; выбор и интеграция микроконтроллера ESP8266 для считывания сигналов; разработка архитектуры программного обеспечения, обеспечивающего взаимодействие микроконтроллера с моделью искусственного интеллекта; реализация прототипа и проведение тестирования на реальных сценариях диагностики.</w:t>
      </w:r>
    </w:p>
    <w:p w14:paraId="20836B1E" w14:textId="77777777" w:rsidR="00314C44" w:rsidRDefault="00314C44" w:rsidP="00307A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C44">
        <w:rPr>
          <w:rFonts w:ascii="Times New Roman" w:hAnsi="Times New Roman" w:cs="Times New Roman"/>
          <w:sz w:val="28"/>
          <w:szCs w:val="28"/>
        </w:rPr>
        <w:t>Новизна работы заключается в объединении классического метода аппаратной диагностики, основанного на POST-кодах, с современными технологиями искусственного интеллекта для автоматической расшифровки и объяснения ошибок. Такой подход устраняет необходимость в ручном поиске кодов в документации, сокращает время диагностики и делает процесс доступным даже для специалистов с меньшим опытом. Практическая значимость заключается в возможности применения разработанного решения в сервисных центрах, мастерских по ремонту компьютерной техники и учебных лабораториях.</w:t>
      </w:r>
    </w:p>
    <w:p w14:paraId="798E2591" w14:textId="491A17A2" w:rsidR="00307A24" w:rsidRPr="00307A24" w:rsidRDefault="00307A24" w:rsidP="00314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07A24">
        <w:rPr>
          <w:rFonts w:ascii="Times New Roman" w:hAnsi="Times New Roman" w:cs="Times New Roman"/>
          <w:sz w:val="28"/>
          <w:szCs w:val="28"/>
        </w:rPr>
        <w:t xml:space="preserve">Ожидаемым результатом выполнения выпускной квалификационной </w:t>
      </w:r>
      <w:r w:rsidR="00314C44" w:rsidRPr="00314C44">
        <w:rPr>
          <w:rFonts w:ascii="Times New Roman" w:hAnsi="Times New Roman" w:cs="Times New Roman"/>
          <w:sz w:val="28"/>
          <w:szCs w:val="28"/>
        </w:rPr>
        <w:t>работы ста</w:t>
      </w:r>
      <w:r w:rsidR="00314C44">
        <w:rPr>
          <w:rFonts w:ascii="Times New Roman" w:hAnsi="Times New Roman" w:cs="Times New Roman"/>
          <w:sz w:val="28"/>
          <w:szCs w:val="28"/>
        </w:rPr>
        <w:t>нет</w:t>
      </w:r>
      <w:r w:rsidR="00314C44" w:rsidRPr="00314C44">
        <w:rPr>
          <w:rFonts w:ascii="Times New Roman" w:hAnsi="Times New Roman" w:cs="Times New Roman"/>
          <w:sz w:val="28"/>
          <w:szCs w:val="28"/>
        </w:rPr>
        <w:t xml:space="preserve"> функционирующий прототип модернизированной POST-карты, оснащённой модулем ESP8266, обеспечивающим получение кодов неисправностей и передачу их системе интеллектуальной обработки. </w:t>
      </w:r>
      <w:r w:rsidR="00314C44">
        <w:rPr>
          <w:rFonts w:ascii="Times New Roman" w:hAnsi="Times New Roman" w:cs="Times New Roman"/>
          <w:sz w:val="28"/>
          <w:szCs w:val="28"/>
        </w:rPr>
        <w:t>Будет реализован</w:t>
      </w:r>
      <w:r w:rsidR="00314C44" w:rsidRPr="00314C44">
        <w:rPr>
          <w:rFonts w:ascii="Times New Roman" w:hAnsi="Times New Roman" w:cs="Times New Roman"/>
          <w:sz w:val="28"/>
          <w:szCs w:val="28"/>
        </w:rPr>
        <w:t xml:space="preserve"> программный модуль расшифровки, использующий LLM для формирования подробных и понятных описаний ошибок. Проведённые испытания </w:t>
      </w:r>
      <w:r w:rsidR="00314C44">
        <w:rPr>
          <w:rFonts w:ascii="Times New Roman" w:hAnsi="Times New Roman" w:cs="Times New Roman"/>
          <w:sz w:val="28"/>
          <w:szCs w:val="28"/>
        </w:rPr>
        <w:t>покажут</w:t>
      </w:r>
      <w:r w:rsidR="00314C44" w:rsidRPr="00314C44">
        <w:rPr>
          <w:rFonts w:ascii="Times New Roman" w:hAnsi="Times New Roman" w:cs="Times New Roman"/>
          <w:sz w:val="28"/>
          <w:szCs w:val="28"/>
        </w:rPr>
        <w:t xml:space="preserve"> корректную работу комплекса, способность автоматически интерпретировать POST-коды и улучшение удобства </w:t>
      </w:r>
      <w:r w:rsidR="00314C44" w:rsidRPr="00314C44">
        <w:rPr>
          <w:rFonts w:ascii="Times New Roman" w:hAnsi="Times New Roman" w:cs="Times New Roman"/>
          <w:sz w:val="28"/>
          <w:szCs w:val="28"/>
        </w:rPr>
        <w:lastRenderedPageBreak/>
        <w:t xml:space="preserve">диагностики по сравнению с традиционными средствами. Разработанное решение </w:t>
      </w:r>
      <w:r w:rsidR="00314C44">
        <w:rPr>
          <w:rFonts w:ascii="Times New Roman" w:hAnsi="Times New Roman" w:cs="Times New Roman"/>
          <w:sz w:val="28"/>
          <w:szCs w:val="28"/>
        </w:rPr>
        <w:t>про</w:t>
      </w:r>
      <w:r w:rsidR="00314C44" w:rsidRPr="00314C44">
        <w:rPr>
          <w:rFonts w:ascii="Times New Roman" w:hAnsi="Times New Roman" w:cs="Times New Roman"/>
          <w:sz w:val="28"/>
          <w:szCs w:val="28"/>
        </w:rPr>
        <w:t>демонстрирует возможность дальнейшего расширения функциональности и интеграции с другими системами сервисной диагностики.</w:t>
      </w:r>
    </w:p>
    <w:p w14:paraId="0FA90C0B" w14:textId="77777777" w:rsidR="00307A24" w:rsidRPr="00307A24" w:rsidRDefault="00307A24" w:rsidP="00307A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307A24" w:rsidRPr="00307A24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E2311" w14:textId="77777777" w:rsidR="002322FB" w:rsidRDefault="002322FB" w:rsidP="00F7221D">
      <w:pPr>
        <w:spacing w:after="0" w:line="240" w:lineRule="auto"/>
      </w:pPr>
      <w:r>
        <w:separator/>
      </w:r>
    </w:p>
  </w:endnote>
  <w:endnote w:type="continuationSeparator" w:id="0">
    <w:p w14:paraId="4632E6CE" w14:textId="77777777" w:rsidR="002322FB" w:rsidRDefault="002322FB" w:rsidP="00F72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9272199"/>
      <w:docPartObj>
        <w:docPartGallery w:val="Page Numbers (Bottom of Page)"/>
        <w:docPartUnique/>
      </w:docPartObj>
    </w:sdtPr>
    <w:sdtEndPr/>
    <w:sdtContent>
      <w:p w14:paraId="7A12148D" w14:textId="3BDD8813" w:rsidR="00F7221D" w:rsidRDefault="00F7221D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249A4F" w14:textId="77777777" w:rsidR="00F7221D" w:rsidRDefault="00F7221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798F8" w14:textId="77777777" w:rsidR="002322FB" w:rsidRDefault="002322FB" w:rsidP="00F7221D">
      <w:pPr>
        <w:spacing w:after="0" w:line="240" w:lineRule="auto"/>
      </w:pPr>
      <w:r>
        <w:separator/>
      </w:r>
    </w:p>
  </w:footnote>
  <w:footnote w:type="continuationSeparator" w:id="0">
    <w:p w14:paraId="16958EEA" w14:textId="77777777" w:rsidR="002322FB" w:rsidRDefault="002322FB" w:rsidP="00F722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A46D7"/>
    <w:multiLevelType w:val="multilevel"/>
    <w:tmpl w:val="D3BA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151"/>
    <w:rsid w:val="00127D95"/>
    <w:rsid w:val="001725E2"/>
    <w:rsid w:val="002322FB"/>
    <w:rsid w:val="002C1151"/>
    <w:rsid w:val="00307A24"/>
    <w:rsid w:val="00314C44"/>
    <w:rsid w:val="00452F78"/>
    <w:rsid w:val="006D2DCD"/>
    <w:rsid w:val="007A62C5"/>
    <w:rsid w:val="0086020E"/>
    <w:rsid w:val="00A47105"/>
    <w:rsid w:val="00CE15B5"/>
    <w:rsid w:val="00CE4235"/>
    <w:rsid w:val="00E44CFE"/>
    <w:rsid w:val="00F7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4CB75"/>
  <w15:chartTrackingRefBased/>
  <w15:docId w15:val="{3A0C80BB-5D3C-4918-9FD5-F7AF712A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1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1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1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1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11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11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11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11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11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11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1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1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1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1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11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11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11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1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11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115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722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7221D"/>
  </w:style>
  <w:style w:type="paragraph" w:styleId="ae">
    <w:name w:val="footer"/>
    <w:basedOn w:val="a"/>
    <w:link w:val="af"/>
    <w:uiPriority w:val="99"/>
    <w:unhideWhenUsed/>
    <w:rsid w:val="00F722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722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94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Ляпин</dc:creator>
  <cp:keywords/>
  <dc:description/>
  <cp:lastModifiedBy>Egor</cp:lastModifiedBy>
  <cp:revision>2</cp:revision>
  <dcterms:created xsi:type="dcterms:W3CDTF">2025-11-18T06:34:00Z</dcterms:created>
  <dcterms:modified xsi:type="dcterms:W3CDTF">2025-11-18T06:34:00Z</dcterms:modified>
</cp:coreProperties>
</file>