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3E8" w:rsidRDefault="003E5811" w:rsidP="00197177">
      <w:pPr>
        <w:pStyle w:val="xmsonormal"/>
        <w:spacing w:before="0" w:beforeAutospacing="0" w:after="0" w:afterAutospacing="0"/>
        <w:jc w:val="center"/>
        <w:rPr>
          <w:rFonts w:asciiTheme="minorHAnsi" w:hAnsiTheme="minorHAnsi" w:cstheme="minorHAnsi"/>
          <w:color w:val="000000"/>
          <w:sz w:val="22"/>
          <w:szCs w:val="22"/>
          <w:lang w:val="ro-RO"/>
        </w:rPr>
      </w:pPr>
      <w:r>
        <w:rPr>
          <w:rFonts w:asciiTheme="minorHAnsi" w:hAnsiTheme="minorHAnsi" w:cstheme="minorHAnsi"/>
          <w:color w:val="000000"/>
          <w:sz w:val="22"/>
          <w:szCs w:val="22"/>
          <w:lang w:val="ro-RO"/>
        </w:rPr>
        <w:t>TERMENI ȚI CONDIȚII</w:t>
      </w:r>
    </w:p>
    <w:p w:rsidR="007143E8" w:rsidRDefault="007143E8" w:rsidP="00197177">
      <w:pPr>
        <w:pStyle w:val="xmsonormal"/>
        <w:spacing w:before="0" w:beforeAutospacing="0" w:after="0" w:afterAutospacing="0"/>
        <w:jc w:val="center"/>
        <w:rPr>
          <w:rFonts w:asciiTheme="minorHAnsi" w:hAnsiTheme="minorHAnsi" w:cstheme="minorHAnsi"/>
          <w:color w:val="000000"/>
          <w:sz w:val="22"/>
          <w:szCs w:val="22"/>
          <w:lang w:val="ro-RO"/>
        </w:rPr>
      </w:pPr>
    </w:p>
    <w:p w:rsidR="005A15A4" w:rsidRPr="00197177" w:rsidRDefault="009578FD" w:rsidP="005A15A4">
      <w:pPr>
        <w:pStyle w:val="xmsonormal"/>
        <w:spacing w:before="0" w:beforeAutospacing="0" w:after="0" w:afterAutospacing="0"/>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1. Introducere</w:t>
      </w:r>
    </w:p>
    <w:p w:rsidR="007143E8" w:rsidRPr="00197177" w:rsidRDefault="009578FD" w:rsidP="00197177">
      <w:pPr>
        <w:pStyle w:val="xmsonormal"/>
        <w:spacing w:before="0" w:beforeAutospacing="0" w:after="0" w:afterAutospacing="0"/>
        <w:jc w:val="both"/>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 xml:space="preserve">Aplicația România 1918 </w:t>
      </w:r>
      <w:r w:rsidR="00197177" w:rsidRPr="00197177">
        <w:rPr>
          <w:rFonts w:asciiTheme="minorHAnsi" w:hAnsiTheme="minorHAnsi" w:cstheme="minorHAnsi"/>
          <w:color w:val="000000"/>
          <w:sz w:val="22"/>
          <w:szCs w:val="22"/>
          <w:lang w:val="ro-RO"/>
        </w:rPr>
        <w:t xml:space="preserve">este o enciclopedie </w:t>
      </w:r>
      <w:r w:rsidR="00197177">
        <w:rPr>
          <w:rFonts w:asciiTheme="minorHAnsi" w:hAnsiTheme="minorHAnsi" w:cstheme="minorHAnsi"/>
          <w:color w:val="000000"/>
          <w:sz w:val="22"/>
          <w:szCs w:val="22"/>
          <w:lang w:val="ro-RO"/>
        </w:rPr>
        <w:t xml:space="preserve">digitală </w:t>
      </w:r>
      <w:r w:rsidR="00197177" w:rsidRPr="00197177">
        <w:rPr>
          <w:rFonts w:asciiTheme="minorHAnsi" w:hAnsiTheme="minorHAnsi" w:cstheme="minorHAnsi"/>
          <w:color w:val="000000"/>
          <w:sz w:val="22"/>
          <w:szCs w:val="22"/>
          <w:lang w:val="ro-RO"/>
        </w:rPr>
        <w:t xml:space="preserve">interactivă </w:t>
      </w:r>
      <w:r w:rsidR="00197177">
        <w:rPr>
          <w:rFonts w:asciiTheme="minorHAnsi" w:hAnsiTheme="minorHAnsi" w:cstheme="minorHAnsi"/>
          <w:color w:val="000000"/>
          <w:sz w:val="22"/>
          <w:szCs w:val="22"/>
          <w:lang w:val="ro-RO"/>
        </w:rPr>
        <w:t>funcțională pe orice mediu (telefon, tabletă, laptop, desktop – indiferent de sistemul de operare)</w:t>
      </w:r>
      <w:r w:rsidRPr="00197177">
        <w:rPr>
          <w:rFonts w:asciiTheme="minorHAnsi" w:hAnsiTheme="minorHAnsi" w:cstheme="minorHAnsi"/>
          <w:color w:val="000000"/>
          <w:sz w:val="22"/>
          <w:szCs w:val="22"/>
          <w:lang w:val="ro-RO"/>
        </w:rPr>
        <w:t xml:space="preserve"> concepută cu scopul de a prezenta publicului larg, atât copiilor cât și adulților, momente din istoria românilor, într-un mod modern și inedit. Aceasta oferă galerii foto adunate din colecții private și publice, imagini animate, clipuri și secvențe video, obiecte 3D, </w:t>
      </w:r>
      <w:r w:rsidR="00197177">
        <w:rPr>
          <w:rFonts w:asciiTheme="minorHAnsi" w:hAnsiTheme="minorHAnsi" w:cstheme="minorHAnsi"/>
          <w:color w:val="000000"/>
          <w:sz w:val="22"/>
          <w:szCs w:val="22"/>
          <w:lang w:val="ro-RO"/>
        </w:rPr>
        <w:t xml:space="preserve">hărți dinamice, </w:t>
      </w:r>
      <w:r w:rsidRPr="00197177">
        <w:rPr>
          <w:rFonts w:asciiTheme="minorHAnsi" w:hAnsiTheme="minorHAnsi" w:cstheme="minorHAnsi"/>
          <w:color w:val="000000"/>
          <w:sz w:val="22"/>
          <w:szCs w:val="22"/>
          <w:lang w:val="ro-RO"/>
        </w:rPr>
        <w:t>documente de epocă, jocuri interactive adaptate pentru a facilita accesul la informație.</w:t>
      </w:r>
    </w:p>
    <w:p w:rsidR="007143E8" w:rsidRPr="00197177" w:rsidRDefault="009578FD" w:rsidP="00197177">
      <w:pPr>
        <w:pStyle w:val="xmsonormal"/>
        <w:spacing w:before="0" w:beforeAutospacing="0" w:after="0" w:afterAutospacing="0"/>
        <w:jc w:val="both"/>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Aplicația este furnizată în limbile română și engleză de către SIVECO România S.A., cu titlu gratuit, și este destinată exclusiv scopurilor educaționale.</w:t>
      </w:r>
    </w:p>
    <w:p w:rsidR="005A15A4" w:rsidRPr="00197177" w:rsidRDefault="009578FD" w:rsidP="005A15A4">
      <w:pPr>
        <w:pStyle w:val="xmsonormal"/>
        <w:spacing w:before="0" w:beforeAutospacing="0" w:after="0" w:afterAutospacing="0"/>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 </w:t>
      </w:r>
    </w:p>
    <w:p w:rsidR="005A15A4" w:rsidRPr="00197177" w:rsidRDefault="009578FD" w:rsidP="005A15A4">
      <w:pPr>
        <w:pStyle w:val="xmsonormal"/>
        <w:spacing w:before="0" w:beforeAutospacing="0" w:after="0" w:afterAutospacing="0"/>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2. Acceptarea termenilor și condițiilor</w:t>
      </w:r>
    </w:p>
    <w:p w:rsidR="007143E8" w:rsidRPr="00197177" w:rsidRDefault="009578FD" w:rsidP="00197177">
      <w:pPr>
        <w:pStyle w:val="xmsonormal"/>
        <w:spacing w:before="0" w:beforeAutospacing="0" w:after="0" w:afterAutospacing="0"/>
        <w:jc w:val="both"/>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Termenii și condițiile reglementează utilizarea de către dumneavoastră a acestei aplicații și se vor exercita în integralitate pe toată durata în care utilizați această aplicație.</w:t>
      </w:r>
    </w:p>
    <w:p w:rsidR="007143E8" w:rsidRPr="00197177" w:rsidRDefault="009578FD" w:rsidP="00197177">
      <w:pPr>
        <w:pStyle w:val="xmsonormal"/>
        <w:spacing w:before="0" w:beforeAutospacing="0" w:after="0" w:afterAutospacing="0"/>
        <w:jc w:val="both"/>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Termenii și condițiile trebuie citiți și respectați.</w:t>
      </w:r>
    </w:p>
    <w:p w:rsidR="007143E8" w:rsidRPr="00197177" w:rsidRDefault="009578FD" w:rsidP="00197177">
      <w:pPr>
        <w:pStyle w:val="xmsonormal"/>
        <w:spacing w:before="0" w:beforeAutospacing="0" w:after="0" w:afterAutospacing="0"/>
        <w:jc w:val="both"/>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Prin utilizarea acestei aplicații, sunteți de acord să acceptați termenii și condițiile. Dacă nu sunteți de acord cu vreuna dintre dispozițiile cuprinse în Termenii și condițiile aplicației, nu trebuie să utilizați această aplicație.</w:t>
      </w:r>
    </w:p>
    <w:p w:rsidR="007143E8" w:rsidRPr="00197177" w:rsidRDefault="009578FD" w:rsidP="00197177">
      <w:pPr>
        <w:pStyle w:val="xmsonormal"/>
        <w:spacing w:before="0" w:beforeAutospacing="0" w:after="0" w:afterAutospacing="0"/>
        <w:jc w:val="both"/>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 </w:t>
      </w:r>
    </w:p>
    <w:p w:rsidR="007143E8" w:rsidRPr="00197177" w:rsidRDefault="009578FD" w:rsidP="00197177">
      <w:pPr>
        <w:pStyle w:val="xmsonormal"/>
        <w:spacing w:before="0" w:beforeAutospacing="0" w:after="0" w:afterAutospacing="0"/>
        <w:jc w:val="both"/>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3. Utilizarea aplicației</w:t>
      </w:r>
    </w:p>
    <w:p w:rsidR="007143E8" w:rsidRPr="00197177" w:rsidRDefault="009578FD" w:rsidP="00197177">
      <w:pPr>
        <w:pStyle w:val="xmsonormal"/>
        <w:spacing w:before="0" w:beforeAutospacing="0" w:after="0" w:afterAutospacing="0"/>
        <w:jc w:val="both"/>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 xml:space="preserve">Aplicația furnizează informații despre istoria românilor din perioada </w:t>
      </w:r>
      <w:r w:rsidRPr="00197177">
        <w:rPr>
          <w:rFonts w:asciiTheme="minorHAnsi" w:hAnsiTheme="minorHAnsi" w:cstheme="minorHAnsi"/>
          <w:color w:val="00B050"/>
          <w:sz w:val="22"/>
          <w:szCs w:val="22"/>
          <w:lang w:val="ro-RO"/>
        </w:rPr>
        <w:t>1914-1922</w:t>
      </w:r>
      <w:r w:rsidRPr="00197177">
        <w:rPr>
          <w:rFonts w:asciiTheme="minorHAnsi" w:hAnsiTheme="minorHAnsi" w:cstheme="minorHAnsi"/>
          <w:color w:val="000000"/>
          <w:sz w:val="22"/>
          <w:szCs w:val="22"/>
          <w:lang w:val="ro-RO"/>
        </w:rPr>
        <w:t xml:space="preserve"> într-un mod ușor de înțeles, prin utilizarea mai multor tipuri de aplicații interactive.</w:t>
      </w:r>
    </w:p>
    <w:p w:rsidR="007143E8" w:rsidRPr="00197177" w:rsidRDefault="009578FD" w:rsidP="00197177">
      <w:pPr>
        <w:pStyle w:val="xmsonormal"/>
        <w:spacing w:before="0" w:beforeAutospacing="0" w:after="0" w:afterAutospacing="0"/>
        <w:jc w:val="both"/>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Când deschideți aplicația, vi se va cere să alegeți limba în care va fi prezentat conținutul și să acceptați termenii și condițiile pentru a vizualiza și juca jocurile interactive.</w:t>
      </w:r>
    </w:p>
    <w:p w:rsidR="005A15A4" w:rsidRPr="00197177" w:rsidRDefault="009578FD" w:rsidP="005A15A4">
      <w:pPr>
        <w:pStyle w:val="xmsonormal"/>
        <w:spacing w:before="0" w:beforeAutospacing="0" w:after="0" w:afterAutospacing="0"/>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 </w:t>
      </w:r>
    </w:p>
    <w:p w:rsidR="005A15A4" w:rsidRPr="00197177" w:rsidRDefault="009578FD" w:rsidP="005A15A4">
      <w:pPr>
        <w:pStyle w:val="xmsonormal"/>
        <w:spacing w:before="0" w:beforeAutospacing="0" w:after="0" w:afterAutospacing="0"/>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4. Drepturi de proprietate intelectuală</w:t>
      </w:r>
    </w:p>
    <w:p w:rsidR="007143E8" w:rsidRDefault="009578FD" w:rsidP="00197177">
      <w:pPr>
        <w:pStyle w:val="xmsonormal"/>
        <w:spacing w:before="0" w:beforeAutospacing="0" w:after="0" w:afterAutospacing="0"/>
        <w:jc w:val="both"/>
        <w:rPr>
          <w:rFonts w:asciiTheme="minorHAnsi" w:hAnsiTheme="minorHAnsi" w:cstheme="minorHAnsi"/>
          <w:color w:val="000000"/>
          <w:sz w:val="22"/>
          <w:szCs w:val="22"/>
          <w:lang w:val="ro-RO"/>
        </w:rPr>
      </w:pPr>
      <w:r w:rsidRPr="00197177">
        <w:rPr>
          <w:rFonts w:asciiTheme="minorHAnsi" w:hAnsiTheme="minorHAnsi" w:cstheme="minorHAnsi"/>
          <w:color w:val="000000"/>
          <w:sz w:val="22"/>
          <w:lang w:val="ro-RO"/>
        </w:rPr>
        <w:t>Drepturile de proprietate intelectuală asupra sistemului informatic pe baza căruia a fost construită aplicația aparțin SIVECO România S.A. Drepturile de proprietate intelectuală și de autor asupra informațiilor și materialel</w:t>
      </w:r>
      <w:r w:rsidR="00C70C19">
        <w:rPr>
          <w:rFonts w:asciiTheme="minorHAnsi" w:hAnsiTheme="minorHAnsi" w:cstheme="minorHAnsi"/>
          <w:color w:val="000000"/>
          <w:sz w:val="22"/>
          <w:lang w:val="ro-RO"/>
        </w:rPr>
        <w:t>elor</w:t>
      </w:r>
      <w:r w:rsidRPr="00197177">
        <w:rPr>
          <w:rFonts w:asciiTheme="minorHAnsi" w:hAnsiTheme="minorHAnsi" w:cstheme="minorHAnsi"/>
          <w:color w:val="000000"/>
          <w:sz w:val="22"/>
          <w:lang w:val="ro-RO"/>
        </w:rPr>
        <w:t xml:space="preserve"> conținute în această aplicație aparțin  fiecăruia  dintre colaboratorili enumerați în cadrul Enciclopediei</w:t>
      </w:r>
      <w:r w:rsidR="00144415">
        <w:rPr>
          <w:rFonts w:asciiTheme="minorHAnsi" w:hAnsiTheme="minorHAnsi" w:cstheme="minorHAnsi"/>
          <w:color w:val="000000"/>
          <w:sz w:val="22"/>
          <w:lang w:val="ro-RO"/>
        </w:rPr>
        <w:t>.</w:t>
      </w:r>
      <w:r w:rsidRPr="00197177">
        <w:rPr>
          <w:rFonts w:asciiTheme="minorHAnsi" w:hAnsiTheme="minorHAnsi" w:cstheme="minorHAnsi"/>
          <w:color w:val="000000"/>
          <w:sz w:val="22"/>
          <w:lang w:val="ro-RO"/>
        </w:rPr>
        <w:t xml:space="preserve"> </w:t>
      </w:r>
      <w:r w:rsidRPr="00197177">
        <w:rPr>
          <w:rFonts w:asciiTheme="minorHAnsi" w:hAnsiTheme="minorHAnsi" w:cstheme="minorHAnsi"/>
          <w:color w:val="000000"/>
          <w:sz w:val="22"/>
          <w:szCs w:val="22"/>
          <w:lang w:val="ro-RO"/>
        </w:rPr>
        <w:t xml:space="preserve">Utilizatorilor aplicației li se acordă o licență limitată și netransferabilă numai în scopul vizualizării materialului conținut în această aplicație. </w:t>
      </w:r>
    </w:p>
    <w:p w:rsidR="007143E8" w:rsidRPr="00197177" w:rsidRDefault="009578FD" w:rsidP="00197177">
      <w:pPr>
        <w:pStyle w:val="xmsonormal"/>
        <w:spacing w:before="0" w:beforeAutospacing="0" w:after="0" w:afterAutospacing="0"/>
        <w:jc w:val="both"/>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Toate informaţiile, materialele, produsele conţinute în această aplicație sunt proprietatea SIVECO România S.A. şi colaboratorilor participanți la realizarea Enciclopediei, care îşi rezervă dreptul de a modifica/revizui conţinutul şi/sau structura acestei aplicații în orice moment şi făra nicio informare prealabilă.</w:t>
      </w:r>
    </w:p>
    <w:p w:rsidR="002D1E7F" w:rsidRDefault="009578FD" w:rsidP="00404371">
      <w:pPr>
        <w:pStyle w:val="xmsonormal"/>
        <w:spacing w:before="0" w:beforeAutospacing="0" w:after="0" w:afterAutospacing="0"/>
        <w:jc w:val="both"/>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Este interzisă</w:t>
      </w:r>
      <w:r w:rsidR="002D1E7F">
        <w:rPr>
          <w:rFonts w:asciiTheme="minorHAnsi" w:hAnsiTheme="minorHAnsi" w:cstheme="minorHAnsi"/>
          <w:color w:val="000000"/>
          <w:sz w:val="22"/>
          <w:szCs w:val="22"/>
          <w:lang w:val="ro-RO"/>
        </w:rPr>
        <w:t>:</w:t>
      </w:r>
    </w:p>
    <w:p w:rsidR="002D1E7F" w:rsidRPr="005C062C" w:rsidRDefault="002D1E7F" w:rsidP="00197177">
      <w:pPr>
        <w:pStyle w:val="xmsonormal"/>
        <w:numPr>
          <w:ilvl w:val="0"/>
          <w:numId w:val="2"/>
        </w:numPr>
        <w:spacing w:before="0" w:beforeAutospacing="0" w:after="0" w:afterAutospacing="0"/>
        <w:rPr>
          <w:rFonts w:asciiTheme="minorHAnsi" w:hAnsiTheme="minorHAnsi" w:cstheme="minorHAnsi"/>
          <w:color w:val="000000"/>
          <w:sz w:val="22"/>
          <w:szCs w:val="22"/>
          <w:lang w:val="ro-RO"/>
        </w:rPr>
      </w:pPr>
      <w:r w:rsidRPr="009578FD">
        <w:rPr>
          <w:rFonts w:asciiTheme="minorHAnsi" w:hAnsiTheme="minorHAnsi" w:cstheme="minorHAnsi"/>
          <w:color w:val="000000"/>
          <w:sz w:val="22"/>
          <w:szCs w:val="22"/>
          <w:lang w:val="ro-RO"/>
        </w:rPr>
        <w:t>utilizarea acestei aplicații în orice fel care o deteriorează sau ar putea-o deteriora;</w:t>
      </w:r>
    </w:p>
    <w:p w:rsidR="002D1E7F" w:rsidRPr="005C062C" w:rsidRDefault="002D1E7F" w:rsidP="00197177">
      <w:pPr>
        <w:pStyle w:val="xmsonormal"/>
        <w:numPr>
          <w:ilvl w:val="0"/>
          <w:numId w:val="2"/>
        </w:numPr>
        <w:spacing w:before="0" w:beforeAutospacing="0" w:after="0" w:afterAutospacing="0"/>
        <w:rPr>
          <w:rFonts w:asciiTheme="minorHAnsi" w:hAnsiTheme="minorHAnsi" w:cstheme="minorHAnsi"/>
          <w:color w:val="000000"/>
          <w:sz w:val="22"/>
          <w:szCs w:val="22"/>
          <w:lang w:val="ro-RO"/>
        </w:rPr>
      </w:pPr>
      <w:r w:rsidRPr="009578FD">
        <w:rPr>
          <w:rFonts w:asciiTheme="minorHAnsi" w:hAnsiTheme="minorHAnsi" w:cstheme="minorHAnsi"/>
          <w:color w:val="000000"/>
          <w:sz w:val="22"/>
          <w:szCs w:val="22"/>
          <w:lang w:val="ro-RO"/>
        </w:rPr>
        <w:t>utilizarea acestei aplicații în orice fel care afectează accesul utilizatorilor la aceasta;</w:t>
      </w:r>
    </w:p>
    <w:p w:rsidR="002D1E7F" w:rsidRPr="005C062C" w:rsidRDefault="002D1E7F" w:rsidP="00197177">
      <w:pPr>
        <w:pStyle w:val="xmsonormal"/>
        <w:numPr>
          <w:ilvl w:val="0"/>
          <w:numId w:val="2"/>
        </w:numPr>
        <w:spacing w:before="0" w:beforeAutospacing="0" w:after="0" w:afterAutospacing="0"/>
        <w:rPr>
          <w:rFonts w:asciiTheme="minorHAnsi" w:hAnsiTheme="minorHAnsi" w:cstheme="minorHAnsi"/>
          <w:color w:val="000000"/>
          <w:sz w:val="22"/>
          <w:szCs w:val="22"/>
          <w:lang w:val="ro-RO"/>
        </w:rPr>
      </w:pPr>
      <w:r w:rsidRPr="009578FD">
        <w:rPr>
          <w:rFonts w:asciiTheme="minorHAnsi" w:hAnsiTheme="minorHAnsi" w:cstheme="minorHAnsi"/>
          <w:color w:val="000000"/>
          <w:sz w:val="22"/>
          <w:szCs w:val="22"/>
          <w:lang w:val="ro-RO"/>
        </w:rPr>
        <w:t>utilizarea acestei aplicații prin încălcarea legilor și regulamentelor aplicabile sau în orice fel care ar putea dăuna aplicației ori vreunei persoane sau entități economice;</w:t>
      </w:r>
    </w:p>
    <w:p w:rsidR="002D1E7F" w:rsidRDefault="009578FD" w:rsidP="00197177">
      <w:pPr>
        <w:pStyle w:val="xmsonormal"/>
        <w:numPr>
          <w:ilvl w:val="0"/>
          <w:numId w:val="2"/>
        </w:numPr>
        <w:spacing w:before="0" w:beforeAutospacing="0" w:after="0" w:afterAutospacing="0"/>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 xml:space="preserve">modificarea, comercializarea, licenţierea, </w:t>
      </w:r>
      <w:r w:rsidR="00197177">
        <w:rPr>
          <w:rFonts w:asciiTheme="minorHAnsi" w:hAnsiTheme="minorHAnsi" w:cstheme="minorHAnsi"/>
          <w:color w:val="000000"/>
          <w:sz w:val="22"/>
          <w:szCs w:val="22"/>
          <w:lang w:val="ro-RO"/>
        </w:rPr>
        <w:t>acestei aplicații</w:t>
      </w:r>
    </w:p>
    <w:p w:rsidR="00CC46E5" w:rsidRDefault="009578FD" w:rsidP="00197177">
      <w:pPr>
        <w:pStyle w:val="xmsonormal"/>
        <w:spacing w:before="0" w:beforeAutospacing="0" w:after="0" w:afterAutospacing="0"/>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 xml:space="preserve"> fără confirmarea scrisă din partea  SIVECO România S.A</w:t>
      </w:r>
      <w:r w:rsidR="00404371" w:rsidRPr="00795E23">
        <w:rPr>
          <w:rFonts w:cs="Arial"/>
          <w:color w:val="333333"/>
          <w:lang w:val="ro-RO"/>
        </w:rPr>
        <w:t xml:space="preserve">. </w:t>
      </w:r>
      <w:r w:rsidRPr="00197177">
        <w:rPr>
          <w:rFonts w:asciiTheme="minorHAnsi" w:hAnsiTheme="minorHAnsi" w:cstheme="minorHAnsi"/>
          <w:color w:val="000000"/>
          <w:sz w:val="22"/>
          <w:szCs w:val="22"/>
          <w:lang w:val="ro-RO"/>
        </w:rPr>
        <w:t>.</w:t>
      </w:r>
    </w:p>
    <w:p w:rsidR="00144415" w:rsidRPr="00197177" w:rsidRDefault="00144415" w:rsidP="00404371">
      <w:pPr>
        <w:pStyle w:val="xmsonormal"/>
        <w:spacing w:before="0" w:beforeAutospacing="0" w:after="0" w:afterAutospacing="0"/>
        <w:jc w:val="both"/>
        <w:rPr>
          <w:rFonts w:asciiTheme="minorHAnsi" w:hAnsiTheme="minorHAnsi" w:cstheme="minorHAnsi"/>
          <w:color w:val="000000"/>
          <w:sz w:val="22"/>
          <w:szCs w:val="22"/>
          <w:lang w:val="ro-RO"/>
        </w:rPr>
      </w:pPr>
    </w:p>
    <w:p w:rsidR="005A15A4" w:rsidRDefault="002736F3" w:rsidP="005A15A4">
      <w:pPr>
        <w:pStyle w:val="xmsonormal"/>
        <w:spacing w:before="0" w:beforeAutospacing="0" w:after="0" w:afterAutospacing="0"/>
        <w:rPr>
          <w:rFonts w:asciiTheme="minorHAnsi" w:hAnsiTheme="minorHAnsi" w:cstheme="minorHAnsi"/>
          <w:i/>
          <w:color w:val="000000"/>
          <w:sz w:val="22"/>
          <w:szCs w:val="22"/>
          <w:lang w:val="ro-RO"/>
        </w:rPr>
      </w:pPr>
      <w:r>
        <w:rPr>
          <w:rFonts w:asciiTheme="minorHAnsi" w:hAnsiTheme="minorHAnsi" w:cstheme="minorHAnsi"/>
          <w:color w:val="000000"/>
          <w:sz w:val="22"/>
          <w:szCs w:val="22"/>
          <w:lang w:val="ro-RO"/>
        </w:rPr>
        <w:t>Utilizatorii au dreptul de a</w:t>
      </w:r>
      <w:r w:rsidR="009578FD" w:rsidRPr="00197177">
        <w:rPr>
          <w:rFonts w:asciiTheme="minorHAnsi" w:hAnsiTheme="minorHAnsi" w:cstheme="minorHAnsi"/>
          <w:color w:val="000000"/>
          <w:sz w:val="22"/>
          <w:szCs w:val="22"/>
          <w:lang w:val="ro-RO"/>
        </w:rPr>
        <w:t> </w:t>
      </w:r>
      <w:r w:rsidRPr="009578FD">
        <w:rPr>
          <w:rFonts w:asciiTheme="minorHAnsi" w:hAnsiTheme="minorHAnsi" w:cstheme="minorHAnsi"/>
          <w:color w:val="000000"/>
          <w:sz w:val="22"/>
          <w:szCs w:val="22"/>
          <w:lang w:val="ro-RO"/>
        </w:rPr>
        <w:t xml:space="preserve">afişa, distribui, transmite, </w:t>
      </w:r>
      <w:r w:rsidR="00197177" w:rsidRPr="00197177">
        <w:rPr>
          <w:rFonts w:asciiTheme="minorHAnsi" w:hAnsiTheme="minorHAnsi" w:cstheme="minorHAnsi"/>
          <w:color w:val="000000"/>
          <w:sz w:val="22"/>
          <w:szCs w:val="22"/>
          <w:lang w:val="ro-RO"/>
        </w:rPr>
        <w:t xml:space="preserve">crearea unor materiale derivate sau utilizarea </w:t>
      </w:r>
      <w:r w:rsidR="00197177">
        <w:rPr>
          <w:rFonts w:asciiTheme="minorHAnsi" w:hAnsiTheme="minorHAnsi" w:cstheme="minorHAnsi"/>
          <w:color w:val="000000"/>
          <w:sz w:val="22"/>
          <w:szCs w:val="22"/>
          <w:lang w:val="ro-RO"/>
        </w:rPr>
        <w:t>oricăror</w:t>
      </w:r>
      <w:r w:rsidR="00197177" w:rsidRPr="00D44C3B">
        <w:rPr>
          <w:rFonts w:asciiTheme="minorHAnsi" w:hAnsiTheme="minorHAnsi" w:cstheme="minorHAnsi"/>
          <w:color w:val="000000"/>
          <w:sz w:val="22"/>
          <w:szCs w:val="22"/>
          <w:lang w:val="ro-RO"/>
        </w:rPr>
        <w:t xml:space="preserve"> informații conținute de această aplicație</w:t>
      </w:r>
      <w:r w:rsidR="00197177">
        <w:rPr>
          <w:rFonts w:asciiTheme="minorHAnsi" w:hAnsiTheme="minorHAnsi" w:cstheme="minorHAnsi"/>
          <w:color w:val="000000"/>
          <w:sz w:val="22"/>
          <w:szCs w:val="22"/>
          <w:lang w:val="ro-RO"/>
        </w:rPr>
        <w:t>,</w:t>
      </w:r>
      <w:r w:rsidR="00197177" w:rsidRPr="009578FD">
        <w:rPr>
          <w:rFonts w:asciiTheme="minorHAnsi" w:hAnsiTheme="minorHAnsi" w:cstheme="minorHAnsi"/>
          <w:color w:val="000000"/>
          <w:sz w:val="22"/>
          <w:szCs w:val="22"/>
          <w:lang w:val="ro-RO"/>
        </w:rPr>
        <w:t xml:space="preserve"> </w:t>
      </w:r>
      <w:r w:rsidRPr="009578FD">
        <w:rPr>
          <w:rFonts w:asciiTheme="minorHAnsi" w:hAnsiTheme="minorHAnsi" w:cstheme="minorHAnsi"/>
          <w:color w:val="000000"/>
          <w:sz w:val="22"/>
          <w:szCs w:val="22"/>
          <w:lang w:val="ro-RO"/>
        </w:rPr>
        <w:t>publica</w:t>
      </w:r>
      <w:r>
        <w:rPr>
          <w:rFonts w:asciiTheme="minorHAnsi" w:hAnsiTheme="minorHAnsi" w:cstheme="minorHAnsi"/>
          <w:color w:val="000000"/>
          <w:sz w:val="22"/>
          <w:szCs w:val="22"/>
          <w:lang w:val="ro-RO"/>
        </w:rPr>
        <w:t xml:space="preserve"> orice informație conținută în aplicație, parțial sau integral, cu condiția de a cita sursa, respectiv ”</w:t>
      </w:r>
      <w:r w:rsidRPr="00197177">
        <w:rPr>
          <w:rFonts w:asciiTheme="minorHAnsi" w:hAnsiTheme="minorHAnsi" w:cstheme="minorHAnsi"/>
          <w:i/>
          <w:color w:val="000000"/>
          <w:sz w:val="22"/>
          <w:szCs w:val="22"/>
          <w:lang w:val="ro-RO"/>
        </w:rPr>
        <w:t>Enciclopedia România 1918 produs creat de SIVECO Romania S.A. și partenerii săi”</w:t>
      </w:r>
    </w:p>
    <w:p w:rsidR="002736F3" w:rsidRPr="00197177" w:rsidRDefault="002736F3" w:rsidP="005A15A4">
      <w:pPr>
        <w:pStyle w:val="xmsonormal"/>
        <w:spacing w:before="0" w:beforeAutospacing="0" w:after="0" w:afterAutospacing="0"/>
        <w:rPr>
          <w:rFonts w:asciiTheme="minorHAnsi" w:hAnsiTheme="minorHAnsi" w:cstheme="minorHAnsi"/>
          <w:color w:val="000000"/>
          <w:sz w:val="22"/>
          <w:szCs w:val="22"/>
          <w:lang w:val="ro-RO"/>
        </w:rPr>
      </w:pPr>
    </w:p>
    <w:p w:rsidR="005A15A4" w:rsidRPr="00197177" w:rsidRDefault="009578FD" w:rsidP="005A15A4">
      <w:pPr>
        <w:pStyle w:val="xmsonormal"/>
        <w:spacing w:before="0" w:beforeAutospacing="0" w:after="0" w:afterAutospacing="0"/>
        <w:rPr>
          <w:rFonts w:asciiTheme="minorHAnsi" w:hAnsiTheme="minorHAnsi" w:cstheme="minorHAnsi"/>
          <w:b/>
          <w:color w:val="000000"/>
          <w:sz w:val="22"/>
          <w:szCs w:val="22"/>
          <w:lang w:val="ro-RO"/>
        </w:rPr>
      </w:pPr>
      <w:r w:rsidRPr="00197177">
        <w:rPr>
          <w:rFonts w:asciiTheme="minorHAnsi" w:hAnsiTheme="minorHAnsi" w:cstheme="minorHAnsi"/>
          <w:b/>
          <w:color w:val="000000"/>
          <w:sz w:val="22"/>
          <w:szCs w:val="22"/>
          <w:lang w:val="ro-RO"/>
        </w:rPr>
        <w:t>5. Protecția datelor personale</w:t>
      </w:r>
    </w:p>
    <w:p w:rsidR="007143E8" w:rsidRPr="00197177" w:rsidRDefault="009578FD" w:rsidP="00197177">
      <w:pPr>
        <w:pStyle w:val="xmsonormal"/>
        <w:spacing w:before="0" w:beforeAutospacing="0" w:after="0" w:afterAutospacing="0"/>
        <w:jc w:val="both"/>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lastRenderedPageBreak/>
        <w:t>SIVECO România S.A. se angajează să vă protejeze și să vă respecte viața privată. Nu colectăm, prelucrăm sau divulgăm datele dumneavoastră personale prin intermediul acestei aplicații.</w:t>
      </w:r>
    </w:p>
    <w:p w:rsidR="007143E8" w:rsidRDefault="009578FD" w:rsidP="00197177">
      <w:pPr>
        <w:pStyle w:val="NormalWeb"/>
        <w:jc w:val="both"/>
        <w:rPr>
          <w:rFonts w:cstheme="minorHAnsi"/>
        </w:rPr>
      </w:pPr>
      <w:r w:rsidRPr="00197177">
        <w:rPr>
          <w:rFonts w:asciiTheme="minorHAnsi" w:hAnsiTheme="minorHAnsi" w:cstheme="minorHAnsi"/>
          <w:color w:val="000000"/>
          <w:sz w:val="22"/>
          <w:szCs w:val="22"/>
        </w:rPr>
        <w:t xml:space="preserve">Politica Siveco România S.A. privind protecția persoanelor fizice cu privire la prelucrarea datelor cu caracter personal se bazează pe Legea 677/2001 </w:t>
      </w:r>
      <w:r w:rsidRPr="00197177">
        <w:rPr>
          <w:rFonts w:asciiTheme="minorHAnsi" w:hAnsiTheme="minorHAnsi" w:cstheme="minorHAnsi"/>
          <w:sz w:val="22"/>
          <w:szCs w:val="22"/>
        </w:rPr>
        <w:t>din 21 noiembrie 2001 pentru protecţia persoanelor cu privire la prelucrarea datelor cu caracter personal şi libera circulaţie a acestor date</w:t>
      </w:r>
      <w:r w:rsidRPr="00197177">
        <w:rPr>
          <w:rFonts w:asciiTheme="minorHAnsi" w:hAnsiTheme="minorHAnsi" w:cstheme="minorHAnsi"/>
          <w:color w:val="000000"/>
          <w:sz w:val="22"/>
          <w:szCs w:val="22"/>
        </w:rPr>
        <w:t xml:space="preserve"> șin </w:t>
      </w:r>
      <w:r w:rsidRPr="00197177">
        <w:rPr>
          <w:rFonts w:asciiTheme="minorHAnsi" w:hAnsiTheme="minorHAnsi" w:cstheme="minorHAnsi"/>
          <w:sz w:val="22"/>
          <w:szCs w:val="22"/>
        </w:rPr>
        <w:t>Regulamentul (UE) 2016/679 privind protecţia persoanelor fizice în ceea ce priveşte prelucrarea datelor cu caracter personal şi privind libera circulaţie a acestor date şi de abrogare a Directivei 95/46/CE (Regulamentul general privind protecţia datelor),  care a intrat în vigoare pe data de 25 mai 2016 și va fi de directă aplicabilitate începând cu data de 25 mai 2018.</w:t>
      </w:r>
    </w:p>
    <w:p w:rsidR="007143E8" w:rsidRPr="00197177" w:rsidRDefault="00430842" w:rsidP="00197177">
      <w:pPr>
        <w:pStyle w:val="NormalWeb"/>
        <w:tabs>
          <w:tab w:val="left" w:pos="0"/>
        </w:tabs>
        <w:jc w:val="both"/>
        <w:rPr>
          <w:rFonts w:cstheme="minorHAnsi"/>
          <w:sz w:val="22"/>
          <w:szCs w:val="22"/>
        </w:rPr>
      </w:pPr>
      <w:r w:rsidRPr="00430842">
        <w:rPr>
          <w:rFonts w:cs="Arial"/>
          <w:color w:val="333333"/>
        </w:rPr>
        <w:t xml:space="preserve"> </w:t>
      </w:r>
      <w:r w:rsidR="009578FD" w:rsidRPr="00197177">
        <w:rPr>
          <w:rFonts w:asciiTheme="minorHAnsi" w:hAnsiTheme="minorHAnsi" w:cstheme="minorHAnsi"/>
          <w:sz w:val="22"/>
          <w:szCs w:val="22"/>
        </w:rPr>
        <w:t xml:space="preserve">Orice persoană care va accesa site-ului nostru web: </w:t>
      </w:r>
      <w:r w:rsidR="00C70C19">
        <w:rPr>
          <w:rFonts w:asciiTheme="minorHAnsi" w:hAnsiTheme="minorHAnsi" w:cstheme="minorHAnsi"/>
          <w:sz w:val="22"/>
          <w:szCs w:val="22"/>
        </w:rPr>
        <w:t>romania1918.eu</w:t>
      </w:r>
      <w:r w:rsidR="009578FD" w:rsidRPr="00197177">
        <w:rPr>
          <w:rFonts w:asciiTheme="minorHAnsi" w:hAnsiTheme="minorHAnsi" w:cstheme="minorHAnsi"/>
          <w:sz w:val="22"/>
          <w:szCs w:val="22"/>
        </w:rPr>
        <w:t> şi care oferă date sau informaţii cu caracter personal prin intermediul acestui Site în vederea vizualizării aplicației  îşi manifestă acordul în mod expres şi neechivoc pentru prelucrarea acestor date şi informaţii personale de către SIVECO România S.A în vederea  acordării accesului la aplicație</w:t>
      </w:r>
      <w:r>
        <w:rPr>
          <w:rFonts w:asciiTheme="minorHAnsi" w:hAnsiTheme="minorHAnsi" w:cstheme="minorHAnsi"/>
          <w:sz w:val="22"/>
          <w:szCs w:val="22"/>
        </w:rPr>
        <w:t>.</w:t>
      </w:r>
    </w:p>
    <w:p w:rsidR="00CC46E5" w:rsidRPr="00197177" w:rsidRDefault="009578FD" w:rsidP="00CC46E5">
      <w:pPr>
        <w:pStyle w:val="NormalWeb"/>
        <w:jc w:val="both"/>
        <w:rPr>
          <w:rFonts w:asciiTheme="minorHAnsi" w:hAnsiTheme="minorHAnsi" w:cstheme="minorHAnsi"/>
          <w:sz w:val="22"/>
          <w:szCs w:val="22"/>
        </w:rPr>
      </w:pPr>
      <w:r w:rsidRPr="00197177">
        <w:rPr>
          <w:rFonts w:asciiTheme="minorHAnsi" w:hAnsiTheme="minorHAnsi" w:cstheme="minorHAnsi"/>
          <w:sz w:val="22"/>
          <w:szCs w:val="22"/>
        </w:rPr>
        <w:t>SIVECO România S.A. va păstra confidenţialitatea acestor informaţii</w:t>
      </w:r>
      <w:r w:rsidR="00127FBC">
        <w:rPr>
          <w:rFonts w:asciiTheme="minorHAnsi" w:hAnsiTheme="minorHAnsi" w:cstheme="minorHAnsi"/>
          <w:sz w:val="22"/>
          <w:szCs w:val="22"/>
        </w:rPr>
        <w:t>.</w:t>
      </w:r>
    </w:p>
    <w:p w:rsidR="007143E8" w:rsidRDefault="009578FD" w:rsidP="00197177">
      <w:pPr>
        <w:pStyle w:val="xmsonormal"/>
        <w:spacing w:before="0" w:beforeAutospacing="0" w:after="0" w:afterAutospacing="0"/>
        <w:jc w:val="both"/>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 xml:space="preserve">. Pentru mai multe informații, vă rugăm să vizitați site-ul  web: </w:t>
      </w:r>
      <w:hyperlink r:id="rId5" w:history="1">
        <w:r w:rsidRPr="00197177">
          <w:rPr>
            <w:rStyle w:val="Hyperlink"/>
            <w:rFonts w:asciiTheme="minorHAnsi" w:hAnsiTheme="minorHAnsi" w:cstheme="minorHAnsi"/>
            <w:sz w:val="22"/>
            <w:szCs w:val="22"/>
            <w:lang w:val="ro-RO"/>
          </w:rPr>
          <w:t>http://www.dataprotection.ro/?page=Regulamentul_nr_679_2016</w:t>
        </w:r>
      </w:hyperlink>
      <w:r w:rsidRPr="00197177">
        <w:rPr>
          <w:rFonts w:asciiTheme="minorHAnsi" w:hAnsiTheme="minorHAnsi" w:cstheme="minorHAnsi"/>
          <w:color w:val="000000"/>
          <w:sz w:val="22"/>
          <w:szCs w:val="22"/>
          <w:lang w:val="ro-RO"/>
        </w:rPr>
        <w:t xml:space="preserve"> și/sau </w:t>
      </w:r>
      <w:hyperlink r:id="rId6" w:history="1">
        <w:r w:rsidRPr="00197177">
          <w:rPr>
            <w:rStyle w:val="Hyperlink"/>
            <w:rFonts w:asciiTheme="minorHAnsi" w:hAnsiTheme="minorHAnsi" w:cstheme="minorHAnsi"/>
            <w:sz w:val="22"/>
            <w:szCs w:val="22"/>
            <w:lang w:val="ro-RO"/>
          </w:rPr>
          <w:t>https://eur-lex.europa.eu/legal-content/RO/TXT/?uri=CELEX:32016R0679</w:t>
        </w:r>
      </w:hyperlink>
      <w:r w:rsidRPr="00197177">
        <w:rPr>
          <w:rFonts w:asciiTheme="minorHAnsi" w:hAnsiTheme="minorHAnsi" w:cstheme="minorHAnsi"/>
          <w:color w:val="000000"/>
          <w:sz w:val="22"/>
          <w:szCs w:val="22"/>
          <w:lang w:val="ro-RO"/>
        </w:rPr>
        <w:t xml:space="preserve"> </w:t>
      </w:r>
    </w:p>
    <w:p w:rsidR="007143E8" w:rsidRPr="00197177" w:rsidRDefault="009578FD" w:rsidP="00197177">
      <w:pPr>
        <w:pStyle w:val="xmsonormal"/>
        <w:spacing w:before="0" w:beforeAutospacing="0" w:after="0" w:afterAutospacing="0"/>
        <w:jc w:val="both"/>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 xml:space="preserve">Utilizarea în continuare a acestui </w:t>
      </w:r>
      <w:r w:rsidR="005D73C4">
        <w:rPr>
          <w:rFonts w:asciiTheme="minorHAnsi" w:hAnsiTheme="minorHAnsi" w:cstheme="minorHAnsi"/>
          <w:color w:val="000000"/>
          <w:sz w:val="22"/>
          <w:szCs w:val="22"/>
          <w:lang w:val="ro-RO"/>
        </w:rPr>
        <w:t>s</w:t>
      </w:r>
      <w:r w:rsidRPr="00197177">
        <w:rPr>
          <w:rFonts w:asciiTheme="minorHAnsi" w:hAnsiTheme="minorHAnsi" w:cstheme="minorHAnsi"/>
          <w:color w:val="000000"/>
          <w:sz w:val="22"/>
          <w:szCs w:val="22"/>
          <w:lang w:val="ro-RO"/>
        </w:rPr>
        <w:t xml:space="preserve">ite constituie acordul expres şi neechivoc al dumneavoastră în conformitate cu prevederile Legii 677/2001 pentru protecţia persoanelor cu privire la prelucrarea datelor cu caracter personal şi libera circulaţie a acestor date și a Regulamentului (UE) 2016/679 privind protecţia persoanelor fizice în ceea ce priveşte prelucrarea datelor cu caracter personal şi privind libera circulaţie a acestor date şi de abrogare a Directivei 95/46/CE (Regulamentul general privind protecţia datelor) </w:t>
      </w:r>
    </w:p>
    <w:p w:rsidR="005A15A4" w:rsidRPr="00197177" w:rsidRDefault="005A15A4" w:rsidP="005A15A4">
      <w:pPr>
        <w:pStyle w:val="xmsonormal"/>
        <w:spacing w:before="0" w:beforeAutospacing="0" w:after="0" w:afterAutospacing="0"/>
        <w:rPr>
          <w:rFonts w:asciiTheme="minorHAnsi" w:hAnsiTheme="minorHAnsi" w:cstheme="minorHAnsi"/>
          <w:color w:val="000000"/>
          <w:sz w:val="22"/>
          <w:szCs w:val="22"/>
          <w:lang w:val="ro-RO"/>
        </w:rPr>
      </w:pPr>
    </w:p>
    <w:p w:rsidR="005A15A4" w:rsidRPr="00197177" w:rsidRDefault="009578FD" w:rsidP="005A15A4">
      <w:pPr>
        <w:pStyle w:val="xmsonormal"/>
        <w:spacing w:before="0" w:beforeAutospacing="0" w:after="0" w:afterAutospacing="0"/>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 </w:t>
      </w:r>
    </w:p>
    <w:p w:rsidR="005A15A4" w:rsidRPr="00197177" w:rsidRDefault="009578FD" w:rsidP="005A15A4">
      <w:pPr>
        <w:pStyle w:val="xmsonormal"/>
        <w:spacing w:before="0" w:beforeAutospacing="0" w:after="0" w:afterAutospacing="0"/>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6. Nicio garanție</w:t>
      </w:r>
    </w:p>
    <w:p w:rsidR="007143E8" w:rsidRPr="00197177" w:rsidRDefault="009578FD" w:rsidP="00197177">
      <w:pPr>
        <w:pStyle w:val="xmsonormal"/>
        <w:spacing w:before="0" w:beforeAutospacing="0" w:after="0" w:afterAutospacing="0"/>
        <w:jc w:val="both"/>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Această aplicație este furnizată „ca atare” și SIVECO România S.A. nu formulează nicio declarație sau garanție de niciun fel în legătură cu această aplicație sau cu materialele pe care aceasta le conține.</w:t>
      </w:r>
    </w:p>
    <w:p w:rsidR="007143E8" w:rsidRPr="00197177" w:rsidRDefault="009578FD" w:rsidP="00197177">
      <w:pPr>
        <w:pStyle w:val="xmsonormal"/>
        <w:spacing w:before="0" w:beforeAutospacing="0" w:after="0" w:afterAutospacing="0"/>
        <w:jc w:val="both"/>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 xml:space="preserve">Dacă întâmpinați vreo eroare tehnică, vă rugăm să ne-o semnalați. Scopul nostru este să reducem la minimum perturbările cauzate de erori tehnice. Cu toate acestea, nu putem garanta că aplicația nu va fi întreruptă sau nu va fi afectată în alt mod de erori. </w:t>
      </w:r>
      <w:r w:rsidR="00197177">
        <w:rPr>
          <w:rFonts w:asciiTheme="minorHAnsi" w:hAnsiTheme="minorHAnsi" w:cstheme="minorHAnsi"/>
          <w:color w:val="000000"/>
          <w:sz w:val="22"/>
          <w:szCs w:val="22"/>
          <w:lang w:val="ro-RO"/>
        </w:rPr>
        <w:t>SIVECO</w:t>
      </w:r>
      <w:r w:rsidRPr="00197177">
        <w:rPr>
          <w:rFonts w:asciiTheme="minorHAnsi" w:hAnsiTheme="minorHAnsi" w:cstheme="minorHAnsi"/>
          <w:color w:val="000000"/>
          <w:sz w:val="22"/>
          <w:szCs w:val="22"/>
          <w:lang w:val="ro-RO"/>
        </w:rPr>
        <w:t xml:space="preserve"> România S.A. nu își asumă nicio responsabilitate cu privire la astfel de probleme apărute ca urmare a utilizării aplicației.</w:t>
      </w:r>
    </w:p>
    <w:p w:rsidR="005A15A4" w:rsidRDefault="009578FD" w:rsidP="005A15A4">
      <w:pPr>
        <w:pStyle w:val="xmsonormal"/>
        <w:spacing w:before="0" w:beforeAutospacing="0" w:after="0" w:afterAutospacing="0"/>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Această secțiune nu vizează să excludă responsabilitatea SIVECO România S.A. pentru chestiuni care nu pot fi excluse în temeiul legislației naționale aplicabile.</w:t>
      </w:r>
    </w:p>
    <w:p w:rsidR="007143E8" w:rsidRPr="00197177" w:rsidRDefault="009578FD" w:rsidP="00197177">
      <w:pPr>
        <w:pStyle w:val="xmsonormal"/>
        <w:spacing w:before="0" w:beforeAutospacing="0" w:after="0" w:afterAutospacing="0"/>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SIVECO România S.A. nu poate fi responsabilă pentru nici un fel de daune directe sau indirecte produse prin utilizarea aplicației.</w:t>
      </w:r>
    </w:p>
    <w:p w:rsidR="00B77227" w:rsidRPr="00197177" w:rsidRDefault="00B77227" w:rsidP="005A15A4">
      <w:pPr>
        <w:pStyle w:val="xmsonormal"/>
        <w:spacing w:before="0" w:beforeAutospacing="0" w:after="0" w:afterAutospacing="0"/>
        <w:rPr>
          <w:rFonts w:asciiTheme="minorHAnsi" w:hAnsiTheme="minorHAnsi" w:cstheme="minorHAnsi"/>
          <w:color w:val="000000"/>
          <w:sz w:val="22"/>
          <w:szCs w:val="22"/>
          <w:lang w:val="ro-RO"/>
        </w:rPr>
      </w:pPr>
    </w:p>
    <w:p w:rsidR="005A15A4" w:rsidRPr="00197177" w:rsidRDefault="009578FD" w:rsidP="005A15A4">
      <w:pPr>
        <w:pStyle w:val="xmsonormal"/>
        <w:spacing w:before="0" w:beforeAutospacing="0" w:after="0" w:afterAutospacing="0"/>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 </w:t>
      </w:r>
    </w:p>
    <w:p w:rsidR="005A15A4" w:rsidRPr="00197177" w:rsidRDefault="009578FD" w:rsidP="005A15A4">
      <w:pPr>
        <w:pStyle w:val="xmsonormal"/>
        <w:spacing w:before="0" w:beforeAutospacing="0" w:after="0" w:afterAutospacing="0"/>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7. Limitarea răspunderii</w:t>
      </w:r>
    </w:p>
    <w:p w:rsidR="007143E8" w:rsidRPr="00197177" w:rsidRDefault="009578FD" w:rsidP="00197177">
      <w:pPr>
        <w:pStyle w:val="xmsonormal"/>
        <w:spacing w:before="0" w:beforeAutospacing="0" w:after="0" w:afterAutospacing="0"/>
        <w:jc w:val="both"/>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SIVECO România S.A. nu își nicio responsabilitate sau răspundere, sub nicio formă, cu privire la informațiile, conținutul sau alte materiale disponibile ca urmare a utilizării aplicației.</w:t>
      </w:r>
    </w:p>
    <w:p w:rsidR="007143E8" w:rsidRPr="00197177" w:rsidRDefault="009578FD" w:rsidP="00197177">
      <w:pPr>
        <w:pStyle w:val="xmsonormal"/>
        <w:spacing w:before="0" w:beforeAutospacing="0" w:after="0" w:afterAutospacing="0"/>
        <w:jc w:val="both"/>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Nici SIVECO România S.A. și nici administratorii, directorii și angajații săi, nici colaboratorii acesteia la realizarea acestei aplicații nu pot fi considerați în niciun caz răspunzători pentru nimic care decurge din sau are legătură în vreun fel cu utilizarea de către dumneavoastră a acestei aplicații, indiferent dacă această răspundere face obiectul unui contract.</w:t>
      </w:r>
    </w:p>
    <w:p w:rsidR="007143E8" w:rsidRPr="00197177" w:rsidRDefault="009578FD" w:rsidP="00197177">
      <w:pPr>
        <w:pStyle w:val="xmsonormal"/>
        <w:spacing w:before="0" w:beforeAutospacing="0" w:after="0" w:afterAutospacing="0"/>
        <w:jc w:val="both"/>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 xml:space="preserve">Nici SIVECO România S.A. și nici administratorii, directorii și angajații săi , nici colaboratorii acesteia la realizarea acestei aplicații nu pot fi considerați răspunzători pentru daune indirecte, de consecințe sau </w:t>
      </w:r>
      <w:r w:rsidRPr="00197177">
        <w:rPr>
          <w:rFonts w:asciiTheme="minorHAnsi" w:hAnsiTheme="minorHAnsi" w:cstheme="minorHAnsi"/>
          <w:color w:val="000000"/>
          <w:sz w:val="22"/>
          <w:szCs w:val="22"/>
          <w:lang w:val="ro-RO"/>
        </w:rPr>
        <w:lastRenderedPageBreak/>
        <w:t>de răspundere specială care decurg din sau au legătură în vreun fel cu utilizarea de către dumneavoastră a aplicației.</w:t>
      </w:r>
    </w:p>
    <w:p w:rsidR="007143E8" w:rsidRPr="00197177" w:rsidRDefault="009578FD" w:rsidP="00197177">
      <w:pPr>
        <w:pStyle w:val="xmsonormal"/>
        <w:spacing w:before="0" w:beforeAutospacing="0" w:after="0" w:afterAutospacing="0"/>
        <w:jc w:val="both"/>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Obiectivul nostru este să furnizăm informații exacte prin intermediul enciclopediei. Dacă observați greșeli, vă rugăm se ni le semnalați utilizând informațiile de</w:t>
      </w:r>
      <w:r w:rsidR="00F02180">
        <w:rPr>
          <w:rFonts w:asciiTheme="minorHAnsi" w:hAnsiTheme="minorHAnsi" w:cstheme="minorHAnsi"/>
          <w:color w:val="000000"/>
          <w:sz w:val="22"/>
          <w:szCs w:val="22"/>
          <w:lang w:val="ro-RO"/>
        </w:rPr>
        <w:t xml:space="preserve"> contact disponibile pe site-ul </w:t>
      </w:r>
      <w:hyperlink r:id="rId7" w:history="1">
        <w:r w:rsidR="00197177" w:rsidRPr="00462E3B">
          <w:rPr>
            <w:rStyle w:val="Hyperlink"/>
            <w:rFonts w:asciiTheme="minorHAnsi" w:hAnsiTheme="minorHAnsi" w:cstheme="minorHAnsi"/>
            <w:sz w:val="22"/>
            <w:szCs w:val="22"/>
            <w:lang w:val="ro-RO"/>
          </w:rPr>
          <w:t>http://romania1918.eu</w:t>
        </w:r>
      </w:hyperlink>
      <w:r w:rsidR="00197177">
        <w:rPr>
          <w:rFonts w:asciiTheme="minorHAnsi" w:hAnsiTheme="minorHAnsi" w:cstheme="minorHAnsi"/>
          <w:color w:val="000000"/>
          <w:sz w:val="22"/>
          <w:szCs w:val="22"/>
          <w:lang w:val="ro-RO"/>
        </w:rPr>
        <w:t xml:space="preserve"> </w:t>
      </w:r>
      <w:r w:rsidR="00F02180">
        <w:rPr>
          <w:rFonts w:asciiTheme="minorHAnsi" w:hAnsiTheme="minorHAnsi" w:cstheme="minorHAnsi"/>
          <w:color w:val="000000"/>
          <w:sz w:val="22"/>
          <w:szCs w:val="22"/>
          <w:lang w:val="ro-RO"/>
        </w:rPr>
        <w:t>sau pe mail la adresa</w:t>
      </w:r>
      <w:r w:rsidRPr="00197177">
        <w:rPr>
          <w:rFonts w:asciiTheme="minorHAnsi" w:hAnsiTheme="minorHAnsi" w:cstheme="minorHAnsi"/>
          <w:color w:val="000000"/>
          <w:sz w:val="22"/>
          <w:szCs w:val="22"/>
          <w:lang w:val="ro-RO"/>
        </w:rPr>
        <w:t xml:space="preserve"> contact@romania1918.eu și vom încerca să le corectăm.</w:t>
      </w:r>
    </w:p>
    <w:p w:rsidR="007143E8" w:rsidRPr="00197177" w:rsidRDefault="009578FD" w:rsidP="00197177">
      <w:pPr>
        <w:pStyle w:val="xmsonormal"/>
        <w:spacing w:before="0" w:beforeAutospacing="0" w:after="0" w:afterAutospacing="0"/>
        <w:jc w:val="both"/>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Cu toate acestea, SIVECORomânia S.A. nu își asumă nicio responsabilitate sau răspundere, sub nicio formă, cu privire la informațiile disponibile în aplicație.</w:t>
      </w:r>
    </w:p>
    <w:p w:rsidR="005A15A4" w:rsidRPr="00197177" w:rsidRDefault="009578FD" w:rsidP="005A15A4">
      <w:pPr>
        <w:pStyle w:val="xmsonormal"/>
        <w:spacing w:before="0" w:beforeAutospacing="0" w:after="0" w:afterAutospacing="0"/>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 </w:t>
      </w:r>
    </w:p>
    <w:p w:rsidR="005A15A4" w:rsidRPr="00197177" w:rsidRDefault="009578FD" w:rsidP="005A15A4">
      <w:pPr>
        <w:pStyle w:val="xmsonormal"/>
        <w:spacing w:before="0" w:beforeAutospacing="0" w:after="0" w:afterAutospacing="0"/>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8. Contactați-ne</w:t>
      </w:r>
    </w:p>
    <w:p w:rsidR="007143E8" w:rsidRPr="00197177" w:rsidRDefault="009578FD" w:rsidP="00197177">
      <w:pPr>
        <w:pStyle w:val="xmsonormal"/>
        <w:spacing w:before="0" w:beforeAutospacing="0" w:after="0" w:afterAutospacing="0"/>
        <w:jc w:val="both"/>
        <w:rPr>
          <w:rFonts w:asciiTheme="minorHAnsi" w:hAnsiTheme="minorHAnsi" w:cstheme="minorHAnsi"/>
          <w:color w:val="000000"/>
          <w:sz w:val="22"/>
          <w:szCs w:val="22"/>
          <w:lang w:val="ro-RO"/>
        </w:rPr>
      </w:pPr>
      <w:r w:rsidRPr="00197177">
        <w:rPr>
          <w:rFonts w:asciiTheme="minorHAnsi" w:hAnsiTheme="minorHAnsi" w:cstheme="minorHAnsi"/>
          <w:color w:val="000000"/>
          <w:sz w:val="22"/>
          <w:szCs w:val="22"/>
          <w:lang w:val="ro-RO"/>
        </w:rPr>
        <w:t xml:space="preserve">Dacă aveți nevoie de informații suplimentare sau dacă aveți sugestii, </w:t>
      </w:r>
      <w:r w:rsidR="005D73C4">
        <w:rPr>
          <w:rFonts w:asciiTheme="minorHAnsi" w:hAnsiTheme="minorHAnsi" w:cstheme="minorHAnsi"/>
          <w:color w:val="000000"/>
          <w:sz w:val="22"/>
          <w:szCs w:val="22"/>
          <w:lang w:val="ro-RO"/>
        </w:rPr>
        <w:t>precum și p</w:t>
      </w:r>
      <w:r w:rsidRPr="00197177">
        <w:rPr>
          <w:rFonts w:asciiTheme="minorHAnsi" w:hAnsiTheme="minorHAnsi" w:cstheme="minorHAnsi"/>
          <w:color w:val="000000"/>
          <w:sz w:val="22"/>
          <w:szCs w:val="22"/>
          <w:lang w:val="ro-RO"/>
        </w:rPr>
        <w:t>entru orice nelămurire în legătură cu exercitarea drepturilor dumneavoastră referitoare la utilizarea Site-ului</w:t>
      </w:r>
      <w:r w:rsidR="00F02180">
        <w:rPr>
          <w:rFonts w:asciiTheme="minorHAnsi" w:hAnsiTheme="minorHAnsi" w:cstheme="minorHAnsi"/>
          <w:color w:val="000000"/>
          <w:sz w:val="22"/>
          <w:szCs w:val="22"/>
          <w:lang w:val="ro-RO"/>
        </w:rPr>
        <w:t xml:space="preserve"> </w:t>
      </w:r>
      <w:r w:rsidR="00F02180" w:rsidRPr="00F02180">
        <w:rPr>
          <w:rFonts w:asciiTheme="minorHAnsi" w:hAnsiTheme="minorHAnsi" w:cstheme="minorHAnsi"/>
          <w:color w:val="000000"/>
          <w:sz w:val="22"/>
          <w:szCs w:val="22"/>
          <w:lang w:val="ro-RO"/>
        </w:rPr>
        <w:t>http://romania1918.eu/index.html</w:t>
      </w:r>
      <w:r w:rsidRPr="00197177">
        <w:rPr>
          <w:rFonts w:asciiTheme="minorHAnsi" w:hAnsiTheme="minorHAnsi" w:cstheme="minorHAnsi"/>
          <w:color w:val="000000"/>
          <w:sz w:val="22"/>
          <w:szCs w:val="22"/>
          <w:lang w:val="ro-RO"/>
        </w:rPr>
        <w:t xml:space="preserve"> </w:t>
      </w:r>
      <w:r w:rsidR="00F02180">
        <w:rPr>
          <w:rFonts w:asciiTheme="minorHAnsi" w:hAnsiTheme="minorHAnsi" w:cstheme="minorHAnsi"/>
          <w:color w:val="000000"/>
          <w:sz w:val="22"/>
          <w:szCs w:val="22"/>
          <w:lang w:val="ro-RO"/>
        </w:rPr>
        <w:t xml:space="preserve">sau a Enciclopediei Digitale România 1918 </w:t>
      </w:r>
      <w:r w:rsidRPr="00197177">
        <w:rPr>
          <w:rFonts w:asciiTheme="minorHAnsi" w:hAnsiTheme="minorHAnsi" w:cstheme="minorHAnsi"/>
          <w:color w:val="000000"/>
          <w:sz w:val="22"/>
          <w:szCs w:val="22"/>
          <w:lang w:val="ro-RO"/>
        </w:rPr>
        <w:t>şi la protecţia utilizării</w:t>
      </w:r>
      <w:r w:rsidR="005D73C4">
        <w:rPr>
          <w:rFonts w:asciiTheme="minorHAnsi" w:hAnsiTheme="minorHAnsi" w:cstheme="minorHAnsi"/>
          <w:color w:val="000000"/>
          <w:sz w:val="22"/>
          <w:szCs w:val="22"/>
          <w:lang w:val="ro-RO"/>
        </w:rPr>
        <w:t>,</w:t>
      </w:r>
      <w:r w:rsidR="005D73C4" w:rsidRPr="00795E23">
        <w:rPr>
          <w:rFonts w:cs="Arial"/>
          <w:color w:val="333333"/>
          <w:lang w:val="ro-RO"/>
        </w:rPr>
        <w:t xml:space="preserve"> </w:t>
      </w:r>
      <w:r w:rsidRPr="00197177">
        <w:rPr>
          <w:rFonts w:asciiTheme="minorHAnsi" w:hAnsiTheme="minorHAnsi" w:cstheme="minorHAnsi"/>
          <w:color w:val="000000"/>
          <w:sz w:val="22"/>
          <w:szCs w:val="22"/>
          <w:lang w:val="ro-RO"/>
        </w:rPr>
        <w:t>vă rugăm să ne contactați prin intermediul site-ului nostru web</w:t>
      </w:r>
      <w:r w:rsidR="00F02180">
        <w:rPr>
          <w:rFonts w:asciiTheme="minorHAnsi" w:hAnsiTheme="minorHAnsi" w:cstheme="minorHAnsi"/>
          <w:color w:val="000000"/>
          <w:sz w:val="22"/>
          <w:szCs w:val="22"/>
          <w:lang w:val="ro-RO"/>
        </w:rPr>
        <w:t xml:space="preserve"> </w:t>
      </w:r>
      <w:hyperlink r:id="rId8" w:history="1">
        <w:r w:rsidR="00F02180" w:rsidRPr="00462E3B">
          <w:rPr>
            <w:rStyle w:val="Hyperlink"/>
            <w:rFonts w:asciiTheme="minorHAnsi" w:hAnsiTheme="minorHAnsi" w:cstheme="minorHAnsi"/>
            <w:sz w:val="22"/>
            <w:szCs w:val="22"/>
            <w:lang w:val="ro-RO"/>
          </w:rPr>
          <w:t>http://romania1918.eu</w:t>
        </w:r>
      </w:hyperlink>
      <w:r w:rsidR="00F02180">
        <w:rPr>
          <w:rFonts w:asciiTheme="minorHAnsi" w:hAnsiTheme="minorHAnsi" w:cstheme="minorHAnsi"/>
          <w:color w:val="000000"/>
          <w:sz w:val="22"/>
          <w:szCs w:val="22"/>
          <w:lang w:val="ro-RO"/>
        </w:rPr>
        <w:t xml:space="preserve"> sau pe mail la adresa</w:t>
      </w:r>
      <w:r w:rsidR="00F02180" w:rsidRPr="00197177">
        <w:rPr>
          <w:rFonts w:asciiTheme="minorHAnsi" w:hAnsiTheme="minorHAnsi" w:cstheme="minorHAnsi"/>
          <w:color w:val="000000"/>
          <w:sz w:val="22"/>
          <w:szCs w:val="22"/>
          <w:lang w:val="ro-RO"/>
        </w:rPr>
        <w:t xml:space="preserve"> contact@romania1918</w:t>
      </w:r>
    </w:p>
    <w:p w:rsidR="007143E8" w:rsidRDefault="009578FD" w:rsidP="00197177">
      <w:pPr>
        <w:pStyle w:val="xmsonormal"/>
        <w:spacing w:before="0" w:beforeAutospacing="0" w:after="0" w:afterAutospacing="0"/>
        <w:jc w:val="both"/>
        <w:rPr>
          <w:rFonts w:asciiTheme="minorHAnsi" w:hAnsiTheme="minorHAnsi" w:cstheme="minorHAnsi"/>
          <w:sz w:val="22"/>
          <w:lang w:val="ro-RO"/>
        </w:rPr>
      </w:pPr>
      <w:r w:rsidRPr="00197177">
        <w:rPr>
          <w:rFonts w:asciiTheme="minorHAnsi" w:hAnsiTheme="minorHAnsi" w:cstheme="minorHAnsi"/>
          <w:color w:val="000000"/>
          <w:sz w:val="22"/>
          <w:szCs w:val="22"/>
          <w:lang w:val="ro-RO"/>
        </w:rPr>
        <w:t xml:space="preserve">Condiţiile de utilizare a Site-ului </w:t>
      </w:r>
      <w:r w:rsidR="00F02180">
        <w:rPr>
          <w:rFonts w:asciiTheme="minorHAnsi" w:hAnsiTheme="minorHAnsi" w:cstheme="minorHAnsi"/>
          <w:color w:val="000000"/>
          <w:sz w:val="22"/>
          <w:szCs w:val="22"/>
          <w:lang w:val="ro-RO"/>
        </w:rPr>
        <w:t xml:space="preserve">și a aplicației </w:t>
      </w:r>
      <w:r w:rsidR="00F02180">
        <w:rPr>
          <w:rFonts w:asciiTheme="minorHAnsi" w:hAnsiTheme="minorHAnsi" w:cstheme="minorHAnsi"/>
          <w:color w:val="000000"/>
          <w:sz w:val="22"/>
          <w:szCs w:val="22"/>
          <w:lang w:val="ro-RO"/>
        </w:rPr>
        <w:t xml:space="preserve">Enciclopediei Digitale România 1918 </w:t>
      </w:r>
      <w:r w:rsidRPr="00197177">
        <w:rPr>
          <w:rFonts w:asciiTheme="minorHAnsi" w:hAnsiTheme="minorHAnsi" w:cstheme="minorHAnsi"/>
          <w:color w:val="000000"/>
          <w:sz w:val="22"/>
          <w:szCs w:val="22"/>
          <w:lang w:val="ro-RO"/>
        </w:rPr>
        <w:t>sunt guvernate şi interpretate conform Legilor din România</w:t>
      </w:r>
      <w:r w:rsidR="00F02180">
        <w:rPr>
          <w:rFonts w:asciiTheme="minorHAnsi" w:hAnsiTheme="minorHAnsi" w:cstheme="minorHAnsi"/>
          <w:color w:val="000000"/>
          <w:sz w:val="22"/>
          <w:szCs w:val="22"/>
          <w:lang w:val="ro-RO"/>
        </w:rPr>
        <w:t>.</w:t>
      </w:r>
    </w:p>
    <w:p w:rsidR="00F02180" w:rsidRDefault="00F02180" w:rsidP="00197177">
      <w:pPr>
        <w:pStyle w:val="xmsonormal"/>
        <w:spacing w:before="0" w:beforeAutospacing="0" w:after="0" w:afterAutospacing="0"/>
        <w:jc w:val="both"/>
        <w:rPr>
          <w:rFonts w:asciiTheme="minorHAnsi" w:hAnsiTheme="minorHAnsi" w:cstheme="minorHAnsi"/>
          <w:color w:val="000000"/>
          <w:sz w:val="22"/>
          <w:szCs w:val="22"/>
          <w:lang w:val="ro-RO"/>
        </w:rPr>
      </w:pPr>
    </w:p>
    <w:p w:rsidR="007143E8" w:rsidRPr="00197177" w:rsidRDefault="009578FD" w:rsidP="00197177">
      <w:pPr>
        <w:pStyle w:val="xmsonormal"/>
        <w:spacing w:before="0" w:beforeAutospacing="0" w:after="0" w:afterAutospacing="0"/>
        <w:jc w:val="both"/>
        <w:rPr>
          <w:rFonts w:asciiTheme="minorHAnsi" w:hAnsiTheme="minorHAnsi" w:cstheme="minorHAnsi"/>
          <w:color w:val="000000"/>
          <w:sz w:val="22"/>
          <w:szCs w:val="22"/>
          <w:lang w:val="ro-RO"/>
        </w:rPr>
      </w:pPr>
      <w:bookmarkStart w:id="0" w:name="_GoBack"/>
      <w:bookmarkEnd w:id="0"/>
      <w:r w:rsidRPr="00197177">
        <w:rPr>
          <w:rFonts w:asciiTheme="minorHAnsi" w:hAnsiTheme="minorHAnsi" w:cstheme="minorHAnsi"/>
          <w:color w:val="000000"/>
          <w:sz w:val="22"/>
          <w:szCs w:val="22"/>
          <w:lang w:val="ro-RO"/>
        </w:rPr>
        <w:t>Am citit cele enunţate mai sus şi declar că sunt de acord cu conţinutul acestor condiţii generale de utilizare.</w:t>
      </w:r>
    </w:p>
    <w:p w:rsidR="005D73C4" w:rsidRPr="00197177" w:rsidRDefault="005D73C4">
      <w:pPr>
        <w:rPr>
          <w:rFonts w:asciiTheme="minorHAnsi" w:hAnsiTheme="minorHAnsi" w:cstheme="minorHAnsi"/>
          <w:sz w:val="22"/>
          <w:lang w:val="ro-RO"/>
        </w:rPr>
      </w:pPr>
    </w:p>
    <w:sectPr w:rsidR="005D73C4" w:rsidRPr="00197177" w:rsidSect="003928EF">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D06E21" w16cid:durableId="1E63F3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648E4"/>
    <w:multiLevelType w:val="hybridMultilevel"/>
    <w:tmpl w:val="08D4F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353EAA"/>
    <w:multiLevelType w:val="hybridMultilevel"/>
    <w:tmpl w:val="5B8C9FE2"/>
    <w:lvl w:ilvl="0" w:tplc="0F184F7A">
      <w:start w:val="7"/>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5A4"/>
    <w:rsid w:val="000F0BD8"/>
    <w:rsid w:val="000F25CF"/>
    <w:rsid w:val="00127FBC"/>
    <w:rsid w:val="00144415"/>
    <w:rsid w:val="00174EB9"/>
    <w:rsid w:val="00197177"/>
    <w:rsid w:val="001C15C3"/>
    <w:rsid w:val="002736F3"/>
    <w:rsid w:val="00284FEC"/>
    <w:rsid w:val="002D1E7F"/>
    <w:rsid w:val="00310586"/>
    <w:rsid w:val="003928EF"/>
    <w:rsid w:val="003C7B2D"/>
    <w:rsid w:val="003E5811"/>
    <w:rsid w:val="00404371"/>
    <w:rsid w:val="00413830"/>
    <w:rsid w:val="00413CA7"/>
    <w:rsid w:val="00430842"/>
    <w:rsid w:val="00434FAE"/>
    <w:rsid w:val="00474C7A"/>
    <w:rsid w:val="004C600B"/>
    <w:rsid w:val="004D2620"/>
    <w:rsid w:val="0052239D"/>
    <w:rsid w:val="005A07AA"/>
    <w:rsid w:val="005A15A4"/>
    <w:rsid w:val="005C062C"/>
    <w:rsid w:val="005D2DD2"/>
    <w:rsid w:val="005D73C4"/>
    <w:rsid w:val="00630E65"/>
    <w:rsid w:val="0064588B"/>
    <w:rsid w:val="00647CAC"/>
    <w:rsid w:val="006B73BB"/>
    <w:rsid w:val="006C6C9D"/>
    <w:rsid w:val="00703C72"/>
    <w:rsid w:val="007143E8"/>
    <w:rsid w:val="00747D96"/>
    <w:rsid w:val="0075518D"/>
    <w:rsid w:val="00793C25"/>
    <w:rsid w:val="007A35D2"/>
    <w:rsid w:val="00831ED6"/>
    <w:rsid w:val="00845B6E"/>
    <w:rsid w:val="00846680"/>
    <w:rsid w:val="008665CB"/>
    <w:rsid w:val="00952468"/>
    <w:rsid w:val="009578FD"/>
    <w:rsid w:val="009A70AA"/>
    <w:rsid w:val="009D3E79"/>
    <w:rsid w:val="00A04BD7"/>
    <w:rsid w:val="00AA2F0C"/>
    <w:rsid w:val="00AE248B"/>
    <w:rsid w:val="00B10865"/>
    <w:rsid w:val="00B37CAE"/>
    <w:rsid w:val="00B43C25"/>
    <w:rsid w:val="00B55143"/>
    <w:rsid w:val="00B707CA"/>
    <w:rsid w:val="00B77227"/>
    <w:rsid w:val="00BE19E6"/>
    <w:rsid w:val="00C645E0"/>
    <w:rsid w:val="00C70C19"/>
    <w:rsid w:val="00CA3FBC"/>
    <w:rsid w:val="00CC46E5"/>
    <w:rsid w:val="00CE2792"/>
    <w:rsid w:val="00CF34D9"/>
    <w:rsid w:val="00D40895"/>
    <w:rsid w:val="00D44C3B"/>
    <w:rsid w:val="00DA3660"/>
    <w:rsid w:val="00E157D4"/>
    <w:rsid w:val="00E35416"/>
    <w:rsid w:val="00E63AD6"/>
    <w:rsid w:val="00E85F30"/>
    <w:rsid w:val="00F02180"/>
    <w:rsid w:val="00FB291E"/>
    <w:rsid w:val="00FC0912"/>
    <w:rsid w:val="00FF39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6B73"/>
  <w15:docId w15:val="{850165CB-6D85-41C6-8F30-E232D5CA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4"/>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8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5A15A4"/>
    <w:pPr>
      <w:spacing w:before="100" w:beforeAutospacing="1" w:after="100" w:afterAutospacing="1" w:line="240" w:lineRule="auto"/>
    </w:pPr>
    <w:rPr>
      <w:rFonts w:ascii="Times New Roman" w:eastAsia="Times New Roman" w:hAnsi="Times New Roman" w:cs="Times New Roman"/>
      <w:szCs w:val="24"/>
      <w:lang w:eastAsia="en-GB"/>
    </w:rPr>
  </w:style>
  <w:style w:type="character" w:styleId="CommentReference">
    <w:name w:val="annotation reference"/>
    <w:basedOn w:val="DefaultParagraphFont"/>
    <w:uiPriority w:val="99"/>
    <w:semiHidden/>
    <w:unhideWhenUsed/>
    <w:rsid w:val="00474C7A"/>
    <w:rPr>
      <w:sz w:val="16"/>
      <w:szCs w:val="16"/>
    </w:rPr>
  </w:style>
  <w:style w:type="paragraph" w:styleId="CommentText">
    <w:name w:val="annotation text"/>
    <w:basedOn w:val="Normal"/>
    <w:link w:val="CommentTextChar"/>
    <w:uiPriority w:val="99"/>
    <w:semiHidden/>
    <w:unhideWhenUsed/>
    <w:rsid w:val="00474C7A"/>
    <w:pPr>
      <w:spacing w:line="240" w:lineRule="auto"/>
    </w:pPr>
    <w:rPr>
      <w:sz w:val="20"/>
      <w:szCs w:val="20"/>
    </w:rPr>
  </w:style>
  <w:style w:type="character" w:customStyle="1" w:styleId="CommentTextChar">
    <w:name w:val="Comment Text Char"/>
    <w:basedOn w:val="DefaultParagraphFont"/>
    <w:link w:val="CommentText"/>
    <w:uiPriority w:val="99"/>
    <w:semiHidden/>
    <w:rsid w:val="00474C7A"/>
    <w:rPr>
      <w:sz w:val="20"/>
      <w:szCs w:val="20"/>
    </w:rPr>
  </w:style>
  <w:style w:type="paragraph" w:styleId="CommentSubject">
    <w:name w:val="annotation subject"/>
    <w:basedOn w:val="CommentText"/>
    <w:next w:val="CommentText"/>
    <w:link w:val="CommentSubjectChar"/>
    <w:uiPriority w:val="99"/>
    <w:semiHidden/>
    <w:unhideWhenUsed/>
    <w:rsid w:val="00474C7A"/>
    <w:rPr>
      <w:b/>
      <w:bCs/>
    </w:rPr>
  </w:style>
  <w:style w:type="character" w:customStyle="1" w:styleId="CommentSubjectChar">
    <w:name w:val="Comment Subject Char"/>
    <w:basedOn w:val="CommentTextChar"/>
    <w:link w:val="CommentSubject"/>
    <w:uiPriority w:val="99"/>
    <w:semiHidden/>
    <w:rsid w:val="00474C7A"/>
    <w:rPr>
      <w:b/>
      <w:bCs/>
      <w:sz w:val="20"/>
      <w:szCs w:val="20"/>
    </w:rPr>
  </w:style>
  <w:style w:type="paragraph" w:styleId="BalloonText">
    <w:name w:val="Balloon Text"/>
    <w:basedOn w:val="Normal"/>
    <w:link w:val="BalloonTextChar"/>
    <w:uiPriority w:val="99"/>
    <w:semiHidden/>
    <w:unhideWhenUsed/>
    <w:rsid w:val="00474C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C7A"/>
    <w:rPr>
      <w:rFonts w:ascii="Segoe UI" w:hAnsi="Segoe UI" w:cs="Segoe UI"/>
      <w:sz w:val="18"/>
      <w:szCs w:val="18"/>
    </w:rPr>
  </w:style>
  <w:style w:type="paragraph" w:styleId="NormalWeb">
    <w:name w:val="Normal (Web)"/>
    <w:basedOn w:val="Normal"/>
    <w:uiPriority w:val="99"/>
    <w:semiHidden/>
    <w:unhideWhenUsed/>
    <w:rsid w:val="00CC46E5"/>
    <w:pPr>
      <w:spacing w:before="100" w:beforeAutospacing="1" w:after="100" w:afterAutospacing="1" w:line="240" w:lineRule="auto"/>
    </w:pPr>
    <w:rPr>
      <w:rFonts w:ascii="Times New Roman" w:eastAsia="Times New Roman" w:hAnsi="Times New Roman" w:cs="Times New Roman"/>
      <w:szCs w:val="24"/>
      <w:lang w:val="ro-RO" w:eastAsia="ro-RO"/>
    </w:rPr>
  </w:style>
  <w:style w:type="character" w:styleId="Hyperlink">
    <w:name w:val="Hyperlink"/>
    <w:basedOn w:val="DefaultParagraphFont"/>
    <w:uiPriority w:val="99"/>
    <w:unhideWhenUsed/>
    <w:rsid w:val="004D2620"/>
    <w:rPr>
      <w:color w:val="0000FF" w:themeColor="hyperlink"/>
      <w:u w:val="single"/>
    </w:rPr>
  </w:style>
  <w:style w:type="character" w:customStyle="1" w:styleId="UnresolvedMention">
    <w:name w:val="Unresolved Mention"/>
    <w:basedOn w:val="DefaultParagraphFont"/>
    <w:uiPriority w:val="99"/>
    <w:semiHidden/>
    <w:unhideWhenUsed/>
    <w:rsid w:val="004D2620"/>
    <w:rPr>
      <w:color w:val="808080"/>
      <w:shd w:val="clear" w:color="auto" w:fill="E6E6E6"/>
    </w:rPr>
  </w:style>
  <w:style w:type="paragraph" w:styleId="ListParagraph">
    <w:name w:val="List Paragraph"/>
    <w:basedOn w:val="Normal"/>
    <w:uiPriority w:val="34"/>
    <w:qFormat/>
    <w:rsid w:val="00430842"/>
    <w:pPr>
      <w:spacing w:after="160" w:line="259" w:lineRule="auto"/>
      <w:ind w:left="720"/>
      <w:contextualSpacing/>
    </w:pPr>
    <w:rPr>
      <w:rFonts w:asciiTheme="minorHAnsi" w:hAnsiTheme="minorHAnsi"/>
      <w:sz w:val="22"/>
      <w:lang w:val="en-US"/>
    </w:rPr>
  </w:style>
  <w:style w:type="character" w:styleId="FollowedHyperlink">
    <w:name w:val="FollowedHyperlink"/>
    <w:basedOn w:val="DefaultParagraphFont"/>
    <w:uiPriority w:val="99"/>
    <w:semiHidden/>
    <w:unhideWhenUsed/>
    <w:rsid w:val="00C70C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790217">
      <w:bodyDiv w:val="1"/>
      <w:marLeft w:val="0"/>
      <w:marRight w:val="0"/>
      <w:marTop w:val="0"/>
      <w:marBottom w:val="0"/>
      <w:divBdr>
        <w:top w:val="none" w:sz="0" w:space="0" w:color="auto"/>
        <w:left w:val="none" w:sz="0" w:space="0" w:color="auto"/>
        <w:bottom w:val="none" w:sz="0" w:space="0" w:color="auto"/>
        <w:right w:val="none" w:sz="0" w:space="0" w:color="auto"/>
      </w:divBdr>
    </w:div>
    <w:div w:id="155053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omania1918.eu" TargetMode="External"/><Relationship Id="rId3" Type="http://schemas.openxmlformats.org/officeDocument/2006/relationships/settings" Target="settings.xml"/><Relationship Id="rId7" Type="http://schemas.openxmlformats.org/officeDocument/2006/relationships/hyperlink" Target="http://romania1918.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lex.europa.eu/legal-content/RO/TXT/?uri=CELEX:32016R0679" TargetMode="External"/><Relationship Id="rId11" Type="http://schemas.microsoft.com/office/2016/09/relationships/commentsIds" Target="commentsIds.xml"/><Relationship Id="rId5" Type="http://schemas.openxmlformats.org/officeDocument/2006/relationships/hyperlink" Target="http://www.dataprotection.ro/?page=Regulamentul_nr_679_201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STAN</dc:creator>
  <cp:lastModifiedBy>Radu Jugureanu</cp:lastModifiedBy>
  <cp:revision>2</cp:revision>
  <dcterms:created xsi:type="dcterms:W3CDTF">2018-03-27T08:25:00Z</dcterms:created>
  <dcterms:modified xsi:type="dcterms:W3CDTF">2018-03-27T08:25:00Z</dcterms:modified>
</cp:coreProperties>
</file>