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51" w:rsidRPr="001C4684" w:rsidRDefault="00BF43B7">
      <w:pPr>
        <w:rPr>
          <w:rFonts w:ascii="Times New Roman" w:hAnsi="Times New Roman" w:cs="Times New Roman"/>
          <w:sz w:val="24"/>
          <w:szCs w:val="24"/>
        </w:rPr>
      </w:pPr>
      <w:r w:rsidRPr="001C46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62700" cy="4114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F1BBF" w:rsidRPr="001C4684" w:rsidRDefault="005F1BBF">
      <w:pPr>
        <w:rPr>
          <w:rFonts w:ascii="Times New Roman" w:hAnsi="Times New Roman" w:cs="Times New Roman"/>
          <w:sz w:val="24"/>
          <w:szCs w:val="24"/>
        </w:rPr>
      </w:pPr>
    </w:p>
    <w:p w:rsidR="005F1BBF" w:rsidRDefault="005F1BBF">
      <w:pPr>
        <w:rPr>
          <w:rFonts w:ascii="Times New Roman" w:hAnsi="Times New Roman" w:cs="Times New Roman"/>
          <w:sz w:val="24"/>
          <w:szCs w:val="24"/>
        </w:rPr>
      </w:pPr>
    </w:p>
    <w:p w:rsidR="001C4684" w:rsidRPr="001C4684" w:rsidRDefault="001C46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630C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cx">
            <w:drawing>
              <wp:inline distT="0" distB="0" distL="0" distR="0">
                <wp:extent cx="63627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63627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p w:rsidR="005F1BBF" w:rsidRPr="001C4684" w:rsidRDefault="005F1BBF" w:rsidP="00CE1C25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5F1BBF" w:rsidRDefault="005F1BBF">
      <w:pPr>
        <w:rPr>
          <w:rFonts w:ascii="Times New Roman" w:hAnsi="Times New Roman" w:cs="Times New Roman"/>
          <w:sz w:val="24"/>
          <w:szCs w:val="24"/>
        </w:rPr>
      </w:pPr>
    </w:p>
    <w:p w:rsidR="001C4684" w:rsidRDefault="00CE1C25">
      <w:pPr>
        <w:rPr>
          <w:rFonts w:ascii="Times New Roman" w:hAnsi="Times New Roman" w:cs="Times New Roman"/>
          <w:sz w:val="24"/>
          <w:szCs w:val="24"/>
        </w:rPr>
      </w:pPr>
      <w:r w:rsidRPr="00E630C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cx">
            <w:drawing>
              <wp:inline distT="0" distB="0" distL="0" distR="0" wp14:anchorId="16E365DD" wp14:editId="2CC785E9">
                <wp:extent cx="5943600" cy="2989595"/>
                <wp:effectExtent l="0" t="0" r="0" b="1270"/>
                <wp:docPr id="9" name="Chart 9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16E365DD" wp14:editId="2CC785E9">
                <wp:extent cx="5943600" cy="2989595"/>
                <wp:effectExtent l="0" t="0" r="0" b="1270"/>
                <wp:docPr id="9" name="Chart 9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8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245FF" w:rsidRDefault="00A245FF">
      <w:pPr>
        <w:rPr>
          <w:rFonts w:ascii="Times New Roman" w:hAnsi="Times New Roman" w:cs="Times New Roman"/>
          <w:sz w:val="24"/>
          <w:szCs w:val="24"/>
        </w:rPr>
      </w:pPr>
    </w:p>
    <w:p w:rsidR="00A245FF" w:rsidRDefault="00A245FF">
      <w:pPr>
        <w:rPr>
          <w:rFonts w:ascii="Times New Roman" w:hAnsi="Times New Roman" w:cs="Times New Roman"/>
          <w:sz w:val="24"/>
          <w:szCs w:val="24"/>
        </w:rPr>
      </w:pPr>
    </w:p>
    <w:p w:rsidR="00A245FF" w:rsidRPr="001C4684" w:rsidRDefault="00A245FF">
      <w:pPr>
        <w:rPr>
          <w:rFonts w:ascii="Times New Roman" w:hAnsi="Times New Roman" w:cs="Times New Roman"/>
          <w:sz w:val="24"/>
          <w:szCs w:val="24"/>
        </w:rPr>
      </w:pPr>
      <w:r w:rsidRPr="00E630C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cx">
            <w:drawing>
              <wp:inline distT="0" distB="0" distL="0" distR="0" wp14:anchorId="7B3DCA72" wp14:editId="0C8C6D21">
                <wp:extent cx="5943600" cy="2989580"/>
                <wp:effectExtent l="0" t="0" r="0" b="1270"/>
                <wp:docPr id="10" name="Chart 10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7B3DCA72" wp14:editId="0C8C6D21">
                <wp:extent cx="5943600" cy="2989580"/>
                <wp:effectExtent l="0" t="0" r="0" b="1270"/>
                <wp:docPr id="10" name="Chart 10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Chart 10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8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A245FF" w:rsidRPr="001C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13"/>
    <w:rsid w:val="001C4684"/>
    <w:rsid w:val="003F6BDA"/>
    <w:rsid w:val="004679F1"/>
    <w:rsid w:val="00515816"/>
    <w:rsid w:val="005F1BBF"/>
    <w:rsid w:val="005F57F1"/>
    <w:rsid w:val="007E6C64"/>
    <w:rsid w:val="008D5C51"/>
    <w:rsid w:val="00A245FF"/>
    <w:rsid w:val="00AE7F13"/>
    <w:rsid w:val="00AF3327"/>
    <w:rsid w:val="00BF43B7"/>
    <w:rsid w:val="00C3015A"/>
    <w:rsid w:val="00CE1C25"/>
    <w:rsid w:val="00E6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9F95"/>
  <w15:chartTrackingRefBased/>
  <w15:docId w15:val="{AD56F5A0-A36A-4C6F-BEF6-1E6A29EF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chart" Target="charts/chart1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ACCURACY OF ALGORITHMS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Background Details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Random Forest</c:v>
                </c:pt>
                <c:pt idx="2">
                  <c:v>Linear Regression</c:v>
                </c:pt>
                <c:pt idx="3">
                  <c:v>Gradient Boosting</c:v>
                </c:pt>
                <c:pt idx="4">
                  <c:v>Multilayer Perceptron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0.79200000000000004</c:v>
                </c:pt>
                <c:pt idx="1">
                  <c:v>0.76900000000000002</c:v>
                </c:pt>
                <c:pt idx="2">
                  <c:v>0.871</c:v>
                </c:pt>
                <c:pt idx="3">
                  <c:v>0.79200000000000004</c:v>
                </c:pt>
                <c:pt idx="4">
                  <c:v>0.83799999999999997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44-40E9-BA27-30EA0506E2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Social Activities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Random Forest</c:v>
                </c:pt>
                <c:pt idx="2">
                  <c:v>Linear Regression</c:v>
                </c:pt>
                <c:pt idx="3">
                  <c:v>Gradient Boosting</c:v>
                </c:pt>
                <c:pt idx="4">
                  <c:v>Multilayer Perceptron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0.78400000000000003</c:v>
                </c:pt>
                <c:pt idx="1">
                  <c:v>0.78400000000000003</c:v>
                </c:pt>
                <c:pt idx="2">
                  <c:v>0.83499999999999996</c:v>
                </c:pt>
                <c:pt idx="3">
                  <c:v>0.746</c:v>
                </c:pt>
                <c:pt idx="4">
                  <c:v>0.83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44-40E9-BA27-30EA0506E22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CourseWork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Random Forest</c:v>
                </c:pt>
                <c:pt idx="2">
                  <c:v>Linear Regression</c:v>
                </c:pt>
                <c:pt idx="3">
                  <c:v>Gradient Boosting</c:v>
                </c:pt>
                <c:pt idx="4">
                  <c:v>Multilayer Perceptron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0.94799999999999995</c:v>
                </c:pt>
                <c:pt idx="1">
                  <c:v>0.91</c:v>
                </c:pt>
                <c:pt idx="2">
                  <c:v>0.93300000000000005</c:v>
                </c:pt>
                <c:pt idx="3">
                  <c:v>0.93799999999999994</c:v>
                </c:pt>
                <c:pt idx="4">
                  <c:v>0.95299999999999996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44-40E9-BA27-30EA0506E22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35475583"/>
        <c:axId val="435475999"/>
      </c:barChart>
      <c:catAx>
        <c:axId val="435475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35475999"/>
        <c:crosses val="autoZero"/>
        <c:auto val="1"/>
        <c:lblAlgn val="ctr"/>
        <c:lblOffset val="100"/>
        <c:noMultiLvlLbl val="0"/>
      </c:catAx>
      <c:valAx>
        <c:axId val="43547599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35475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b="1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Sheet1!$A$2:$A$6</cx:f>
        <cx:lvl ptCount="5">
          <cx:pt idx="0">Decision Tree</cx:pt>
          <cx:pt idx="1">Random Forest</cx:pt>
          <cx:pt idx="2">Linear Regression</cx:pt>
          <cx:pt idx="3">Gradient Boosting</cx:pt>
          <cx:pt idx="4">Multilayer Perceptron</cx:pt>
        </cx:lvl>
      </cx:strDim>
      <cx:numDim type="val">
        <cx:f>Sheet1!$B$2:$B$6</cx:f>
        <cx:lvl ptCount="5" formatCode="General">
          <cx:pt idx="0">0.90000000000000002</cx:pt>
          <cx:pt idx="1">0.90700000000000003</cx:pt>
          <cx:pt idx="2">0.90700000000000003</cx:pt>
          <cx:pt idx="3">0.90700000000000003</cx:pt>
          <cx:pt idx="4">0.91500000000000004</cx:pt>
        </cx:lvl>
      </cx:numDim>
    </cx:data>
    <cx:data id="1">
      <cx:strDim type="cat">
        <cx:f>Sheet1!$A$2:$A$6</cx:f>
        <cx:lvl ptCount="5">
          <cx:pt idx="0">Decision Tree</cx:pt>
          <cx:pt idx="1">Random Forest</cx:pt>
          <cx:pt idx="2">Linear Regression</cx:pt>
          <cx:pt idx="3">Gradient Boosting</cx:pt>
          <cx:pt idx="4">Multilayer Perceptron</cx:pt>
        </cx:lvl>
      </cx:strDim>
      <cx:numDim type="val">
        <cx:f>Sheet1!$C$2:$C$6</cx:f>
        <cx:lvl ptCount="5" formatCode="General"/>
      </cx:numDim>
    </cx:data>
    <cx:data id="2">
      <cx:strDim type="cat">
        <cx:f>Sheet1!$A$2:$A$6</cx:f>
        <cx:lvl ptCount="5">
          <cx:pt idx="0">Decision Tree</cx:pt>
          <cx:pt idx="1">Random Forest</cx:pt>
          <cx:pt idx="2">Linear Regression</cx:pt>
          <cx:pt idx="3">Gradient Boosting</cx:pt>
          <cx:pt idx="4">Multilayer Perceptron</cx:pt>
        </cx:lvl>
      </cx:strDim>
      <cx:numDim type="val">
        <cx:f>Sheet1!$D$2:$D$6</cx:f>
        <cx:lvl ptCount="5" formatCode="General"/>
      </cx:numDim>
    </cx:data>
  </cx:chartData>
  <cx:chart>
    <cx:title pos="t" align="ctr" overlay="0">
      <cx:tx>
        <cx:rich>
          <a:bodyPr rot="0" spcFirstLastPara="1" vertOverflow="ellipsis" vert="horz" wrap="square" lIns="38100" tIns="19050" rIns="38100" bIns="19050" anchor="ctr" anchorCtr="1" compatLnSpc="0"/>
          <a:lstStyle/>
          <a:p>
            <a:pPr algn="ct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1" i="0" u="none" strike="noStrike" kern="1200" cap="none" spc="0" normalizeH="0" baseline="0" noProof="0">
                <a:ln>
                  <a:noFill/>
                </a:ln>
                <a:solidFill>
                  <a:sysClr val="windowText" lastClr="000000"/>
                </a:solidFill>
                <a:effectLst/>
                <a:uLnTx/>
                <a:uFillTx/>
                <a:latin typeface="Times New Roman" panose="02020603050405020304" pitchFamily="18" charset="0"/>
                <a:cs typeface="Times New Roman" panose="02020603050405020304" pitchFamily="18" charset="0"/>
              </a:rPr>
              <a:t>ACCURACY OF ALGORITHMS WITH  IMPORTANT ATTRIBUTE</a:t>
            </a:r>
          </a:p>
        </cx:rich>
      </cx:tx>
    </cx:title>
    <cx:plotArea>
      <cx:plotAreaRegion>
        <cx:series layoutId="clusteredColumn" uniqueId="{61C1172A-EA43-4405-ABC9-24190EB4DB71}" formatIdx="0">
          <cx:tx>
            <cx:txData>
              <cx:f>Sheet1!$B$1</cx:f>
              <cx:v>Series 1</cx:v>
            </cx:txData>
          </cx:tx>
          <cx:dataId val="0"/>
          <cx:layoutPr>
            <cx:aggregation/>
          </cx:layoutPr>
          <cx:axisId val="1"/>
        </cx:series>
        <cx:series layoutId="clusteredColumn" hidden="1" uniqueId="{F74E39D1-7DE5-4177-BEF8-5C9E68DBF9C6}" formatIdx="2">
          <cx:tx>
            <cx:txData>
              <cx:f>Sheet1!$C$1</cx:f>
              <cx:v>Column1</cx:v>
            </cx:txData>
          </cx:tx>
          <cx:dataId val="1"/>
          <cx:layoutPr>
            <cx:aggregation/>
          </cx:layoutPr>
          <cx:axisId val="1"/>
        </cx:series>
        <cx:series layoutId="clusteredColumn" hidden="1" uniqueId="{07F9A29C-282C-43D8-ADF2-5878E5F8F4A7}" formatIdx="4">
          <cx:tx>
            <cx:txData>
              <cx:f>Sheet1!$D$1</cx:f>
              <cx:v>Column2</cx:v>
            </cx:txData>
          </cx:tx>
          <cx:dataId val="2"/>
          <cx:layoutPr>
            <cx:aggregation/>
          </cx:layoutPr>
          <cx:axisId val="1"/>
        </cx:series>
        <cx:series layoutId="paretoLine" ownerIdx="0" uniqueId="{F1608D88-204C-4A33-841D-3BBF4B82D2BF}" formatIdx="1">
          <cx:axisId val="2"/>
        </cx:series>
        <cx:series layoutId="paretoLine" ownerIdx="1" uniqueId="{834081D3-3B0A-4BC7-8C5E-B63BBC035B60}" formatIdx="3">
          <cx:axisId val="2"/>
        </cx:series>
        <cx:series layoutId="paretoLine" ownerIdx="2" uniqueId="{5113A790-0A73-493E-BE42-CC74AA08D6EA}" formatIdx="5">
          <cx:axisId val="2"/>
        </cx:series>
      </cx:plotAreaRegion>
      <cx:axis id="0">
        <cx:catScaling gapWidth="2.19000006"/>
        <cx:majorTickMarks type="out"/>
        <cx:minorTickMarks type="out"/>
        <cx:tickLabels/>
        <cx:spPr>
          <a:ln>
            <a:solidFill>
              <a:schemeClr val="accent1"/>
            </a:solidFill>
          </a:ln>
        </cx:spPr>
        <cx:txPr>
          <a:bodyPr spcFirstLastPara="1" vertOverflow="ellipsis" wrap="square" lIns="0" tIns="0" rIns="0" bIns="0" anchor="ctr" anchorCtr="1"/>
          <a:lstStyle/>
          <a:p>
            <a:pPr>
              <a:defRPr b="1">
                <a:solidFill>
                  <a:sysClr val="windowText" lastClr="000000"/>
                </a:solidFill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 b="1" baseline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x:txPr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  <cx:legend pos="t" align="ctr" overlay="0"/>
  </cx:chart>
  <cx:spPr>
    <a:noFill/>
    <a:ln w="34925">
      <a:solidFill>
        <a:schemeClr val="accent5">
          <a:lumMod val="40000"/>
          <a:lumOff val="60000"/>
        </a:schemeClr>
      </a:solidFill>
    </a:ln>
  </cx:spPr>
  <cx:clrMapOvr bg1="lt1" tx1="dk1" bg2="lt2" tx2="dk2" accent1="accent1" accent2="accent2" accent3="accent3" accent4="accent4" accent5="accent5" accent6="accent6" hlink="hlink" folHlink="folHlink"/>
</cx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Sheet1!$A$2:$A$7</cx:f>
        <cx:lvl ptCount="6">
          <cx:pt idx="0">Random Forest</cx:pt>
          <cx:pt idx="1">Logistic Regression</cx:pt>
          <cx:pt idx="2">Gradient Boosting</cx:pt>
          <cx:pt idx="3">Majority Voting</cx:pt>
          <cx:pt idx="4">Averaging</cx:pt>
          <cx:pt idx="5">Weighted Average</cx:pt>
        </cx:lvl>
      </cx:strDim>
      <cx:numDim type="val">
        <cx:f>Sheet1!$B$2:$B$7</cx:f>
        <cx:lvl ptCount="6" formatCode="General">
          <cx:pt idx="0">0.93700000000000006</cx:pt>
          <cx:pt idx="1">0.94499999999999995</cx:pt>
          <cx:pt idx="2">0.95299999999999996</cx:pt>
          <cx:pt idx="3">0.95299999999999996</cx:pt>
          <cx:pt idx="4">0.95299999999999996</cx:pt>
          <cx:pt idx="5">0.95299999999999996</cx:pt>
        </cx:lvl>
      </cx:numDim>
    </cx:data>
    <cx:data id="1">
      <cx:strDim type="cat">
        <cx:f>Sheet1!$A$2:$A$7</cx:f>
        <cx:lvl ptCount="6">
          <cx:pt idx="0">Random Forest</cx:pt>
          <cx:pt idx="1">Logistic Regression</cx:pt>
          <cx:pt idx="2">Gradient Boosting</cx:pt>
          <cx:pt idx="3">Majority Voting</cx:pt>
          <cx:pt idx="4">Averaging</cx:pt>
          <cx:pt idx="5">Weighted Average</cx:pt>
        </cx:lvl>
      </cx:strDim>
      <cx:numDim type="val">
        <cx:f>Sheet1!$C$2:$C$7</cx:f>
        <cx:lvl ptCount="6" formatCode="General"/>
      </cx:numDim>
    </cx:data>
    <cx:data id="2">
      <cx:strDim type="cat">
        <cx:f>Sheet1!$A$2:$A$7</cx:f>
        <cx:lvl ptCount="6">
          <cx:pt idx="0">Random Forest</cx:pt>
          <cx:pt idx="1">Logistic Regression</cx:pt>
          <cx:pt idx="2">Gradient Boosting</cx:pt>
          <cx:pt idx="3">Majority Voting</cx:pt>
          <cx:pt idx="4">Averaging</cx:pt>
          <cx:pt idx="5">Weighted Average</cx:pt>
        </cx:lvl>
      </cx:strDim>
      <cx:numDim type="val">
        <cx:f>Sheet1!$D$2:$D$7</cx:f>
        <cx:lvl ptCount="6" formatCode="General"/>
      </cx:numDim>
    </cx:data>
  </cx:chartData>
  <cx:chart>
    <cx:title pos="t" align="ctr" overlay="0">
      <cx:tx>
        <cx:rich>
          <a:bodyPr rot="0" spcFirstLastPara="1" vertOverflow="ellipsis" vert="horz" wrap="square" lIns="38100" tIns="19050" rIns="38100" bIns="19050" anchor="ctr" anchorCtr="1" compatLnSpc="0"/>
          <a:lstStyle/>
          <a:p>
            <a:pPr algn="ct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1" i="0" u="none" strike="noStrike" kern="1200" cap="none" spc="0" normalizeH="0" baseline="0" noProof="0">
                <a:ln>
                  <a:noFill/>
                </a:ln>
                <a:solidFill>
                  <a:sysClr val="windowText" lastClr="000000"/>
                </a:solidFill>
                <a:effectLst/>
                <a:uLnTx/>
                <a:uFillTx/>
                <a:latin typeface="Times New Roman" panose="02020603050405020304" pitchFamily="18" charset="0"/>
                <a:cs typeface="Times New Roman" panose="02020603050405020304" pitchFamily="18" charset="0"/>
              </a:rPr>
              <a:t>ACCURACY OF ENSEMBLING</a:t>
            </a:r>
          </a:p>
        </cx:rich>
      </cx:tx>
    </cx:title>
    <cx:plotArea>
      <cx:plotAreaRegion>
        <cx:plotSurface>
          <cx:spPr>
            <a:effectLst>
              <a:glow rad="139700">
                <a:schemeClr val="accent4">
                  <a:satMod val="175000"/>
                  <a:alpha val="40000"/>
                </a:schemeClr>
              </a:glow>
              <a:softEdge rad="101600"/>
            </a:effectLst>
          </cx:spPr>
        </cx:plotSurface>
        <cx:series layoutId="clusteredColumn" uniqueId="{61C1172A-EA43-4405-ABC9-24190EB4DB71}" formatIdx="0">
          <cx:tx>
            <cx:txData>
              <cx:f>Sheet1!$B$1</cx:f>
              <cx:v>Accuracy</cx:v>
            </cx:txData>
          </cx:tx>
          <cx:spPr>
            <a:ln cmpd="tri">
              <a:solidFill>
                <a:schemeClr val="accent5">
                  <a:lumMod val="40000"/>
                  <a:lumOff val="60000"/>
                </a:schemeClr>
              </a:solidFill>
              <a:prstDash val="solid"/>
            </a:ln>
          </cx:spPr>
          <cx:dataId val="0"/>
          <cx:layoutPr>
            <cx:aggregation/>
          </cx:layoutPr>
        </cx:series>
        <cx:series layoutId="clusteredColumn" hidden="1" uniqueId="{F74E39D1-7DE5-4177-BEF8-5C9E68DBF9C6}" formatIdx="2">
          <cx:tx>
            <cx:txData>
              <cx:f>Sheet1!$C$1</cx:f>
              <cx:v>Column1</cx:v>
            </cx:txData>
          </cx:tx>
          <cx:dataId val="1"/>
          <cx:layoutPr>
            <cx:aggregation/>
          </cx:layoutPr>
        </cx:series>
        <cx:series layoutId="clusteredColumn" hidden="1" uniqueId="{07F9A29C-282C-43D8-ADF2-5878E5F8F4A7}" formatIdx="4">
          <cx:tx>
            <cx:txData>
              <cx:f>Sheet1!$D$1</cx:f>
              <cx:v>Column2</cx:v>
            </cx:txData>
          </cx:tx>
          <cx:dataId val="2"/>
          <cx:layoutPr>
            <cx:aggregation/>
          </cx:layoutPr>
        </cx:series>
      </cx:plotAreaRegion>
      <cx:axis id="0">
        <cx:catScaling gapWidth="1"/>
        <cx:majorTickMarks type="out"/>
        <cx:minorTickMarks type="out"/>
        <cx:tickLabels/>
        <cx:spPr>
          <a:ln>
            <a:solidFill>
              <a:schemeClr val="accent1"/>
            </a:solidFill>
          </a:ln>
        </cx:spPr>
        <cx:txPr>
          <a:bodyPr spcFirstLastPara="1" vertOverflow="ellipsis" wrap="square" lIns="0" tIns="0" rIns="0" bIns="0" anchor="ctr" anchorCtr="1"/>
          <a:lstStyle/>
          <a:p>
            <a:pPr>
              <a:defRPr b="1">
                <a:solidFill>
                  <a:sysClr val="windowText" lastClr="000000"/>
                </a:solidFill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 b="1" baseline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x:txPr>
      </cx:axis>
      <cx:axis id="1">
        <cx:valScaling/>
        <cx:majorGridlines/>
        <cx:tickLabels/>
      </cx:axis>
    </cx:plotArea>
    <cx:legend pos="t" align="ctr" overlay="0"/>
  </cx:chart>
  <cx:spPr>
    <a:solidFill>
      <a:schemeClr val="accent1">
        <a:lumMod val="20000"/>
        <a:lumOff val="80000"/>
      </a:schemeClr>
    </a:solidFill>
  </cx:spPr>
  <cx:clrMapOvr bg1="lt1" tx1="dk1" bg2="lt2" tx2="dk2" accent1="accent1" accent2="accent2" accent3="accent3" accent4="accent4" accent5="accent5" accent6="accent6" hlink="hlink" folHlink="folHlink"/>
</cx:chartSpace>
</file>

<file path=word/charts/chart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Sheet1!$A$2:$A$7</cx:f>
        <cx:lvl ptCount="6">
          <cx:pt idx="0">C5.0</cx:pt>
          <cx:pt idx="1">Decision Tree</cx:pt>
          <cx:pt idx="2">Random Forest</cx:pt>
          <cx:pt idx="3">Majority Voting</cx:pt>
          <cx:pt idx="4">Averaging</cx:pt>
          <cx:pt idx="5">Weighted Average</cx:pt>
        </cx:lvl>
      </cx:strDim>
      <cx:numDim type="val">
        <cx:f>Sheet1!$B$2:$B$7</cx:f>
        <cx:lvl ptCount="6" formatCode="General">
          <cx:pt idx="0">96.099999999999994</cx:pt>
          <cx:pt idx="1">96.099999999999994</cx:pt>
          <cx:pt idx="2">94.5</cx:pt>
          <cx:pt idx="3">96.099999999999994</cx:pt>
          <cx:pt idx="4">96.099999999999994</cx:pt>
          <cx:pt idx="5">96.099999999999994</cx:pt>
        </cx:lvl>
      </cx:numDim>
    </cx:data>
    <cx:data id="1">
      <cx:strDim type="cat">
        <cx:f>Sheet1!$A$2:$A$7</cx:f>
        <cx:lvl ptCount="6">
          <cx:pt idx="0">C5.0</cx:pt>
          <cx:pt idx="1">Decision Tree</cx:pt>
          <cx:pt idx="2">Random Forest</cx:pt>
          <cx:pt idx="3">Majority Voting</cx:pt>
          <cx:pt idx="4">Averaging</cx:pt>
          <cx:pt idx="5">Weighted Average</cx:pt>
        </cx:lvl>
      </cx:strDim>
      <cx:numDim type="val">
        <cx:f>Sheet1!$C$2:$C$7</cx:f>
        <cx:lvl ptCount="6" formatCode="General"/>
      </cx:numDim>
    </cx:data>
    <cx:data id="2">
      <cx:strDim type="cat">
        <cx:f>Sheet1!$A$2:$A$7</cx:f>
        <cx:lvl ptCount="6">
          <cx:pt idx="0">C5.0</cx:pt>
          <cx:pt idx="1">Decision Tree</cx:pt>
          <cx:pt idx="2">Random Forest</cx:pt>
          <cx:pt idx="3">Majority Voting</cx:pt>
          <cx:pt idx="4">Averaging</cx:pt>
          <cx:pt idx="5">Weighted Average</cx:pt>
        </cx:lvl>
      </cx:strDim>
      <cx:numDim type="val">
        <cx:f>Sheet1!$D$2:$D$7</cx:f>
        <cx:lvl ptCount="6" formatCode="General"/>
      </cx:numDim>
    </cx:data>
  </cx:chartData>
  <cx:chart>
    <cx:title pos="t" align="ctr" overlay="0">
      <cx:tx>
        <cx:rich>
          <a:bodyPr rot="0" spcFirstLastPara="1" vertOverflow="ellipsis" vert="horz" wrap="square" lIns="38100" tIns="19050" rIns="38100" bIns="19050" anchor="ctr" anchorCtr="1" compatLnSpc="0"/>
          <a:lstStyle/>
          <a:p>
            <a:pPr algn="ctr" rtl="0"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1" i="0" u="none" strike="noStrike" kern="1200" cap="none" spc="0" normalizeH="0" baseline="0" noProof="0">
                <a:ln>
                  <a:noFill/>
                </a:ln>
                <a:solidFill>
                  <a:sysClr val="windowText" lastClr="000000"/>
                </a:solidFill>
                <a:effectLst/>
                <a:uLnTx/>
                <a:uFillTx/>
                <a:latin typeface="Times New Roman" panose="02020603050405020304" pitchFamily="18" charset="0"/>
                <a:cs typeface="Times New Roman" panose="02020603050405020304" pitchFamily="18" charset="0"/>
              </a:rPr>
              <a:t>ACCURACY OF TREE ENSEMBLING</a:t>
            </a:r>
          </a:p>
        </cx:rich>
      </cx:tx>
    </cx:title>
    <cx:plotArea>
      <cx:plotAreaRegion>
        <cx:plotSurface>
          <cx:spPr>
            <a:ln>
              <a:solidFill>
                <a:schemeClr val="accent5">
                  <a:lumMod val="40000"/>
                  <a:lumOff val="60000"/>
                </a:schemeClr>
              </a:solidFill>
            </a:ln>
          </cx:spPr>
        </cx:plotSurface>
        <cx:series layoutId="clusteredColumn" uniqueId="{61C1172A-EA43-4405-ABC9-24190EB4DB71}" formatIdx="0">
          <cx:tx>
            <cx:txData>
              <cx:f>Sheet1!$B$1</cx:f>
              <cx:v>Accuracy</cx:v>
            </cx:txData>
          </cx:tx>
          <cx:spPr>
            <a:solidFill>
              <a:schemeClr val="accent4">
                <a:lumMod val="40000"/>
                <a:lumOff val="60000"/>
              </a:schemeClr>
            </a:solidFill>
            <a:ln>
              <a:solidFill>
                <a:schemeClr val="accent5">
                  <a:lumMod val="40000"/>
                  <a:lumOff val="60000"/>
                </a:schemeClr>
              </a:solidFill>
            </a:ln>
          </cx:spPr>
          <cx:dataLabels pos="inEnd">
            <cx:visibility seriesName="0" categoryName="0" value="1"/>
          </cx:dataLabels>
          <cx:dataId val="0"/>
          <cx:layoutPr>
            <cx:aggregation/>
          </cx:layoutPr>
        </cx:series>
        <cx:series layoutId="clusteredColumn" hidden="1" uniqueId="{F74E39D1-7DE5-4177-BEF8-5C9E68DBF9C6}" formatIdx="2">
          <cx:tx>
            <cx:txData>
              <cx:f>Sheet1!$C$1</cx:f>
              <cx:v>Column1</cx:v>
            </cx:txData>
          </cx:tx>
          <cx:dataLabels pos="inEnd">
            <cx:visibility seriesName="0" categoryName="0" value="1"/>
          </cx:dataLabels>
          <cx:dataId val="1"/>
          <cx:layoutPr>
            <cx:aggregation/>
          </cx:layoutPr>
        </cx:series>
        <cx:series layoutId="clusteredColumn" hidden="1" uniqueId="{07F9A29C-282C-43D8-ADF2-5878E5F8F4A7}" formatIdx="4">
          <cx:tx>
            <cx:txData>
              <cx:f>Sheet1!$D$1</cx:f>
              <cx:v>Column2</cx:v>
            </cx:txData>
          </cx:tx>
          <cx:dataLabels pos="inEnd">
            <cx:visibility seriesName="0" categoryName="0" value="1"/>
          </cx:dataLabels>
          <cx:dataId val="2"/>
          <cx:layoutPr>
            <cx:aggregation/>
          </cx:layoutPr>
        </cx:series>
      </cx:plotAreaRegion>
      <cx:axis id="0">
        <cx:catScaling gapWidth="1"/>
        <cx:majorTickMarks type="out"/>
        <cx:minorTickMarks type="out"/>
        <cx:tickLabels/>
        <cx:spPr>
          <a:ln>
            <a:solidFill>
              <a:schemeClr val="accent1"/>
            </a:solidFill>
          </a:ln>
        </cx:spPr>
        <cx:txPr>
          <a:bodyPr spcFirstLastPara="1" vertOverflow="ellipsis" wrap="square" lIns="0" tIns="0" rIns="0" bIns="0" anchor="ctr" anchorCtr="1"/>
          <a:lstStyle/>
          <a:p>
            <a:pPr>
              <a:defRPr b="1">
                <a:solidFill>
                  <a:sysClr val="windowText" lastClr="000000"/>
                </a:solidFill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 b="1" baseline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x:txPr>
      </cx:axis>
      <cx:axis id="1">
        <cx:valScaling/>
        <cx:majorGridlines/>
        <cx:tickLabels/>
      </cx:axis>
    </cx:plotArea>
    <cx:legend pos="t" align="ctr" overlay="0"/>
  </cx:chart>
  <cx:spPr>
    <a:gradFill>
      <a:gsLst>
        <a:gs pos="82000">
          <a:srgbClr val="E5EFF8"/>
        </a:gs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cap="sq">
      <a:gradFill>
        <a:gsLst>
          <a:gs pos="82000">
            <a:srgbClr val="E5EFF8"/>
          </a:gs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bevel/>
    </a:ln>
  </cx:spPr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a</dc:creator>
  <cp:keywords/>
  <dc:description/>
  <cp:lastModifiedBy>ancy a</cp:lastModifiedBy>
  <cp:revision>5</cp:revision>
  <dcterms:created xsi:type="dcterms:W3CDTF">2020-03-10T04:40:00Z</dcterms:created>
  <dcterms:modified xsi:type="dcterms:W3CDTF">2020-03-10T14:46:00Z</dcterms:modified>
</cp:coreProperties>
</file>