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1E22" w:rsidRPr="006C378C" w:rsidRDefault="007C097C" w:rsidP="000F1E22">
      <w:pPr>
        <w:jc w:val="center"/>
        <w:rPr>
          <w:b/>
          <w:sz w:val="32"/>
          <w:szCs w:val="32"/>
        </w:rPr>
      </w:pPr>
      <w:r>
        <w:rPr>
          <w:b/>
          <w:sz w:val="32"/>
          <w:szCs w:val="32"/>
        </w:rPr>
        <w:t>Iden</w:t>
      </w:r>
      <w:r w:rsidR="00F565D4">
        <w:rPr>
          <w:b/>
          <w:sz w:val="32"/>
          <w:szCs w:val="32"/>
        </w:rPr>
        <w:t>tifying Data Mining Techniques a</w:t>
      </w:r>
      <w:r w:rsidR="00CA0C9B">
        <w:rPr>
          <w:b/>
          <w:sz w:val="32"/>
          <w:szCs w:val="32"/>
        </w:rPr>
        <w:t>nd Tools f</w:t>
      </w:r>
      <w:r>
        <w:rPr>
          <w:b/>
          <w:sz w:val="32"/>
          <w:szCs w:val="32"/>
        </w:rPr>
        <w:t>or Improving Student’s Academic Performance</w:t>
      </w:r>
    </w:p>
    <w:p w:rsidR="008713C4" w:rsidRDefault="008713C4" w:rsidP="00F643CF">
      <w:pPr>
        <w:pStyle w:val="Titleofthepaper"/>
        <w:rPr>
          <w:rFonts w:ascii="Times New Roman" w:hAnsi="Times New Roman"/>
          <w:noProof w:val="0"/>
          <w:sz w:val="32"/>
          <w:szCs w:val="36"/>
          <w:lang w:val="en-GB"/>
        </w:rPr>
      </w:pPr>
    </w:p>
    <w:p w:rsidR="008713C4" w:rsidRDefault="008713C4" w:rsidP="00F643CF">
      <w:pPr>
        <w:pStyle w:val="Titleofthepaper"/>
        <w:jc w:val="left"/>
        <w:rPr>
          <w:rFonts w:ascii="Times New Roman" w:hAnsi="Times New Roman"/>
          <w:noProof w:val="0"/>
          <w:sz w:val="24"/>
          <w:szCs w:val="24"/>
          <w:lang w:val="en-GB"/>
        </w:rPr>
      </w:pPr>
    </w:p>
    <w:p w:rsidR="00082409" w:rsidRPr="006A27CC" w:rsidRDefault="00082409" w:rsidP="00082409">
      <w:pPr>
        <w:pStyle w:val="Titleofthepaper"/>
        <w:jc w:val="left"/>
        <w:rPr>
          <w:rFonts w:ascii="Times New Roman" w:hAnsi="Times New Roman"/>
          <w:noProof w:val="0"/>
          <w:sz w:val="22"/>
          <w:szCs w:val="24"/>
          <w:vertAlign w:val="superscript"/>
          <w:lang w:val="en-GB"/>
        </w:rPr>
      </w:pPr>
      <w:r w:rsidRPr="006A27CC">
        <w:rPr>
          <w:rFonts w:ascii="Times New Roman" w:hAnsi="Times New Roman"/>
          <w:noProof w:val="0"/>
          <w:sz w:val="22"/>
          <w:szCs w:val="24"/>
          <w:lang w:val="en-GB"/>
        </w:rPr>
        <w:t xml:space="preserve"> </w:t>
      </w:r>
      <w:r w:rsidR="006A27CC">
        <w:rPr>
          <w:rFonts w:ascii="Times New Roman" w:hAnsi="Times New Roman"/>
          <w:noProof w:val="0"/>
          <w:sz w:val="22"/>
          <w:szCs w:val="24"/>
          <w:lang w:val="en-GB"/>
        </w:rPr>
        <w:t xml:space="preserve">               </w:t>
      </w:r>
      <w:r w:rsidR="006A27CC" w:rsidRPr="006A27CC">
        <w:rPr>
          <w:rFonts w:ascii="Times New Roman" w:hAnsi="Times New Roman"/>
          <w:noProof w:val="0"/>
          <w:sz w:val="24"/>
          <w:szCs w:val="24"/>
          <w:lang w:val="en-GB"/>
        </w:rPr>
        <w:t xml:space="preserve"> Ancy</w:t>
      </w:r>
      <w:r w:rsidR="006A27CC" w:rsidRPr="006A27CC">
        <w:rPr>
          <w:rFonts w:ascii="Times New Roman" w:hAnsi="Times New Roman"/>
          <w:noProof w:val="0"/>
          <w:sz w:val="22"/>
          <w:szCs w:val="24"/>
          <w:lang w:val="en-GB"/>
        </w:rPr>
        <w:t xml:space="preserve"> </w:t>
      </w:r>
      <w:r w:rsidR="006A27CC" w:rsidRPr="006A27CC">
        <w:rPr>
          <w:rFonts w:ascii="Times New Roman" w:hAnsi="Times New Roman"/>
          <w:noProof w:val="0"/>
          <w:sz w:val="24"/>
          <w:szCs w:val="24"/>
          <w:lang w:val="en-GB"/>
        </w:rPr>
        <w:t>A</w:t>
      </w:r>
      <w:r w:rsidR="006A27CC" w:rsidRPr="006A27CC">
        <w:rPr>
          <w:rFonts w:ascii="Times New Roman" w:hAnsi="Times New Roman"/>
          <w:noProof w:val="0"/>
          <w:sz w:val="24"/>
          <w:szCs w:val="24"/>
          <w:vertAlign w:val="superscript"/>
          <w:lang w:val="en-GB"/>
        </w:rPr>
        <w:t>1</w:t>
      </w:r>
      <w:r w:rsidRPr="006A27CC">
        <w:rPr>
          <w:rFonts w:ascii="Times New Roman" w:hAnsi="Times New Roman"/>
          <w:noProof w:val="0"/>
          <w:sz w:val="24"/>
          <w:szCs w:val="24"/>
          <w:lang w:val="en-GB"/>
        </w:rPr>
        <w:t xml:space="preserve">                                    </w:t>
      </w:r>
      <w:r w:rsidR="006A27CC" w:rsidRPr="006A27CC">
        <w:rPr>
          <w:rFonts w:ascii="Times New Roman" w:hAnsi="Times New Roman"/>
          <w:noProof w:val="0"/>
          <w:sz w:val="24"/>
          <w:szCs w:val="24"/>
          <w:lang w:val="en-GB"/>
        </w:rPr>
        <w:t xml:space="preserve">                              </w:t>
      </w:r>
      <w:r w:rsidRPr="006A27CC">
        <w:rPr>
          <w:rFonts w:ascii="Times New Roman" w:hAnsi="Times New Roman"/>
          <w:noProof w:val="0"/>
          <w:sz w:val="24"/>
          <w:szCs w:val="24"/>
          <w:lang w:val="en-GB"/>
        </w:rPr>
        <w:t xml:space="preserve">    </w:t>
      </w:r>
      <w:r w:rsidR="006A27CC" w:rsidRPr="006A27CC">
        <w:rPr>
          <w:rFonts w:ascii="Times New Roman" w:hAnsi="Times New Roman"/>
          <w:noProof w:val="0"/>
          <w:sz w:val="24"/>
          <w:szCs w:val="24"/>
          <w:lang w:val="en-GB"/>
        </w:rPr>
        <w:t xml:space="preserve">Ms. </w:t>
      </w:r>
      <w:proofErr w:type="spellStart"/>
      <w:r w:rsidR="006A27CC" w:rsidRPr="006A27CC">
        <w:rPr>
          <w:rFonts w:ascii="Times New Roman" w:hAnsi="Times New Roman"/>
          <w:noProof w:val="0"/>
          <w:sz w:val="24"/>
          <w:szCs w:val="24"/>
          <w:lang w:val="en-GB"/>
        </w:rPr>
        <w:t>Birunda</w:t>
      </w:r>
      <w:proofErr w:type="spellEnd"/>
      <w:r w:rsidR="006A27CC" w:rsidRPr="006A27CC">
        <w:rPr>
          <w:rFonts w:ascii="Times New Roman" w:hAnsi="Times New Roman"/>
          <w:noProof w:val="0"/>
          <w:sz w:val="24"/>
          <w:szCs w:val="24"/>
          <w:lang w:val="en-GB"/>
        </w:rPr>
        <w:t xml:space="preserve"> Antoinette Mary J</w:t>
      </w:r>
      <w:r w:rsidR="006A27CC" w:rsidRPr="006A27CC">
        <w:rPr>
          <w:rFonts w:ascii="Times New Roman" w:hAnsi="Times New Roman"/>
          <w:noProof w:val="0"/>
          <w:sz w:val="24"/>
          <w:szCs w:val="24"/>
          <w:vertAlign w:val="superscript"/>
          <w:lang w:val="en-GB"/>
        </w:rPr>
        <w:t>2</w:t>
      </w:r>
    </w:p>
    <w:p w:rsidR="00082409" w:rsidRPr="00082409" w:rsidRDefault="006A27CC" w:rsidP="00D91850">
      <w:pPr>
        <w:pStyle w:val="Titleofthepaper"/>
        <w:jc w:val="left"/>
        <w:rPr>
          <w:rFonts w:ascii="Times New Roman" w:hAnsi="Times New Roman"/>
          <w:b w:val="0"/>
          <w:noProof w:val="0"/>
          <w:sz w:val="16"/>
          <w:lang w:val="en-GB"/>
        </w:rPr>
      </w:pPr>
      <w:r>
        <w:rPr>
          <w:rFonts w:ascii="Times New Roman" w:hAnsi="Times New Roman"/>
          <w:noProof w:val="0"/>
          <w:sz w:val="18"/>
          <w:lang w:val="en-GB"/>
        </w:rPr>
        <w:t xml:space="preserve">                  </w:t>
      </w:r>
      <w:proofErr w:type="spellStart"/>
      <w:r w:rsidR="00082409" w:rsidRPr="00082409">
        <w:rPr>
          <w:rFonts w:ascii="Times New Roman" w:hAnsi="Times New Roman"/>
          <w:noProof w:val="0"/>
          <w:sz w:val="18"/>
          <w:lang w:val="en-GB"/>
        </w:rPr>
        <w:t>II</w:t>
      </w:r>
      <w:r w:rsidR="00D91850">
        <w:rPr>
          <w:rFonts w:ascii="Times New Roman" w:hAnsi="Times New Roman"/>
          <w:noProof w:val="0"/>
          <w:sz w:val="18"/>
          <w:lang w:val="en-GB"/>
        </w:rPr>
        <w:t>nd</w:t>
      </w:r>
      <w:proofErr w:type="spellEnd"/>
      <w:r w:rsidR="00082409" w:rsidRPr="00082409">
        <w:rPr>
          <w:rFonts w:ascii="Times New Roman" w:hAnsi="Times New Roman"/>
          <w:noProof w:val="0"/>
          <w:sz w:val="18"/>
          <w:lang w:val="en-GB"/>
        </w:rPr>
        <w:t xml:space="preserve"> </w:t>
      </w:r>
      <w:r w:rsidR="00D91850" w:rsidRPr="00082409">
        <w:rPr>
          <w:rFonts w:ascii="Times New Roman" w:hAnsi="Times New Roman"/>
          <w:noProof w:val="0"/>
          <w:sz w:val="18"/>
          <w:lang w:val="en-GB"/>
        </w:rPr>
        <w:t>M.Sc.</w:t>
      </w:r>
      <w:r w:rsidR="00082409" w:rsidRPr="00082409">
        <w:rPr>
          <w:rFonts w:ascii="Times New Roman" w:hAnsi="Times New Roman"/>
          <w:noProof w:val="0"/>
          <w:sz w:val="18"/>
          <w:lang w:val="en-GB"/>
        </w:rPr>
        <w:t xml:space="preserve"> IT.,</w:t>
      </w:r>
      <w:r w:rsidR="00082409" w:rsidRPr="00082409">
        <w:rPr>
          <w:rFonts w:ascii="Times New Roman" w:hAnsi="Times New Roman"/>
          <w:b w:val="0"/>
          <w:noProof w:val="0"/>
          <w:sz w:val="16"/>
          <w:lang w:val="en-GB"/>
        </w:rPr>
        <w:t xml:space="preserve">                </w:t>
      </w:r>
      <w:r>
        <w:rPr>
          <w:rFonts w:ascii="Times New Roman" w:hAnsi="Times New Roman"/>
          <w:b w:val="0"/>
          <w:noProof w:val="0"/>
          <w:sz w:val="16"/>
          <w:lang w:val="en-GB"/>
        </w:rPr>
        <w:t xml:space="preserve">                                                                                                                     </w:t>
      </w:r>
      <w:r w:rsidRPr="00082409">
        <w:rPr>
          <w:rFonts w:ascii="Times New Roman" w:hAnsi="Times New Roman"/>
          <w:noProof w:val="0"/>
          <w:sz w:val="18"/>
          <w:lang w:val="en-GB"/>
        </w:rPr>
        <w:t>Asst. Professor.,</w:t>
      </w:r>
      <w:r w:rsidR="00082409" w:rsidRPr="00082409">
        <w:rPr>
          <w:rFonts w:ascii="Times New Roman" w:hAnsi="Times New Roman"/>
          <w:b w:val="0"/>
          <w:noProof w:val="0"/>
          <w:sz w:val="16"/>
          <w:lang w:val="en-GB"/>
        </w:rPr>
        <w:t xml:space="preserve">                                                                                                                                     </w:t>
      </w:r>
    </w:p>
    <w:p w:rsidR="00082409" w:rsidRPr="008713C4" w:rsidRDefault="006A27CC" w:rsidP="00082409">
      <w:pPr>
        <w:pStyle w:val="Titleofthepaper"/>
        <w:rPr>
          <w:rFonts w:ascii="Times New Roman" w:hAnsi="Times New Roman"/>
          <w:b w:val="0"/>
          <w:noProof w:val="0"/>
          <w:sz w:val="16"/>
          <w:lang w:val="en-GB"/>
        </w:rPr>
      </w:pPr>
      <w:r>
        <w:rPr>
          <w:rFonts w:ascii="Times New Roman" w:hAnsi="Times New Roman"/>
          <w:b w:val="0"/>
          <w:noProof w:val="0"/>
          <w:sz w:val="16"/>
          <w:lang w:val="en-GB"/>
        </w:rPr>
        <w:t xml:space="preserve"> </w:t>
      </w:r>
      <w:r w:rsidR="00082409" w:rsidRPr="008713C4">
        <w:rPr>
          <w:rFonts w:ascii="Times New Roman" w:hAnsi="Times New Roman"/>
          <w:b w:val="0"/>
          <w:noProof w:val="0"/>
          <w:sz w:val="16"/>
          <w:lang w:val="en-GB"/>
        </w:rPr>
        <w:t>Department of Computer Science</w:t>
      </w:r>
      <w:r w:rsidR="00082409">
        <w:rPr>
          <w:rFonts w:ascii="Times New Roman" w:hAnsi="Times New Roman"/>
          <w:b w:val="0"/>
          <w:noProof w:val="0"/>
          <w:sz w:val="16"/>
          <w:lang w:val="en-GB"/>
        </w:rPr>
        <w:t xml:space="preserve">                                                                              </w:t>
      </w:r>
      <w:r>
        <w:rPr>
          <w:rFonts w:ascii="Times New Roman" w:hAnsi="Times New Roman"/>
          <w:b w:val="0"/>
          <w:noProof w:val="0"/>
          <w:sz w:val="16"/>
          <w:lang w:val="en-GB"/>
        </w:rPr>
        <w:t xml:space="preserve">                        </w:t>
      </w:r>
      <w:r w:rsidR="00082409">
        <w:rPr>
          <w:rFonts w:ascii="Times New Roman" w:hAnsi="Times New Roman"/>
          <w:b w:val="0"/>
          <w:noProof w:val="0"/>
          <w:sz w:val="16"/>
          <w:lang w:val="en-GB"/>
        </w:rPr>
        <w:t>Department of Computer Science</w:t>
      </w:r>
    </w:p>
    <w:p w:rsidR="00D91850" w:rsidRPr="00D91850" w:rsidRDefault="006A27CC" w:rsidP="00D91850">
      <w:pPr>
        <w:pStyle w:val="Titleofthepaper"/>
        <w:rPr>
          <w:rFonts w:ascii="Times New Roman" w:hAnsi="Times New Roman"/>
          <w:b w:val="0"/>
          <w:noProof w:val="0"/>
          <w:sz w:val="16"/>
          <w:lang w:val="en-GB"/>
        </w:rPr>
        <w:sectPr w:rsidR="00D91850" w:rsidRPr="00D91850">
          <w:pgSz w:w="12240" w:h="15840"/>
          <w:pgMar w:top="1440" w:right="1440" w:bottom="1440" w:left="1440" w:header="720" w:footer="720" w:gutter="0"/>
          <w:cols w:space="720"/>
          <w:docGrid w:linePitch="360"/>
        </w:sectPr>
      </w:pPr>
      <w:r>
        <w:rPr>
          <w:rFonts w:ascii="Times New Roman" w:hAnsi="Times New Roman"/>
          <w:b w:val="0"/>
          <w:noProof w:val="0"/>
          <w:sz w:val="16"/>
          <w:lang w:val="en-GB"/>
        </w:rPr>
        <w:t xml:space="preserve"> </w:t>
      </w:r>
      <w:r w:rsidR="00082409" w:rsidRPr="008713C4">
        <w:rPr>
          <w:rFonts w:ascii="Times New Roman" w:hAnsi="Times New Roman"/>
          <w:b w:val="0"/>
          <w:noProof w:val="0"/>
          <w:sz w:val="16"/>
          <w:lang w:val="en-GB"/>
        </w:rPr>
        <w:t>Stella Maris College, Chennai, India</w:t>
      </w:r>
      <w:r w:rsidR="00082409">
        <w:rPr>
          <w:rFonts w:ascii="Times New Roman" w:hAnsi="Times New Roman"/>
          <w:b w:val="0"/>
          <w:noProof w:val="0"/>
          <w:sz w:val="16"/>
          <w:lang w:val="en-GB"/>
        </w:rPr>
        <w:t xml:space="preserve">                                                                           </w:t>
      </w:r>
      <w:r>
        <w:rPr>
          <w:rFonts w:ascii="Times New Roman" w:hAnsi="Times New Roman"/>
          <w:b w:val="0"/>
          <w:noProof w:val="0"/>
          <w:sz w:val="16"/>
          <w:lang w:val="en-GB"/>
        </w:rPr>
        <w:t xml:space="preserve">                     </w:t>
      </w:r>
      <w:r w:rsidR="00082409">
        <w:rPr>
          <w:rFonts w:ascii="Times New Roman" w:hAnsi="Times New Roman"/>
          <w:b w:val="0"/>
          <w:noProof w:val="0"/>
          <w:sz w:val="16"/>
          <w:lang w:val="en-GB"/>
        </w:rPr>
        <w:t xml:space="preserve"> Stella Maris College, Chennai, India</w:t>
      </w:r>
    </w:p>
    <w:p w:rsidR="00D91850" w:rsidRPr="006A27CC" w:rsidRDefault="00D91850" w:rsidP="00F643CF">
      <w:pPr>
        <w:pStyle w:val="Titleofthepaper"/>
        <w:jc w:val="left"/>
        <w:rPr>
          <w:rFonts w:ascii="Times New Roman" w:hAnsi="Times New Roman"/>
          <w:noProof w:val="0"/>
          <w:sz w:val="20"/>
          <w:lang w:val="en-GB"/>
        </w:rPr>
      </w:pPr>
      <w:r>
        <w:rPr>
          <w:rFonts w:ascii="Times New Roman" w:hAnsi="Times New Roman"/>
          <w:b w:val="0"/>
          <w:noProof w:val="0"/>
          <w:sz w:val="16"/>
          <w:lang w:val="en-GB"/>
        </w:rPr>
        <w:lastRenderedPageBreak/>
        <w:t xml:space="preserve">              </w:t>
      </w:r>
      <w:r w:rsidRPr="00D91850">
        <w:rPr>
          <w:rFonts w:ascii="Times New Roman" w:hAnsi="Times New Roman"/>
          <w:b w:val="0"/>
          <w:noProof w:val="0"/>
          <w:sz w:val="16"/>
          <w:szCs w:val="16"/>
          <w:lang w:val="en-GB"/>
        </w:rPr>
        <w:t xml:space="preserve"> </w:t>
      </w:r>
      <w:hyperlink r:id="rId5" w:history="1">
        <w:r w:rsidR="006A27CC" w:rsidRPr="006A27CC">
          <w:rPr>
            <w:rStyle w:val="Hyperlink"/>
            <w:rFonts w:ascii="Times New Roman" w:hAnsi="Times New Roman"/>
            <w:noProof w:val="0"/>
            <w:sz w:val="16"/>
            <w:szCs w:val="16"/>
            <w:lang w:val="en-GB"/>
          </w:rPr>
          <w:t>deborah.ancy@gmail.com</w:t>
        </w:r>
      </w:hyperlink>
      <w:r w:rsidR="006A27CC" w:rsidRPr="006A27CC">
        <w:rPr>
          <w:rFonts w:ascii="Times New Roman" w:hAnsi="Times New Roman"/>
          <w:noProof w:val="0"/>
          <w:sz w:val="16"/>
          <w:szCs w:val="16"/>
          <w:lang w:val="en-GB"/>
        </w:rPr>
        <w:t xml:space="preserve">                                     </w:t>
      </w:r>
    </w:p>
    <w:p w:rsidR="00D91850" w:rsidRPr="006A27CC" w:rsidRDefault="00D91850" w:rsidP="00F643CF">
      <w:pPr>
        <w:pStyle w:val="Titleofthepaper"/>
        <w:jc w:val="left"/>
        <w:rPr>
          <w:rFonts w:ascii="Times New Roman" w:hAnsi="Times New Roman"/>
          <w:noProof w:val="0"/>
          <w:sz w:val="20"/>
          <w:lang w:val="en-GB"/>
        </w:rPr>
      </w:pPr>
    </w:p>
    <w:p w:rsidR="00D91850" w:rsidRDefault="00D91850" w:rsidP="00F643CF">
      <w:pPr>
        <w:pStyle w:val="Titleofthepaper"/>
        <w:jc w:val="left"/>
        <w:rPr>
          <w:rFonts w:ascii="Times New Roman" w:hAnsi="Times New Roman"/>
          <w:noProof w:val="0"/>
          <w:sz w:val="20"/>
          <w:lang w:val="en-GB"/>
        </w:rPr>
      </w:pPr>
    </w:p>
    <w:p w:rsidR="00D91850" w:rsidRDefault="00D91850" w:rsidP="00F643CF">
      <w:pPr>
        <w:pStyle w:val="Titleofthepaper"/>
        <w:jc w:val="left"/>
        <w:rPr>
          <w:rFonts w:ascii="Times New Roman" w:hAnsi="Times New Roman"/>
          <w:noProof w:val="0"/>
          <w:sz w:val="20"/>
          <w:lang w:val="en-GB"/>
        </w:rPr>
      </w:pPr>
    </w:p>
    <w:p w:rsidR="006A27CC" w:rsidRPr="00D91850" w:rsidRDefault="006A27CC" w:rsidP="006A27CC">
      <w:pPr>
        <w:pStyle w:val="Titleofthepaper"/>
        <w:jc w:val="right"/>
        <w:rPr>
          <w:rFonts w:ascii="Times New Roman" w:hAnsi="Times New Roman"/>
          <w:noProof w:val="0"/>
          <w:sz w:val="16"/>
          <w:szCs w:val="16"/>
          <w:lang w:val="en-GB"/>
        </w:rPr>
      </w:pPr>
      <w:r>
        <w:lastRenderedPageBreak/>
        <w:t xml:space="preserve">        </w:t>
      </w:r>
      <w:hyperlink r:id="rId6" w:history="1"/>
      <w:r w:rsidRPr="00D91850">
        <w:rPr>
          <w:rFonts w:ascii="Times New Roman" w:hAnsi="Times New Roman"/>
          <w:noProof w:val="0"/>
          <w:sz w:val="16"/>
          <w:szCs w:val="16"/>
          <w:lang w:val="en-GB"/>
        </w:rPr>
        <w:t xml:space="preserve">                                                                                           </w:t>
      </w:r>
    </w:p>
    <w:p w:rsidR="006A27CC" w:rsidRDefault="006A27CC" w:rsidP="006A27CC">
      <w:pPr>
        <w:pStyle w:val="Titleofthepaper"/>
        <w:jc w:val="left"/>
        <w:rPr>
          <w:rFonts w:ascii="Times New Roman" w:hAnsi="Times New Roman"/>
          <w:noProof w:val="0"/>
          <w:sz w:val="20"/>
          <w:lang w:val="en-GB"/>
        </w:rPr>
      </w:pPr>
    </w:p>
    <w:p w:rsidR="006A27CC" w:rsidRDefault="006A27CC" w:rsidP="006A27CC">
      <w:pPr>
        <w:pStyle w:val="Titleofthepaper"/>
        <w:jc w:val="left"/>
        <w:rPr>
          <w:rFonts w:ascii="Times New Roman" w:hAnsi="Times New Roman"/>
          <w:noProof w:val="0"/>
          <w:sz w:val="20"/>
          <w:lang w:val="en-GB"/>
        </w:rPr>
      </w:pPr>
    </w:p>
    <w:p w:rsidR="006A27CC" w:rsidRDefault="006A27CC" w:rsidP="006A27CC">
      <w:pPr>
        <w:pStyle w:val="Titleofthepaper"/>
        <w:jc w:val="left"/>
        <w:rPr>
          <w:rFonts w:ascii="Times New Roman" w:hAnsi="Times New Roman"/>
          <w:noProof w:val="0"/>
          <w:sz w:val="20"/>
          <w:lang w:val="en-GB"/>
        </w:rPr>
      </w:pPr>
    </w:p>
    <w:p w:rsidR="008713C4" w:rsidRPr="006A27CC" w:rsidRDefault="006A27CC" w:rsidP="006A27CC">
      <w:pPr>
        <w:pStyle w:val="Titleofthepaper"/>
        <w:jc w:val="left"/>
        <w:rPr>
          <w:rStyle w:val="Hyperlink"/>
          <w:rFonts w:ascii="Times New Roman" w:hAnsi="Times New Roman"/>
          <w:sz w:val="16"/>
          <w:szCs w:val="16"/>
        </w:rPr>
      </w:pPr>
      <w:r w:rsidRPr="006A27CC">
        <w:rPr>
          <w:rFonts w:ascii="Times New Roman" w:hAnsi="Times New Roman"/>
          <w:noProof w:val="0"/>
          <w:sz w:val="20"/>
          <w:lang w:val="en-GB"/>
        </w:rPr>
        <w:lastRenderedPageBreak/>
        <w:t xml:space="preserve">        </w:t>
      </w:r>
      <w:r w:rsidRPr="006A27CC">
        <w:rPr>
          <w:rStyle w:val="Hyperlink"/>
          <w:rFonts w:ascii="Times New Roman" w:hAnsi="Times New Roman"/>
          <w:sz w:val="16"/>
          <w:szCs w:val="16"/>
        </w:rPr>
        <w:t>birunda78@gmail.com</w:t>
      </w:r>
    </w:p>
    <w:p w:rsidR="008713C4" w:rsidRPr="008713C4" w:rsidRDefault="008713C4" w:rsidP="00F643CF">
      <w:pPr>
        <w:pStyle w:val="Titleofthepaper"/>
        <w:rPr>
          <w:rFonts w:ascii="Times New Roman" w:hAnsi="Times New Roman"/>
          <w:b w:val="0"/>
          <w:noProof w:val="0"/>
          <w:sz w:val="16"/>
          <w:szCs w:val="18"/>
          <w:lang w:val="en-GB"/>
        </w:rPr>
      </w:pPr>
    </w:p>
    <w:p w:rsidR="008713C4" w:rsidRDefault="008713C4" w:rsidP="00F643CF">
      <w:pPr>
        <w:sectPr w:rsidR="008713C4" w:rsidSect="008713C4">
          <w:type w:val="continuous"/>
          <w:pgSz w:w="12240" w:h="15840"/>
          <w:pgMar w:top="1440" w:right="1440" w:bottom="1440" w:left="1440" w:header="720" w:footer="720" w:gutter="0"/>
          <w:cols w:num="3" w:space="720"/>
          <w:docGrid w:linePitch="360"/>
        </w:sectPr>
      </w:pPr>
    </w:p>
    <w:p w:rsidR="008713C4" w:rsidRPr="008713C4" w:rsidRDefault="008713C4" w:rsidP="00F643CF">
      <w:pPr>
        <w:jc w:val="both"/>
        <w:rPr>
          <w:b/>
          <w:i/>
        </w:rPr>
      </w:pPr>
      <w:r w:rsidRPr="008713C4">
        <w:rPr>
          <w:b/>
          <w:i/>
        </w:rPr>
        <w:lastRenderedPageBreak/>
        <w:t>Abstract</w:t>
      </w:r>
    </w:p>
    <w:p w:rsidR="008713C4" w:rsidRDefault="008713C4" w:rsidP="00F643CF">
      <w:pPr>
        <w:jc w:val="both"/>
        <w:rPr>
          <w:szCs w:val="22"/>
        </w:rPr>
      </w:pPr>
    </w:p>
    <w:p w:rsidR="000622A1" w:rsidRPr="005B4046" w:rsidRDefault="000622A1" w:rsidP="000622A1">
      <w:pPr>
        <w:ind w:firstLine="720"/>
        <w:jc w:val="both"/>
      </w:pPr>
      <w:r w:rsidRPr="005B4046">
        <w:t>Data mining is the evolving proc</w:t>
      </w:r>
      <w:r>
        <w:t>ess of identifying and extracti</w:t>
      </w:r>
      <w:r w:rsidRPr="005B4046">
        <w:t>n</w:t>
      </w:r>
      <w:r>
        <w:t>g</w:t>
      </w:r>
      <w:r w:rsidRPr="005B4046">
        <w:t xml:space="preserve"> the hidden information</w:t>
      </w:r>
      <w:r>
        <w:t xml:space="preserve"> </w:t>
      </w:r>
      <w:r w:rsidRPr="005B4046">
        <w:t>from a data warehouse. Data Mining is widely used in business, medical, engineering and</w:t>
      </w:r>
      <w:r>
        <w:t xml:space="preserve"> </w:t>
      </w:r>
      <w:r w:rsidRPr="005B4046">
        <w:t>educational areas</w:t>
      </w:r>
      <w:r>
        <w:t xml:space="preserve"> for analyzing existing data, identifying measures for improvement and also forecasting the future prospects</w:t>
      </w:r>
      <w:r w:rsidRPr="005B4046">
        <w:t>. This study covers the application of data mining in education for predicting the</w:t>
      </w:r>
      <w:r>
        <w:t xml:space="preserve"> </w:t>
      </w:r>
      <w:r w:rsidRPr="005B4046">
        <w:t>academic performance of the students. Educational Data Mining(EDM) plays a dominant role in</w:t>
      </w:r>
      <w:r>
        <w:t xml:space="preserve"> </w:t>
      </w:r>
      <w:r w:rsidRPr="005B4046">
        <w:t>the data mining era. There is an essential need to identify effective algorithms for predicting the</w:t>
      </w:r>
      <w:r>
        <w:t xml:space="preserve"> </w:t>
      </w:r>
      <w:r w:rsidRPr="005B4046">
        <w:t>student’s performance. With the help of EDM we can predict the academic performance of the</w:t>
      </w:r>
      <w:r>
        <w:t xml:space="preserve"> </w:t>
      </w:r>
      <w:r w:rsidRPr="005B4046">
        <w:t>students using different data mining techniques like Decision tree, Random Forest,</w:t>
      </w:r>
      <w:r>
        <w:t xml:space="preserve"> Gradient Boosted tree, </w:t>
      </w:r>
      <w:r w:rsidRPr="005B4046">
        <w:t>Naive Bayesian</w:t>
      </w:r>
      <w:r>
        <w:t xml:space="preserve"> </w:t>
      </w:r>
      <w:r w:rsidRPr="005B4046">
        <w:t>and Multilayer Perceptron. Each technique has its own advantages and disadvantages. This paper</w:t>
      </w:r>
      <w:r>
        <w:t xml:space="preserve"> discusses</w:t>
      </w:r>
      <w:r w:rsidRPr="005B4046">
        <w:t xml:space="preserve"> </w:t>
      </w:r>
      <w:r>
        <w:t>about</w:t>
      </w:r>
      <w:r w:rsidRPr="005B4046">
        <w:t xml:space="preserve"> the different types of EDM techniques and what are the</w:t>
      </w:r>
      <w:r>
        <w:t xml:space="preserve"> </w:t>
      </w:r>
      <w:r w:rsidRPr="005B4046">
        <w:t>differ</w:t>
      </w:r>
      <w:r>
        <w:t>ent tools used for implementation</w:t>
      </w:r>
      <w:r w:rsidRPr="005B4046">
        <w:t>.</w:t>
      </w:r>
      <w:r>
        <w:t xml:space="preserve"> The use of effective EDM techniques and tools would enable educators to improve the process by identifying any existing lacunae.</w:t>
      </w:r>
      <w:r w:rsidRPr="005B4046">
        <w:t xml:space="preserve"> EDM helps in developing a warning system for identifying weak student’s prior and</w:t>
      </w:r>
      <w:r>
        <w:t xml:space="preserve"> </w:t>
      </w:r>
      <w:r w:rsidRPr="005B4046">
        <w:t>give adequate training to improve the academic performance of the students.</w:t>
      </w:r>
      <w:r>
        <w:t xml:space="preserve">  </w:t>
      </w:r>
    </w:p>
    <w:p w:rsidR="008713C4" w:rsidRDefault="008713C4" w:rsidP="00F643CF">
      <w:pPr>
        <w:rPr>
          <w:b/>
          <w:szCs w:val="22"/>
        </w:rPr>
      </w:pPr>
    </w:p>
    <w:p w:rsidR="008713C4" w:rsidRPr="008713C4" w:rsidRDefault="008713C4" w:rsidP="00F643CF">
      <w:pPr>
        <w:rPr>
          <w:b/>
          <w:i/>
          <w:szCs w:val="22"/>
        </w:rPr>
      </w:pPr>
      <w:r w:rsidRPr="008713C4">
        <w:rPr>
          <w:b/>
          <w:i/>
          <w:szCs w:val="22"/>
        </w:rPr>
        <w:t>Keywords</w:t>
      </w:r>
      <w:r>
        <w:rPr>
          <w:b/>
          <w:i/>
          <w:szCs w:val="22"/>
        </w:rPr>
        <w:t>:</w:t>
      </w:r>
    </w:p>
    <w:p w:rsidR="000A6629" w:rsidRPr="000A6629" w:rsidRDefault="000A6629" w:rsidP="000A6629">
      <w:pPr>
        <w:jc w:val="both"/>
        <w:rPr>
          <w:b/>
        </w:rPr>
      </w:pPr>
      <w:r w:rsidRPr="000A6629">
        <w:rPr>
          <w:b/>
        </w:rPr>
        <w:t>Student Performance Prediction, Educational Data Mining, Data Mining Technique,</w:t>
      </w:r>
    </w:p>
    <w:p w:rsidR="000A6629" w:rsidRDefault="000A6629" w:rsidP="000A6629">
      <w:pPr>
        <w:jc w:val="both"/>
        <w:rPr>
          <w:b/>
        </w:rPr>
      </w:pPr>
      <w:r w:rsidRPr="000A6629">
        <w:rPr>
          <w:b/>
        </w:rPr>
        <w:t>Academic Performance, Decision tree, Random Forest, Gradient Boosted tree, WEKA.</w:t>
      </w:r>
    </w:p>
    <w:p w:rsidR="0054186D" w:rsidRDefault="0054186D" w:rsidP="000A6629">
      <w:pPr>
        <w:jc w:val="both"/>
        <w:rPr>
          <w:b/>
        </w:rPr>
      </w:pPr>
    </w:p>
    <w:p w:rsidR="0054186D" w:rsidRDefault="0054186D" w:rsidP="000A6629">
      <w:pPr>
        <w:jc w:val="both"/>
        <w:rPr>
          <w:b/>
        </w:rPr>
      </w:pPr>
    </w:p>
    <w:p w:rsidR="0054186D" w:rsidRDefault="0054186D" w:rsidP="000A6629">
      <w:pPr>
        <w:jc w:val="both"/>
        <w:rPr>
          <w:b/>
        </w:rPr>
      </w:pPr>
    </w:p>
    <w:p w:rsidR="0054186D" w:rsidRDefault="0054186D" w:rsidP="000A6629">
      <w:pPr>
        <w:jc w:val="both"/>
        <w:rPr>
          <w:b/>
        </w:rPr>
      </w:pPr>
    </w:p>
    <w:p w:rsidR="0054186D" w:rsidRDefault="0054186D" w:rsidP="000A6629">
      <w:pPr>
        <w:jc w:val="both"/>
        <w:rPr>
          <w:b/>
        </w:rPr>
      </w:pPr>
    </w:p>
    <w:p w:rsidR="0054186D" w:rsidRDefault="0054186D" w:rsidP="000A6629">
      <w:pPr>
        <w:jc w:val="both"/>
        <w:rPr>
          <w:b/>
        </w:rPr>
      </w:pPr>
    </w:p>
    <w:p w:rsidR="0054186D" w:rsidRDefault="0054186D" w:rsidP="000A6629">
      <w:pPr>
        <w:jc w:val="both"/>
        <w:rPr>
          <w:b/>
        </w:rPr>
      </w:pPr>
    </w:p>
    <w:p w:rsidR="0054186D" w:rsidRDefault="0054186D" w:rsidP="000A6629">
      <w:pPr>
        <w:jc w:val="both"/>
        <w:rPr>
          <w:b/>
        </w:rPr>
      </w:pPr>
    </w:p>
    <w:p w:rsidR="0054186D" w:rsidRDefault="0054186D" w:rsidP="000A6629">
      <w:pPr>
        <w:jc w:val="both"/>
        <w:rPr>
          <w:b/>
        </w:rPr>
      </w:pPr>
    </w:p>
    <w:p w:rsidR="0054186D" w:rsidRDefault="0054186D" w:rsidP="000A6629">
      <w:pPr>
        <w:jc w:val="both"/>
        <w:rPr>
          <w:b/>
        </w:rPr>
      </w:pPr>
    </w:p>
    <w:p w:rsidR="0054186D" w:rsidRDefault="0054186D" w:rsidP="000A6629">
      <w:pPr>
        <w:jc w:val="both"/>
        <w:rPr>
          <w:b/>
        </w:rPr>
      </w:pPr>
    </w:p>
    <w:p w:rsidR="0054186D" w:rsidRDefault="0054186D" w:rsidP="000A6629">
      <w:pPr>
        <w:jc w:val="both"/>
        <w:rPr>
          <w:b/>
        </w:rPr>
      </w:pPr>
    </w:p>
    <w:p w:rsidR="0054186D" w:rsidRDefault="0054186D" w:rsidP="000A6629">
      <w:pPr>
        <w:jc w:val="both"/>
        <w:rPr>
          <w:b/>
        </w:rPr>
      </w:pPr>
    </w:p>
    <w:p w:rsidR="0054186D" w:rsidRDefault="0054186D" w:rsidP="000A6629">
      <w:pPr>
        <w:jc w:val="both"/>
        <w:rPr>
          <w:b/>
        </w:rPr>
      </w:pPr>
    </w:p>
    <w:p w:rsidR="0054186D" w:rsidRDefault="0054186D" w:rsidP="000A6629">
      <w:pPr>
        <w:jc w:val="both"/>
        <w:rPr>
          <w:b/>
        </w:rPr>
      </w:pPr>
    </w:p>
    <w:p w:rsidR="0054186D" w:rsidRDefault="0054186D" w:rsidP="0054186D">
      <w:pPr>
        <w:rPr>
          <w:b/>
        </w:rPr>
      </w:pPr>
      <w:r w:rsidRPr="00C04B33">
        <w:rPr>
          <w:b/>
        </w:rPr>
        <w:lastRenderedPageBreak/>
        <w:t>INTRODUCTION</w:t>
      </w:r>
    </w:p>
    <w:p w:rsidR="0054186D" w:rsidRPr="00C04B33" w:rsidRDefault="0054186D" w:rsidP="0054186D">
      <w:pPr>
        <w:rPr>
          <w:b/>
        </w:rPr>
      </w:pPr>
    </w:p>
    <w:p w:rsidR="0054186D" w:rsidRDefault="0054186D" w:rsidP="0054186D">
      <w:pPr>
        <w:spacing w:line="360" w:lineRule="auto"/>
        <w:ind w:firstLine="720"/>
        <w:jc w:val="both"/>
      </w:pPr>
      <w:r w:rsidRPr="00C04B33">
        <w:t>Data Mining is process of analyzing the important information from a large set of data and come up with the prediction model. Data Mining is also called as Knowledge Discovery in databases(KDD). The data mining plays an important role in all the fields like medical, airline, banking sector, movies, scientific information and numerous new data types. Data mining can be used to solve real time problems. Currently data mining technique has been applied in educational system. Educational Data Mining(EDM) is the emerging technique for developing the prediction model with the help of available dataset, and extract the prediction of students’ academic performance using machine learning technique. The prediction model acts like a warning system which is used to identify the weak students. EDM is a new field of research in data mining. The recent increase in online learning by the students have led to the progression in development of EDM. The data set for EDM is collected from different educational institutions like school, colleges and universities which has enormous data available in the database for each year. The highly reputed educational institution mainly focus</w:t>
      </w:r>
      <w:r w:rsidR="0032758A">
        <w:t>es</w:t>
      </w:r>
      <w:r w:rsidRPr="00C04B33">
        <w:t xml:space="preserve"> on improving the performance of the students in order to retain the standard rank of the institution, hence they train the students in such way that they perform well in academics and extra-curricular activities. </w:t>
      </w:r>
      <w:r w:rsidR="0018561F">
        <w:t>The</w:t>
      </w:r>
      <w:r w:rsidR="00261F6C">
        <w:t xml:space="preserve"> data mining is classified into</w:t>
      </w:r>
      <w:r w:rsidR="0018561F">
        <w:t>:</w:t>
      </w:r>
    </w:p>
    <w:p w:rsidR="0054186D" w:rsidRDefault="0054186D" w:rsidP="0054186D">
      <w:pPr>
        <w:jc w:val="both"/>
        <w:rPr>
          <w:b/>
        </w:rPr>
      </w:pPr>
    </w:p>
    <w:p w:rsidR="0054186D" w:rsidRPr="00661975" w:rsidRDefault="0054186D" w:rsidP="0054186D">
      <w:pPr>
        <w:pStyle w:val="Caption"/>
        <w:ind w:left="90"/>
        <w:rPr>
          <w:rFonts w:ascii="Times New Roman" w:hAnsi="Times New Roman" w:cs="Times New Roman"/>
          <w:sz w:val="24"/>
          <w:szCs w:val="24"/>
        </w:rPr>
      </w:pPr>
      <w:r w:rsidRPr="00661975">
        <w:rPr>
          <w:rFonts w:ascii="Times New Roman" w:hAnsi="Times New Roman" w:cs="Times New Roman"/>
          <w:noProof/>
          <w:sz w:val="24"/>
          <w:szCs w:val="24"/>
        </w:rPr>
        <w:drawing>
          <wp:inline distT="0" distB="0" distL="0" distR="0" wp14:anchorId="5EE39C0F" wp14:editId="5CE6D180">
            <wp:extent cx="5610225" cy="1962150"/>
            <wp:effectExtent l="0" t="0" r="9525" b="1905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54186D" w:rsidRPr="003C5A4F" w:rsidRDefault="0054186D" w:rsidP="003C5A4F">
      <w:pPr>
        <w:pStyle w:val="Caption"/>
        <w:rPr>
          <w:rFonts w:ascii="Times New Roman" w:hAnsi="Times New Roman" w:cs="Times New Roman"/>
          <w:b/>
          <w:color w:val="auto"/>
          <w:sz w:val="24"/>
          <w:szCs w:val="24"/>
        </w:rPr>
      </w:pPr>
      <w:r w:rsidRPr="00661975">
        <w:rPr>
          <w:rFonts w:ascii="Times New Roman" w:hAnsi="Times New Roman" w:cs="Times New Roman"/>
          <w:sz w:val="24"/>
          <w:szCs w:val="24"/>
        </w:rPr>
        <w:tab/>
      </w:r>
      <w:r w:rsidRPr="00661975">
        <w:rPr>
          <w:rFonts w:ascii="Times New Roman" w:hAnsi="Times New Roman" w:cs="Times New Roman"/>
          <w:sz w:val="24"/>
          <w:szCs w:val="24"/>
        </w:rPr>
        <w:tab/>
      </w:r>
      <w:r w:rsidRPr="00661975">
        <w:rPr>
          <w:rFonts w:ascii="Times New Roman" w:hAnsi="Times New Roman" w:cs="Times New Roman"/>
          <w:sz w:val="24"/>
          <w:szCs w:val="24"/>
        </w:rPr>
        <w:tab/>
      </w:r>
      <w:r w:rsidRPr="00661975">
        <w:rPr>
          <w:rFonts w:ascii="Times New Roman" w:hAnsi="Times New Roman" w:cs="Times New Roman"/>
          <w:sz w:val="24"/>
          <w:szCs w:val="24"/>
        </w:rPr>
        <w:tab/>
      </w:r>
      <w:r w:rsidRPr="00661975">
        <w:rPr>
          <w:rFonts w:ascii="Times New Roman" w:hAnsi="Times New Roman" w:cs="Times New Roman"/>
          <w:b/>
          <w:color w:val="auto"/>
          <w:sz w:val="24"/>
          <w:szCs w:val="24"/>
        </w:rPr>
        <w:t xml:space="preserve">Figure </w:t>
      </w:r>
      <w:r>
        <w:rPr>
          <w:rFonts w:ascii="Times New Roman" w:hAnsi="Times New Roman" w:cs="Times New Roman"/>
          <w:b/>
          <w:color w:val="auto"/>
          <w:sz w:val="24"/>
          <w:szCs w:val="24"/>
        </w:rPr>
        <w:t>1</w:t>
      </w:r>
      <w:r w:rsidRPr="00661975">
        <w:rPr>
          <w:rFonts w:ascii="Times New Roman" w:hAnsi="Times New Roman" w:cs="Times New Roman"/>
          <w:b/>
          <w:color w:val="auto"/>
          <w:sz w:val="24"/>
          <w:szCs w:val="24"/>
        </w:rPr>
        <w:t>: Data Mining Techniques</w:t>
      </w:r>
    </w:p>
    <w:p w:rsidR="0054186D" w:rsidRPr="00C04B33" w:rsidRDefault="0054186D" w:rsidP="0054186D">
      <w:pPr>
        <w:spacing w:line="360" w:lineRule="auto"/>
        <w:ind w:firstLine="720"/>
        <w:jc w:val="both"/>
        <w:rPr>
          <w:rFonts w:ascii="STIX-Regular" w:hAnsi="STIX-Regular" w:cs="STIX-Regular"/>
        </w:rPr>
      </w:pPr>
      <w:r w:rsidRPr="00C04B33">
        <w:t>By using Educational data mining technique, the educational institutions can predict the performance of the students and identify low performing student early enough to overcome their difficulties in learning and improve their learning outcomes</w:t>
      </w:r>
      <w:r w:rsidRPr="00C04B33">
        <w:rPr>
          <w:rFonts w:ascii="STIX-Regular" w:hAnsi="STIX-Regular" w:cs="STIX-Regular"/>
        </w:rPr>
        <w:t xml:space="preserve">. </w:t>
      </w:r>
      <w:r w:rsidRPr="00C04B33">
        <w:t xml:space="preserve">Day by day the volume of the data is increased, hence there are different data mining algorithms which are used for predicting the </w:t>
      </w:r>
      <w:r w:rsidRPr="00C04B33">
        <w:lastRenderedPageBreak/>
        <w:t xml:space="preserve">performance of the students like supervised and unsupervised techniques to get the maximum accuracy. The supervised method is divided into Classification or Categorization and Regression. The unsupervised method is classified into Clustering and Association. Each technique has its own advantage and disadvantage more the accuracy </w:t>
      </w:r>
      <w:proofErr w:type="gramStart"/>
      <w:r w:rsidRPr="00C04B33">
        <w:t>rate</w:t>
      </w:r>
      <w:proofErr w:type="gramEnd"/>
      <w:r w:rsidRPr="00C04B33">
        <w:t xml:space="preserve"> the more specific the prediction is. Some of the algorithms which are popularly used in prediction are Decision tree, KNN, Naïve Bayes, Random forest, Gradient boosted trees, ID3 and J48. This paper comprises of what are the different techniques which are used in the educational data mining for predicting the performance of the students and a study is made on different types of students attributes and factors needed for developing the prediction model. </w:t>
      </w:r>
      <w:r w:rsidR="0018561F">
        <w:t>Major data mining techniques which are used for predicting the student’s performance are shown below:</w:t>
      </w:r>
    </w:p>
    <w:p w:rsidR="0054186D" w:rsidRDefault="0054186D" w:rsidP="000A6629">
      <w:pPr>
        <w:jc w:val="both"/>
        <w:rPr>
          <w:b/>
        </w:rPr>
      </w:pPr>
    </w:p>
    <w:p w:rsidR="0054186D" w:rsidRDefault="0054186D" w:rsidP="0054186D"/>
    <w:p w:rsidR="0054186D" w:rsidRPr="00661975" w:rsidRDefault="0054186D" w:rsidP="0054186D">
      <w:pPr>
        <w:pStyle w:val="Caption"/>
        <w:rPr>
          <w:rFonts w:ascii="Times New Roman" w:hAnsi="Times New Roman" w:cs="Times New Roman"/>
          <w:sz w:val="24"/>
          <w:szCs w:val="24"/>
        </w:rPr>
      </w:pPr>
      <w:r w:rsidRPr="00661975">
        <w:rPr>
          <w:rFonts w:ascii="Times New Roman" w:hAnsi="Times New Roman" w:cs="Times New Roman"/>
          <w:noProof/>
          <w:sz w:val="24"/>
          <w:szCs w:val="24"/>
        </w:rPr>
        <w:drawing>
          <wp:inline distT="0" distB="0" distL="0" distR="0" wp14:anchorId="10EE09B7" wp14:editId="16F7602A">
            <wp:extent cx="5486400" cy="3200400"/>
            <wp:effectExtent l="0" t="1905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54186D" w:rsidRDefault="0054186D" w:rsidP="0054186D">
      <w:pPr>
        <w:pStyle w:val="Caption"/>
        <w:ind w:left="2880"/>
        <w:rPr>
          <w:rFonts w:ascii="Times New Roman" w:hAnsi="Times New Roman" w:cs="Times New Roman"/>
          <w:b/>
          <w:color w:val="auto"/>
          <w:sz w:val="24"/>
          <w:szCs w:val="24"/>
        </w:rPr>
      </w:pPr>
      <w:r w:rsidRPr="00661975">
        <w:rPr>
          <w:rFonts w:ascii="Times New Roman" w:hAnsi="Times New Roman" w:cs="Times New Roman"/>
          <w:b/>
          <w:color w:val="auto"/>
          <w:sz w:val="24"/>
          <w:szCs w:val="24"/>
        </w:rPr>
        <w:t xml:space="preserve">Figure </w:t>
      </w:r>
      <w:r>
        <w:rPr>
          <w:rFonts w:ascii="Times New Roman" w:hAnsi="Times New Roman" w:cs="Times New Roman"/>
          <w:b/>
          <w:color w:val="auto"/>
          <w:sz w:val="24"/>
          <w:szCs w:val="24"/>
        </w:rPr>
        <w:t>2</w:t>
      </w:r>
      <w:r w:rsidRPr="00661975">
        <w:rPr>
          <w:rFonts w:ascii="Times New Roman" w:hAnsi="Times New Roman" w:cs="Times New Roman"/>
          <w:b/>
          <w:color w:val="auto"/>
          <w:sz w:val="24"/>
          <w:szCs w:val="24"/>
        </w:rPr>
        <w:t xml:space="preserve">: Data </w:t>
      </w:r>
      <w:r>
        <w:rPr>
          <w:rFonts w:ascii="Times New Roman" w:hAnsi="Times New Roman" w:cs="Times New Roman"/>
          <w:b/>
          <w:color w:val="auto"/>
          <w:sz w:val="24"/>
          <w:szCs w:val="24"/>
        </w:rPr>
        <w:t>Mining Algorithm</w:t>
      </w:r>
    </w:p>
    <w:p w:rsidR="0054186D" w:rsidRPr="0054186D" w:rsidRDefault="0054186D" w:rsidP="0054186D"/>
    <w:p w:rsidR="0054186D" w:rsidRDefault="0054186D" w:rsidP="000A6629">
      <w:pPr>
        <w:jc w:val="both"/>
        <w:rPr>
          <w:b/>
        </w:rPr>
      </w:pPr>
    </w:p>
    <w:p w:rsidR="0054186D" w:rsidRPr="000A6629" w:rsidRDefault="0054186D" w:rsidP="000A6629">
      <w:pPr>
        <w:jc w:val="both"/>
        <w:rPr>
          <w:b/>
        </w:rPr>
      </w:pPr>
    </w:p>
    <w:p w:rsidR="008713C4" w:rsidRDefault="008713C4" w:rsidP="000A6629">
      <w:pPr>
        <w:rPr>
          <w:b/>
        </w:rPr>
      </w:pPr>
    </w:p>
    <w:p w:rsidR="008F6077" w:rsidRDefault="008F6077" w:rsidP="000A6629">
      <w:pPr>
        <w:rPr>
          <w:b/>
        </w:rPr>
      </w:pPr>
    </w:p>
    <w:p w:rsidR="008F6077" w:rsidRDefault="008F6077" w:rsidP="000A6629">
      <w:pPr>
        <w:rPr>
          <w:b/>
        </w:rPr>
      </w:pPr>
    </w:p>
    <w:p w:rsidR="008F6077" w:rsidRDefault="008F6077" w:rsidP="000A6629">
      <w:pPr>
        <w:rPr>
          <w:b/>
        </w:rPr>
      </w:pPr>
    </w:p>
    <w:p w:rsidR="008F6077" w:rsidRDefault="008F6077" w:rsidP="000A6629">
      <w:pPr>
        <w:rPr>
          <w:b/>
        </w:rPr>
      </w:pPr>
    </w:p>
    <w:p w:rsidR="008F6077" w:rsidRDefault="008F6077" w:rsidP="000A6629">
      <w:pPr>
        <w:rPr>
          <w:b/>
        </w:rPr>
      </w:pPr>
    </w:p>
    <w:p w:rsidR="008F6077" w:rsidRDefault="008F6077" w:rsidP="000A6629">
      <w:pPr>
        <w:rPr>
          <w:b/>
        </w:rPr>
      </w:pPr>
      <w:r>
        <w:rPr>
          <w:b/>
        </w:rPr>
        <w:lastRenderedPageBreak/>
        <w:t>LITERATURE SURVEY</w:t>
      </w:r>
    </w:p>
    <w:p w:rsidR="008F6077" w:rsidRDefault="008F6077" w:rsidP="000A6629">
      <w:pPr>
        <w:rPr>
          <w:b/>
        </w:rPr>
      </w:pPr>
    </w:p>
    <w:tbl>
      <w:tblPr>
        <w:tblW w:w="10172" w:type="dxa"/>
        <w:tblInd w:w="-5" w:type="dxa"/>
        <w:tblLook w:val="04A0" w:firstRow="1" w:lastRow="0" w:firstColumn="1" w:lastColumn="0" w:noHBand="0" w:noVBand="1"/>
      </w:tblPr>
      <w:tblGrid>
        <w:gridCol w:w="3510"/>
        <w:gridCol w:w="2340"/>
        <w:gridCol w:w="1043"/>
        <w:gridCol w:w="1780"/>
        <w:gridCol w:w="1603"/>
      </w:tblGrid>
      <w:tr w:rsidR="008F6077" w:rsidRPr="00F85DC3" w:rsidTr="009C6F8C">
        <w:trPr>
          <w:trHeight w:val="630"/>
        </w:trPr>
        <w:tc>
          <w:tcPr>
            <w:tcW w:w="35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F6077" w:rsidRPr="00F85DC3" w:rsidRDefault="008F6077" w:rsidP="009C6F8C">
            <w:pPr>
              <w:jc w:val="center"/>
              <w:rPr>
                <w:b/>
                <w:bCs/>
              </w:rPr>
            </w:pPr>
            <w:r w:rsidRPr="00F85DC3">
              <w:rPr>
                <w:b/>
                <w:bCs/>
              </w:rPr>
              <w:t>PAPER</w:t>
            </w:r>
          </w:p>
        </w:tc>
        <w:tc>
          <w:tcPr>
            <w:tcW w:w="2340" w:type="dxa"/>
            <w:tcBorders>
              <w:top w:val="single" w:sz="4" w:space="0" w:color="auto"/>
              <w:left w:val="nil"/>
              <w:bottom w:val="single" w:sz="4" w:space="0" w:color="auto"/>
              <w:right w:val="single" w:sz="4" w:space="0" w:color="auto"/>
            </w:tcBorders>
            <w:shd w:val="clear" w:color="auto" w:fill="auto"/>
            <w:noWrap/>
            <w:vAlign w:val="center"/>
            <w:hideMark/>
          </w:tcPr>
          <w:p w:rsidR="008F6077" w:rsidRPr="00F85DC3" w:rsidRDefault="008F6077" w:rsidP="009C6F8C">
            <w:pPr>
              <w:jc w:val="center"/>
              <w:rPr>
                <w:b/>
                <w:bCs/>
              </w:rPr>
            </w:pPr>
            <w:r w:rsidRPr="00F85DC3">
              <w:rPr>
                <w:b/>
                <w:bCs/>
              </w:rPr>
              <w:t>EDM TECHNIQUE</w:t>
            </w:r>
          </w:p>
        </w:tc>
        <w:tc>
          <w:tcPr>
            <w:tcW w:w="939" w:type="dxa"/>
            <w:tcBorders>
              <w:top w:val="single" w:sz="4" w:space="0" w:color="auto"/>
              <w:left w:val="nil"/>
              <w:bottom w:val="single" w:sz="4" w:space="0" w:color="auto"/>
              <w:right w:val="single" w:sz="4" w:space="0" w:color="auto"/>
            </w:tcBorders>
            <w:shd w:val="clear" w:color="auto" w:fill="auto"/>
            <w:noWrap/>
            <w:vAlign w:val="center"/>
            <w:hideMark/>
          </w:tcPr>
          <w:p w:rsidR="008F6077" w:rsidRPr="00F85DC3" w:rsidRDefault="008F6077" w:rsidP="009C6F8C">
            <w:pPr>
              <w:jc w:val="center"/>
              <w:rPr>
                <w:b/>
                <w:bCs/>
              </w:rPr>
            </w:pPr>
            <w:r w:rsidRPr="00F85DC3">
              <w:rPr>
                <w:b/>
                <w:bCs/>
              </w:rPr>
              <w:t>TOOLS</w:t>
            </w:r>
          </w:p>
        </w:tc>
        <w:tc>
          <w:tcPr>
            <w:tcW w:w="1780" w:type="dxa"/>
            <w:tcBorders>
              <w:top w:val="single" w:sz="4" w:space="0" w:color="auto"/>
              <w:left w:val="nil"/>
              <w:bottom w:val="single" w:sz="4" w:space="0" w:color="auto"/>
              <w:right w:val="single" w:sz="4" w:space="0" w:color="auto"/>
            </w:tcBorders>
            <w:shd w:val="clear" w:color="auto" w:fill="auto"/>
            <w:noWrap/>
            <w:vAlign w:val="center"/>
            <w:hideMark/>
          </w:tcPr>
          <w:p w:rsidR="008F6077" w:rsidRPr="00F85DC3" w:rsidRDefault="008F6077" w:rsidP="009C6F8C">
            <w:pPr>
              <w:jc w:val="center"/>
              <w:rPr>
                <w:b/>
                <w:bCs/>
              </w:rPr>
            </w:pPr>
            <w:r w:rsidRPr="00F85DC3">
              <w:rPr>
                <w:b/>
                <w:bCs/>
              </w:rPr>
              <w:t>DATASET</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rsidR="008F6077" w:rsidRPr="00F85DC3" w:rsidRDefault="008F6077" w:rsidP="009C6F8C">
            <w:pPr>
              <w:jc w:val="center"/>
              <w:rPr>
                <w:b/>
                <w:bCs/>
              </w:rPr>
            </w:pPr>
            <w:r w:rsidRPr="00F85DC3">
              <w:rPr>
                <w:b/>
                <w:bCs/>
              </w:rPr>
              <w:t>RESULT  ACCURACY</w:t>
            </w:r>
          </w:p>
        </w:tc>
      </w:tr>
      <w:tr w:rsidR="008F6077" w:rsidRPr="00F85DC3" w:rsidTr="009C6F8C">
        <w:trPr>
          <w:trHeight w:val="3165"/>
        </w:trPr>
        <w:tc>
          <w:tcPr>
            <w:tcW w:w="3510" w:type="dxa"/>
            <w:tcBorders>
              <w:top w:val="nil"/>
              <w:left w:val="single" w:sz="8" w:space="0" w:color="auto"/>
              <w:bottom w:val="single" w:sz="8" w:space="0" w:color="auto"/>
              <w:right w:val="single" w:sz="8" w:space="0" w:color="auto"/>
            </w:tcBorders>
            <w:shd w:val="clear" w:color="auto" w:fill="auto"/>
            <w:vAlign w:val="center"/>
            <w:hideMark/>
          </w:tcPr>
          <w:p w:rsidR="008F6077" w:rsidRPr="00F85DC3" w:rsidRDefault="008F6077" w:rsidP="009C6F8C">
            <w:pPr>
              <w:rPr>
                <w:color w:val="222222"/>
              </w:rPr>
            </w:pPr>
            <w:r w:rsidRPr="00F85DC3">
              <w:rPr>
                <w:color w:val="222222"/>
              </w:rPr>
              <w:t xml:space="preserve">[1] </w:t>
            </w:r>
            <w:proofErr w:type="spellStart"/>
            <w:r w:rsidRPr="00F85DC3">
              <w:rPr>
                <w:color w:val="222222"/>
              </w:rPr>
              <w:t>Kiu</w:t>
            </w:r>
            <w:proofErr w:type="spellEnd"/>
            <w:r w:rsidRPr="00F85DC3">
              <w:rPr>
                <w:color w:val="222222"/>
              </w:rPr>
              <w:t xml:space="preserve">, </w:t>
            </w:r>
            <w:proofErr w:type="spellStart"/>
            <w:r w:rsidRPr="00F85DC3">
              <w:rPr>
                <w:color w:val="222222"/>
              </w:rPr>
              <w:t>Ching-Chieh</w:t>
            </w:r>
            <w:proofErr w:type="spellEnd"/>
            <w:r w:rsidRPr="00F85DC3">
              <w:rPr>
                <w:color w:val="222222"/>
              </w:rPr>
              <w:t>. "Data Mining Analysis on Student’s Academic Performance through Exploration of Student’s Background and Social Activities." </w:t>
            </w:r>
            <w:r w:rsidRPr="00F85DC3">
              <w:rPr>
                <w:i/>
                <w:iCs/>
                <w:color w:val="222222"/>
              </w:rPr>
              <w:t>2018 Fourth International Conference on Advances in Computing, Communication &amp; Automation (ICACCA)</w:t>
            </w:r>
            <w:r w:rsidRPr="00F85DC3">
              <w:rPr>
                <w:color w:val="222222"/>
              </w:rPr>
              <w:t>. IEEE, 2018.</w:t>
            </w:r>
          </w:p>
        </w:tc>
        <w:tc>
          <w:tcPr>
            <w:tcW w:w="2340" w:type="dxa"/>
            <w:tcBorders>
              <w:top w:val="nil"/>
              <w:left w:val="single" w:sz="4" w:space="0" w:color="auto"/>
              <w:bottom w:val="single" w:sz="4" w:space="0" w:color="auto"/>
              <w:right w:val="single" w:sz="4" w:space="0" w:color="auto"/>
            </w:tcBorders>
            <w:shd w:val="clear" w:color="auto" w:fill="auto"/>
            <w:vAlign w:val="center"/>
            <w:hideMark/>
          </w:tcPr>
          <w:p w:rsidR="008F6077" w:rsidRPr="00F85DC3" w:rsidRDefault="008F6077" w:rsidP="009C6F8C">
            <w:r>
              <w:t xml:space="preserve">1.Naïve </w:t>
            </w:r>
            <w:r w:rsidRPr="00F85DC3">
              <w:t>Bayesian(NB)</w:t>
            </w:r>
            <w:r w:rsidRPr="00F85DC3">
              <w:br/>
              <w:t>2.Multilayer Perceptron</w:t>
            </w:r>
            <w:r w:rsidRPr="00F85DC3">
              <w:br/>
              <w:t>3. Decision Tree(DT)</w:t>
            </w:r>
            <w:r w:rsidRPr="00F85DC3">
              <w:br/>
              <w:t xml:space="preserve">4.J48 </w:t>
            </w:r>
            <w:r w:rsidRPr="00F85DC3">
              <w:br/>
              <w:t>5. Random Forest</w:t>
            </w:r>
          </w:p>
        </w:tc>
        <w:tc>
          <w:tcPr>
            <w:tcW w:w="939" w:type="dxa"/>
            <w:tcBorders>
              <w:top w:val="nil"/>
              <w:left w:val="nil"/>
              <w:bottom w:val="single" w:sz="4" w:space="0" w:color="auto"/>
              <w:right w:val="single" w:sz="4" w:space="0" w:color="auto"/>
            </w:tcBorders>
            <w:shd w:val="clear" w:color="auto" w:fill="auto"/>
            <w:vAlign w:val="center"/>
            <w:hideMark/>
          </w:tcPr>
          <w:p w:rsidR="008F6077" w:rsidRPr="00F85DC3" w:rsidRDefault="008F6077" w:rsidP="009C6F8C">
            <w:r w:rsidRPr="00F85DC3">
              <w:t>WEKA</w:t>
            </w:r>
          </w:p>
        </w:tc>
        <w:tc>
          <w:tcPr>
            <w:tcW w:w="1780" w:type="dxa"/>
            <w:tcBorders>
              <w:top w:val="nil"/>
              <w:left w:val="nil"/>
              <w:bottom w:val="single" w:sz="4" w:space="0" w:color="auto"/>
              <w:right w:val="single" w:sz="4" w:space="0" w:color="auto"/>
            </w:tcBorders>
            <w:shd w:val="clear" w:color="auto" w:fill="auto"/>
            <w:vAlign w:val="center"/>
            <w:hideMark/>
          </w:tcPr>
          <w:p w:rsidR="008F6077" w:rsidRPr="00F85DC3" w:rsidRDefault="008F6077" w:rsidP="009C6F8C">
            <w:r w:rsidRPr="00F85DC3">
              <w:t>Used 395</w:t>
            </w:r>
            <w:r w:rsidRPr="00F85DC3">
              <w:br/>
              <w:t>instances with 33 attributes that described performance in</w:t>
            </w:r>
            <w:r w:rsidRPr="00F85DC3">
              <w:br/>
              <w:t>Mathematics subjects</w:t>
            </w:r>
          </w:p>
        </w:tc>
        <w:tc>
          <w:tcPr>
            <w:tcW w:w="1603" w:type="dxa"/>
            <w:tcBorders>
              <w:top w:val="nil"/>
              <w:left w:val="nil"/>
              <w:bottom w:val="single" w:sz="4" w:space="0" w:color="auto"/>
              <w:right w:val="single" w:sz="4" w:space="0" w:color="auto"/>
            </w:tcBorders>
            <w:shd w:val="clear" w:color="auto" w:fill="auto"/>
            <w:vAlign w:val="center"/>
            <w:hideMark/>
          </w:tcPr>
          <w:p w:rsidR="008F6077" w:rsidRPr="00F85DC3" w:rsidRDefault="008F6077" w:rsidP="009C6F8C">
            <w:r w:rsidRPr="00F85DC3">
              <w:t>DT-95%</w:t>
            </w:r>
            <w:r w:rsidRPr="00F85DC3">
              <w:br/>
              <w:t>NB-76%</w:t>
            </w:r>
          </w:p>
        </w:tc>
      </w:tr>
      <w:tr w:rsidR="008F6077" w:rsidRPr="00F85DC3" w:rsidTr="009C6F8C">
        <w:trPr>
          <w:trHeight w:val="2220"/>
        </w:trPr>
        <w:tc>
          <w:tcPr>
            <w:tcW w:w="3510" w:type="dxa"/>
            <w:tcBorders>
              <w:top w:val="nil"/>
              <w:left w:val="single" w:sz="8" w:space="0" w:color="auto"/>
              <w:bottom w:val="single" w:sz="8" w:space="0" w:color="auto"/>
              <w:right w:val="single" w:sz="8" w:space="0" w:color="auto"/>
            </w:tcBorders>
            <w:shd w:val="clear" w:color="auto" w:fill="auto"/>
            <w:vAlign w:val="center"/>
            <w:hideMark/>
          </w:tcPr>
          <w:p w:rsidR="008F6077" w:rsidRPr="00F85DC3" w:rsidRDefault="008F6077" w:rsidP="009C6F8C">
            <w:pPr>
              <w:rPr>
                <w:color w:val="222222"/>
              </w:rPr>
            </w:pPr>
            <w:r w:rsidRPr="00F85DC3">
              <w:rPr>
                <w:color w:val="222222"/>
              </w:rPr>
              <w:t xml:space="preserve">[2] </w:t>
            </w:r>
            <w:proofErr w:type="spellStart"/>
            <w:r w:rsidRPr="00F85DC3">
              <w:rPr>
                <w:color w:val="222222"/>
              </w:rPr>
              <w:t>Kaunang</w:t>
            </w:r>
            <w:proofErr w:type="spellEnd"/>
            <w:r w:rsidRPr="00F85DC3">
              <w:rPr>
                <w:color w:val="222222"/>
              </w:rPr>
              <w:t xml:space="preserve">, Fergie </w:t>
            </w:r>
            <w:proofErr w:type="spellStart"/>
            <w:r w:rsidRPr="00F85DC3">
              <w:rPr>
                <w:color w:val="222222"/>
              </w:rPr>
              <w:t>Joanda</w:t>
            </w:r>
            <w:proofErr w:type="spellEnd"/>
            <w:r w:rsidRPr="00F85DC3">
              <w:rPr>
                <w:color w:val="222222"/>
              </w:rPr>
              <w:t xml:space="preserve">, and </w:t>
            </w:r>
            <w:proofErr w:type="spellStart"/>
            <w:r w:rsidRPr="00F85DC3">
              <w:rPr>
                <w:color w:val="222222"/>
              </w:rPr>
              <w:t>Reymon</w:t>
            </w:r>
            <w:proofErr w:type="spellEnd"/>
            <w:r w:rsidRPr="00F85DC3">
              <w:rPr>
                <w:color w:val="222222"/>
              </w:rPr>
              <w:t xml:space="preserve"> </w:t>
            </w:r>
            <w:proofErr w:type="spellStart"/>
            <w:r w:rsidRPr="00F85DC3">
              <w:rPr>
                <w:color w:val="222222"/>
              </w:rPr>
              <w:t>Rotikan</w:t>
            </w:r>
            <w:proofErr w:type="spellEnd"/>
            <w:r w:rsidRPr="00F85DC3">
              <w:rPr>
                <w:color w:val="222222"/>
              </w:rPr>
              <w:t>. "Students' Academic Performance Prediction using Data Mining." </w:t>
            </w:r>
            <w:r w:rsidRPr="00F85DC3">
              <w:rPr>
                <w:i/>
                <w:iCs/>
                <w:color w:val="222222"/>
              </w:rPr>
              <w:t>2018 Third International Conference on Informatics and Computing (ICIC)</w:t>
            </w:r>
            <w:r w:rsidRPr="00F85DC3">
              <w:rPr>
                <w:color w:val="222222"/>
              </w:rPr>
              <w:t>. IEEE, 2018.</w:t>
            </w:r>
          </w:p>
        </w:tc>
        <w:tc>
          <w:tcPr>
            <w:tcW w:w="2340" w:type="dxa"/>
            <w:tcBorders>
              <w:top w:val="nil"/>
              <w:left w:val="single" w:sz="4" w:space="0" w:color="auto"/>
              <w:bottom w:val="single" w:sz="4" w:space="0" w:color="auto"/>
              <w:right w:val="single" w:sz="4" w:space="0" w:color="auto"/>
            </w:tcBorders>
            <w:shd w:val="clear" w:color="auto" w:fill="auto"/>
            <w:vAlign w:val="center"/>
            <w:hideMark/>
          </w:tcPr>
          <w:p w:rsidR="008F6077" w:rsidRPr="00F85DC3" w:rsidRDefault="008F6077" w:rsidP="009C6F8C">
            <w:r w:rsidRPr="00F85DC3">
              <w:t xml:space="preserve">1.Decision Tree(DT) </w:t>
            </w:r>
            <w:r w:rsidRPr="00F85DC3">
              <w:br/>
              <w:t>2. Random Forest(RF)</w:t>
            </w:r>
          </w:p>
        </w:tc>
        <w:tc>
          <w:tcPr>
            <w:tcW w:w="939" w:type="dxa"/>
            <w:tcBorders>
              <w:top w:val="nil"/>
              <w:left w:val="nil"/>
              <w:bottom w:val="single" w:sz="4" w:space="0" w:color="auto"/>
              <w:right w:val="single" w:sz="4" w:space="0" w:color="auto"/>
            </w:tcBorders>
            <w:shd w:val="clear" w:color="auto" w:fill="auto"/>
            <w:vAlign w:val="center"/>
            <w:hideMark/>
          </w:tcPr>
          <w:p w:rsidR="008F6077" w:rsidRPr="00F85DC3" w:rsidRDefault="008F6077" w:rsidP="009C6F8C">
            <w:r w:rsidRPr="00F85DC3">
              <w:t>WEKA</w:t>
            </w:r>
          </w:p>
        </w:tc>
        <w:tc>
          <w:tcPr>
            <w:tcW w:w="1780" w:type="dxa"/>
            <w:tcBorders>
              <w:top w:val="nil"/>
              <w:left w:val="nil"/>
              <w:bottom w:val="single" w:sz="4" w:space="0" w:color="auto"/>
              <w:right w:val="single" w:sz="4" w:space="0" w:color="auto"/>
            </w:tcBorders>
            <w:shd w:val="clear" w:color="auto" w:fill="auto"/>
            <w:vAlign w:val="center"/>
            <w:hideMark/>
          </w:tcPr>
          <w:p w:rsidR="008F6077" w:rsidRPr="00F85DC3" w:rsidRDefault="008F6077" w:rsidP="009C6F8C">
            <w:r w:rsidRPr="00F85DC3">
              <w:t>Used 249 records with 3 different classes</w:t>
            </w:r>
          </w:p>
        </w:tc>
        <w:tc>
          <w:tcPr>
            <w:tcW w:w="1603" w:type="dxa"/>
            <w:tcBorders>
              <w:top w:val="nil"/>
              <w:left w:val="nil"/>
              <w:bottom w:val="single" w:sz="4" w:space="0" w:color="auto"/>
              <w:right w:val="single" w:sz="4" w:space="0" w:color="auto"/>
            </w:tcBorders>
            <w:shd w:val="clear" w:color="auto" w:fill="auto"/>
            <w:vAlign w:val="center"/>
            <w:hideMark/>
          </w:tcPr>
          <w:p w:rsidR="008F6077" w:rsidRPr="00F85DC3" w:rsidRDefault="008F6077" w:rsidP="009C6F8C">
            <w:r w:rsidRPr="00F85DC3">
              <w:t>DT -66.9%</w:t>
            </w:r>
            <w:r w:rsidRPr="00F85DC3">
              <w:br/>
              <w:t>RF-61.14%</w:t>
            </w:r>
          </w:p>
        </w:tc>
      </w:tr>
      <w:tr w:rsidR="008F6077" w:rsidRPr="00F85DC3" w:rsidTr="009C6F8C">
        <w:trPr>
          <w:trHeight w:val="2850"/>
        </w:trPr>
        <w:tc>
          <w:tcPr>
            <w:tcW w:w="3510" w:type="dxa"/>
            <w:tcBorders>
              <w:top w:val="nil"/>
              <w:left w:val="single" w:sz="8" w:space="0" w:color="auto"/>
              <w:bottom w:val="single" w:sz="4" w:space="0" w:color="auto"/>
              <w:right w:val="single" w:sz="8" w:space="0" w:color="auto"/>
            </w:tcBorders>
            <w:shd w:val="clear" w:color="auto" w:fill="auto"/>
            <w:vAlign w:val="center"/>
            <w:hideMark/>
          </w:tcPr>
          <w:p w:rsidR="008F6077" w:rsidRPr="00F85DC3" w:rsidRDefault="008F6077" w:rsidP="009C6F8C">
            <w:pPr>
              <w:rPr>
                <w:color w:val="222222"/>
              </w:rPr>
            </w:pPr>
            <w:r w:rsidRPr="00F85DC3">
              <w:rPr>
                <w:color w:val="222222"/>
              </w:rPr>
              <w:t xml:space="preserve">[3] </w:t>
            </w:r>
            <w:proofErr w:type="spellStart"/>
            <w:r w:rsidRPr="00F85DC3">
              <w:rPr>
                <w:color w:val="222222"/>
              </w:rPr>
              <w:t>Ajibade</w:t>
            </w:r>
            <w:proofErr w:type="spellEnd"/>
            <w:r w:rsidRPr="00F85DC3">
              <w:rPr>
                <w:color w:val="222222"/>
              </w:rPr>
              <w:t xml:space="preserve">, Samuel-Soma M., Nor </w:t>
            </w:r>
            <w:proofErr w:type="spellStart"/>
            <w:r w:rsidRPr="00F85DC3">
              <w:rPr>
                <w:color w:val="222222"/>
              </w:rPr>
              <w:t>Bahiah</w:t>
            </w:r>
            <w:proofErr w:type="spellEnd"/>
            <w:r w:rsidRPr="00F85DC3">
              <w:rPr>
                <w:color w:val="222222"/>
              </w:rPr>
              <w:t xml:space="preserve"> Ahmad, and </w:t>
            </w:r>
            <w:proofErr w:type="spellStart"/>
            <w:r w:rsidRPr="00F85DC3">
              <w:rPr>
                <w:color w:val="222222"/>
              </w:rPr>
              <w:t>Siti</w:t>
            </w:r>
            <w:proofErr w:type="spellEnd"/>
            <w:r w:rsidRPr="00F85DC3">
              <w:rPr>
                <w:color w:val="222222"/>
              </w:rPr>
              <w:t xml:space="preserve"> </w:t>
            </w:r>
            <w:proofErr w:type="spellStart"/>
            <w:r w:rsidRPr="00F85DC3">
              <w:rPr>
                <w:color w:val="222222"/>
              </w:rPr>
              <w:t>Mariyam</w:t>
            </w:r>
            <w:proofErr w:type="spellEnd"/>
            <w:r w:rsidRPr="00F85DC3">
              <w:rPr>
                <w:color w:val="222222"/>
              </w:rPr>
              <w:t xml:space="preserve"> </w:t>
            </w:r>
            <w:proofErr w:type="spellStart"/>
            <w:r w:rsidRPr="00F85DC3">
              <w:rPr>
                <w:color w:val="222222"/>
              </w:rPr>
              <w:t>Shamsuddin</w:t>
            </w:r>
            <w:proofErr w:type="spellEnd"/>
            <w:r w:rsidRPr="00F85DC3">
              <w:rPr>
                <w:color w:val="222222"/>
              </w:rPr>
              <w:t>. "An Heuristic Feature Selection Algorithm to Evaluate Academic Performance of Students." </w:t>
            </w:r>
            <w:r w:rsidRPr="00F85DC3">
              <w:rPr>
                <w:i/>
                <w:iCs/>
                <w:color w:val="222222"/>
              </w:rPr>
              <w:t>2019 IEEE 10th Control and System Graduate Research Colloquium (ICSGRC)</w:t>
            </w:r>
            <w:r w:rsidRPr="00F85DC3">
              <w:rPr>
                <w:color w:val="222222"/>
              </w:rPr>
              <w:t>. IEEE, 2019.</w:t>
            </w:r>
          </w:p>
        </w:tc>
        <w:tc>
          <w:tcPr>
            <w:tcW w:w="2340" w:type="dxa"/>
            <w:tcBorders>
              <w:top w:val="nil"/>
              <w:left w:val="single" w:sz="4" w:space="0" w:color="auto"/>
              <w:bottom w:val="single" w:sz="4" w:space="0" w:color="auto"/>
              <w:right w:val="single" w:sz="4" w:space="0" w:color="auto"/>
            </w:tcBorders>
            <w:shd w:val="clear" w:color="auto" w:fill="auto"/>
            <w:vAlign w:val="center"/>
            <w:hideMark/>
          </w:tcPr>
          <w:p w:rsidR="008F6077" w:rsidRPr="00F85DC3" w:rsidRDefault="008F6077" w:rsidP="009C6F8C">
            <w:r w:rsidRPr="00F85DC3">
              <w:t>1.Naïve Bayes (NB)</w:t>
            </w:r>
            <w:r w:rsidRPr="00F85DC3">
              <w:br/>
              <w:t>2.Decision Tree (DT)</w:t>
            </w:r>
            <w:r w:rsidRPr="00F85DC3">
              <w:br/>
              <w:t>3. K-Nearest Neighbor</w:t>
            </w:r>
            <w:r w:rsidRPr="00F85DC3">
              <w:br/>
              <w:t xml:space="preserve">(KNN) </w:t>
            </w:r>
            <w:r w:rsidRPr="00F85DC3">
              <w:br/>
              <w:t>4. Discriminant Analysis (DISC)</w:t>
            </w:r>
          </w:p>
        </w:tc>
        <w:tc>
          <w:tcPr>
            <w:tcW w:w="939" w:type="dxa"/>
            <w:tcBorders>
              <w:top w:val="nil"/>
              <w:left w:val="nil"/>
              <w:bottom w:val="single" w:sz="4" w:space="0" w:color="auto"/>
              <w:right w:val="single" w:sz="4" w:space="0" w:color="auto"/>
            </w:tcBorders>
            <w:shd w:val="clear" w:color="auto" w:fill="auto"/>
            <w:vAlign w:val="center"/>
            <w:hideMark/>
          </w:tcPr>
          <w:p w:rsidR="008F6077" w:rsidRPr="00F85DC3" w:rsidRDefault="008F6077" w:rsidP="009C6F8C">
            <w:r w:rsidRPr="00F85DC3">
              <w:t>WEKA</w:t>
            </w:r>
          </w:p>
        </w:tc>
        <w:tc>
          <w:tcPr>
            <w:tcW w:w="1780" w:type="dxa"/>
            <w:tcBorders>
              <w:top w:val="nil"/>
              <w:left w:val="nil"/>
              <w:bottom w:val="single" w:sz="4" w:space="0" w:color="auto"/>
              <w:right w:val="single" w:sz="4" w:space="0" w:color="auto"/>
            </w:tcBorders>
            <w:shd w:val="clear" w:color="auto" w:fill="auto"/>
            <w:vAlign w:val="center"/>
            <w:hideMark/>
          </w:tcPr>
          <w:p w:rsidR="008F6077" w:rsidRPr="00F85DC3" w:rsidRDefault="008F6077" w:rsidP="009C6F8C">
            <w:r w:rsidRPr="00F85DC3">
              <w:t>Used  10 different datasets that are gotten from the University of California Irvine (UCI) Repository.</w:t>
            </w:r>
          </w:p>
        </w:tc>
        <w:tc>
          <w:tcPr>
            <w:tcW w:w="1603" w:type="dxa"/>
            <w:tcBorders>
              <w:top w:val="nil"/>
              <w:left w:val="nil"/>
              <w:bottom w:val="single" w:sz="4" w:space="0" w:color="auto"/>
              <w:right w:val="single" w:sz="4" w:space="0" w:color="auto"/>
            </w:tcBorders>
            <w:shd w:val="clear" w:color="auto" w:fill="auto"/>
            <w:vAlign w:val="center"/>
            <w:hideMark/>
          </w:tcPr>
          <w:p w:rsidR="008F6077" w:rsidRPr="00F85DC3" w:rsidRDefault="008F6077" w:rsidP="009C6F8C">
            <w:r w:rsidRPr="00F85DC3">
              <w:t>NB-73.61%</w:t>
            </w:r>
            <w:r w:rsidRPr="00F85DC3">
              <w:br/>
              <w:t>DT-81.94 %</w:t>
            </w:r>
            <w:r w:rsidRPr="00F85DC3">
              <w:br/>
              <w:t>KNN-80.56 %</w:t>
            </w:r>
            <w:r w:rsidRPr="00F85DC3">
              <w:br/>
              <w:t>DISC-77.78%</w:t>
            </w:r>
          </w:p>
        </w:tc>
      </w:tr>
      <w:tr w:rsidR="008F6077" w:rsidRPr="00F85DC3" w:rsidTr="009C6F8C">
        <w:trPr>
          <w:trHeight w:val="350"/>
        </w:trPr>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F6077" w:rsidRPr="00F85DC3" w:rsidRDefault="008F6077" w:rsidP="009C6F8C">
            <w:pPr>
              <w:rPr>
                <w:color w:val="222222"/>
              </w:rPr>
            </w:pPr>
            <w:r w:rsidRPr="00F85DC3">
              <w:rPr>
                <w:color w:val="222222"/>
              </w:rPr>
              <w:t xml:space="preserve">[4] </w:t>
            </w:r>
            <w:proofErr w:type="spellStart"/>
            <w:r w:rsidRPr="00F85DC3">
              <w:rPr>
                <w:color w:val="222222"/>
              </w:rPr>
              <w:t>Ketui</w:t>
            </w:r>
            <w:proofErr w:type="spellEnd"/>
            <w:r w:rsidRPr="00F85DC3">
              <w:rPr>
                <w:color w:val="222222"/>
              </w:rPr>
              <w:t xml:space="preserve">, </w:t>
            </w:r>
            <w:proofErr w:type="spellStart"/>
            <w:r w:rsidRPr="00F85DC3">
              <w:rPr>
                <w:color w:val="222222"/>
              </w:rPr>
              <w:t>Nongnuch</w:t>
            </w:r>
            <w:proofErr w:type="spellEnd"/>
            <w:r w:rsidRPr="00F85DC3">
              <w:rPr>
                <w:color w:val="222222"/>
              </w:rPr>
              <w:t xml:space="preserve">, </w:t>
            </w:r>
            <w:proofErr w:type="spellStart"/>
            <w:r w:rsidRPr="00F85DC3">
              <w:rPr>
                <w:color w:val="222222"/>
              </w:rPr>
              <w:t>Warawut</w:t>
            </w:r>
            <w:proofErr w:type="spellEnd"/>
            <w:r w:rsidRPr="00F85DC3">
              <w:rPr>
                <w:color w:val="222222"/>
              </w:rPr>
              <w:t xml:space="preserve"> </w:t>
            </w:r>
            <w:proofErr w:type="spellStart"/>
            <w:r w:rsidRPr="00F85DC3">
              <w:rPr>
                <w:color w:val="222222"/>
              </w:rPr>
              <w:t>Wisomka</w:t>
            </w:r>
            <w:proofErr w:type="spellEnd"/>
            <w:r w:rsidRPr="00F85DC3">
              <w:rPr>
                <w:color w:val="222222"/>
              </w:rPr>
              <w:t xml:space="preserve">, and </w:t>
            </w:r>
            <w:proofErr w:type="spellStart"/>
            <w:r w:rsidRPr="00F85DC3">
              <w:rPr>
                <w:color w:val="222222"/>
              </w:rPr>
              <w:t>Kanitha</w:t>
            </w:r>
            <w:proofErr w:type="spellEnd"/>
            <w:r w:rsidRPr="00F85DC3">
              <w:rPr>
                <w:color w:val="222222"/>
              </w:rPr>
              <w:t xml:space="preserve"> </w:t>
            </w:r>
            <w:proofErr w:type="spellStart"/>
            <w:r w:rsidRPr="00F85DC3">
              <w:rPr>
                <w:color w:val="222222"/>
              </w:rPr>
              <w:t>Homjun</w:t>
            </w:r>
            <w:proofErr w:type="spellEnd"/>
            <w:r w:rsidRPr="00F85DC3">
              <w:rPr>
                <w:color w:val="222222"/>
              </w:rPr>
              <w:t>. "Using Classification Data Mining Techniques for Students Performance Prediction." </w:t>
            </w:r>
            <w:r w:rsidRPr="00F85DC3">
              <w:rPr>
                <w:i/>
                <w:iCs/>
                <w:color w:val="222222"/>
              </w:rPr>
              <w:t>2019 Joint International Conference on Digital Arts, Media and Technology with ECTI Northern Section Conference on Electrical, Electronics, Computer and Telecommunications Engineering (ECTI DAMT-NCON)</w:t>
            </w:r>
            <w:r w:rsidRPr="00F85DC3">
              <w:rPr>
                <w:color w:val="222222"/>
              </w:rPr>
              <w:t>. IEEE.</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F6077" w:rsidRPr="00F85DC3" w:rsidRDefault="008F6077" w:rsidP="009C6F8C">
            <w:r w:rsidRPr="00F85DC3">
              <w:t xml:space="preserve">1.Decision Tree </w:t>
            </w:r>
            <w:r w:rsidRPr="00F85DC3">
              <w:br/>
              <w:t>2.Weighted Decision Tree(WDT)</w:t>
            </w:r>
            <w:r w:rsidRPr="00F85DC3">
              <w:br/>
              <w:t xml:space="preserve">3.Iterative </w:t>
            </w:r>
            <w:proofErr w:type="spellStart"/>
            <w:r w:rsidRPr="00F85DC3">
              <w:t>Dichotomiser</w:t>
            </w:r>
            <w:proofErr w:type="spellEnd"/>
            <w:r w:rsidRPr="00F85DC3">
              <w:t xml:space="preserve"> 3 (ID3)</w:t>
            </w:r>
            <w:r w:rsidRPr="00F85DC3">
              <w:br/>
              <w:t>4.Random Tree</w:t>
            </w:r>
            <w:r w:rsidRPr="00F85DC3">
              <w:br/>
              <w:t>5.Gradient Boosted Trees</w:t>
            </w:r>
          </w:p>
        </w:tc>
        <w:tc>
          <w:tcPr>
            <w:tcW w:w="939" w:type="dxa"/>
            <w:tcBorders>
              <w:top w:val="single" w:sz="4" w:space="0" w:color="auto"/>
              <w:left w:val="nil"/>
              <w:bottom w:val="single" w:sz="4" w:space="0" w:color="auto"/>
              <w:right w:val="single" w:sz="4" w:space="0" w:color="auto"/>
            </w:tcBorders>
            <w:shd w:val="clear" w:color="auto" w:fill="auto"/>
            <w:vAlign w:val="center"/>
            <w:hideMark/>
          </w:tcPr>
          <w:p w:rsidR="008F6077" w:rsidRPr="00F85DC3" w:rsidRDefault="008F6077" w:rsidP="009C6F8C">
            <w:r w:rsidRPr="00F85DC3">
              <w:t>WEKA</w:t>
            </w:r>
          </w:p>
        </w:tc>
        <w:tc>
          <w:tcPr>
            <w:tcW w:w="1780" w:type="dxa"/>
            <w:tcBorders>
              <w:top w:val="single" w:sz="4" w:space="0" w:color="auto"/>
              <w:left w:val="nil"/>
              <w:bottom w:val="single" w:sz="4" w:space="0" w:color="auto"/>
              <w:right w:val="single" w:sz="4" w:space="0" w:color="auto"/>
            </w:tcBorders>
            <w:shd w:val="clear" w:color="auto" w:fill="auto"/>
            <w:vAlign w:val="center"/>
            <w:hideMark/>
          </w:tcPr>
          <w:p w:rsidR="008F6077" w:rsidRPr="00F85DC3" w:rsidRDefault="008F6077" w:rsidP="009C6F8C">
            <w:r w:rsidRPr="00F85DC3">
              <w:t xml:space="preserve">Education Division of </w:t>
            </w:r>
            <w:proofErr w:type="spellStart"/>
            <w:r w:rsidRPr="00F85DC3">
              <w:t>Rajamangala</w:t>
            </w:r>
            <w:proofErr w:type="spellEnd"/>
            <w:r w:rsidRPr="00F85DC3">
              <w:t xml:space="preserve"> University of Technology</w:t>
            </w:r>
            <w:r w:rsidRPr="00F85DC3">
              <w:br/>
            </w:r>
            <w:proofErr w:type="spellStart"/>
            <w:r w:rsidRPr="00F85DC3">
              <w:t>Lanna</w:t>
            </w:r>
            <w:proofErr w:type="spellEnd"/>
            <w:r w:rsidRPr="00F85DC3">
              <w:t xml:space="preserve"> Nan (RMUTL Nan) for gave the raw dataset</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rsidR="008F6077" w:rsidRPr="00F85DC3" w:rsidRDefault="008F6077" w:rsidP="009C6F8C">
            <w:r w:rsidRPr="00F85DC3">
              <w:t>DT-91.03%</w:t>
            </w:r>
            <w:r w:rsidRPr="00F85DC3">
              <w:br/>
              <w:t>WDT-84.14%</w:t>
            </w:r>
            <w:r w:rsidRPr="00F85DC3">
              <w:br/>
              <w:t xml:space="preserve"> ID3-89.66%</w:t>
            </w:r>
            <w:r w:rsidRPr="00F85DC3">
              <w:br/>
              <w:t>RT-84.14%</w:t>
            </w:r>
            <w:r w:rsidRPr="00F85DC3">
              <w:br/>
              <w:t>GBT-92.31%</w:t>
            </w:r>
          </w:p>
        </w:tc>
      </w:tr>
      <w:tr w:rsidR="008F6077" w:rsidRPr="00F85DC3" w:rsidTr="009C6F8C">
        <w:trPr>
          <w:trHeight w:val="1905"/>
        </w:trPr>
        <w:tc>
          <w:tcPr>
            <w:tcW w:w="3510" w:type="dxa"/>
            <w:tcBorders>
              <w:top w:val="single" w:sz="4" w:space="0" w:color="auto"/>
              <w:left w:val="single" w:sz="8" w:space="0" w:color="auto"/>
              <w:bottom w:val="single" w:sz="8" w:space="0" w:color="auto"/>
              <w:right w:val="single" w:sz="8" w:space="0" w:color="auto"/>
            </w:tcBorders>
            <w:shd w:val="clear" w:color="auto" w:fill="auto"/>
            <w:vAlign w:val="center"/>
            <w:hideMark/>
          </w:tcPr>
          <w:p w:rsidR="008F6077" w:rsidRPr="00F85DC3" w:rsidRDefault="008F6077" w:rsidP="009C6F8C">
            <w:pPr>
              <w:rPr>
                <w:color w:val="222222"/>
              </w:rPr>
            </w:pPr>
            <w:r w:rsidRPr="00F85DC3">
              <w:rPr>
                <w:color w:val="222222"/>
              </w:rPr>
              <w:lastRenderedPageBreak/>
              <w:t xml:space="preserve">[5] Romero, </w:t>
            </w:r>
            <w:proofErr w:type="spellStart"/>
            <w:r w:rsidRPr="00F85DC3">
              <w:rPr>
                <w:color w:val="222222"/>
              </w:rPr>
              <w:t>Cristóbal</w:t>
            </w:r>
            <w:proofErr w:type="spellEnd"/>
            <w:r w:rsidRPr="00F85DC3">
              <w:rPr>
                <w:color w:val="222222"/>
              </w:rPr>
              <w:t>, et al. "Predicting students' final performance from participation in on-line discussion forums." </w:t>
            </w:r>
            <w:r w:rsidRPr="00F85DC3">
              <w:rPr>
                <w:i/>
                <w:iCs/>
                <w:color w:val="222222"/>
              </w:rPr>
              <w:t>Computers &amp; Education</w:t>
            </w:r>
            <w:r w:rsidRPr="00F85DC3">
              <w:rPr>
                <w:color w:val="222222"/>
              </w:rPr>
              <w:t> 68 (2013): 458-472.</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F6077" w:rsidRPr="00F85DC3" w:rsidRDefault="008F6077" w:rsidP="009C6F8C">
            <w:r w:rsidRPr="00F85DC3">
              <w:t xml:space="preserve">1.SMO </w:t>
            </w:r>
            <w:r w:rsidRPr="00F85DC3">
              <w:br/>
              <w:t xml:space="preserve">2.BayesNet  </w:t>
            </w:r>
            <w:r w:rsidRPr="00F85DC3">
              <w:br/>
              <w:t>3.NaiveBayesSimple</w:t>
            </w:r>
            <w:r w:rsidRPr="00F85DC3">
              <w:br/>
              <w:t xml:space="preserve">4.EM  </w:t>
            </w:r>
          </w:p>
        </w:tc>
        <w:tc>
          <w:tcPr>
            <w:tcW w:w="939" w:type="dxa"/>
            <w:tcBorders>
              <w:top w:val="single" w:sz="4" w:space="0" w:color="auto"/>
              <w:left w:val="nil"/>
              <w:bottom w:val="single" w:sz="4" w:space="0" w:color="auto"/>
              <w:right w:val="single" w:sz="4" w:space="0" w:color="auto"/>
            </w:tcBorders>
            <w:shd w:val="clear" w:color="auto" w:fill="auto"/>
            <w:vAlign w:val="center"/>
            <w:hideMark/>
          </w:tcPr>
          <w:p w:rsidR="008F6077" w:rsidRPr="00F85DC3" w:rsidRDefault="008F6077" w:rsidP="009C6F8C">
            <w:r w:rsidRPr="00F85DC3">
              <w:br/>
            </w:r>
            <w:proofErr w:type="spellStart"/>
            <w:r w:rsidRPr="00F85DC3">
              <w:t>Meerkat</w:t>
            </w:r>
            <w:proofErr w:type="spellEnd"/>
            <w:r w:rsidRPr="00F85DC3">
              <w:br/>
              <w:t>ED</w:t>
            </w:r>
            <w:r w:rsidRPr="00F85DC3">
              <w:br/>
              <w:t>SNAPP</w:t>
            </w:r>
          </w:p>
        </w:tc>
        <w:tc>
          <w:tcPr>
            <w:tcW w:w="1780" w:type="dxa"/>
            <w:tcBorders>
              <w:top w:val="single" w:sz="4" w:space="0" w:color="auto"/>
              <w:left w:val="nil"/>
              <w:bottom w:val="single" w:sz="4" w:space="0" w:color="auto"/>
              <w:right w:val="single" w:sz="4" w:space="0" w:color="auto"/>
            </w:tcBorders>
            <w:shd w:val="clear" w:color="auto" w:fill="auto"/>
            <w:noWrap/>
            <w:vAlign w:val="center"/>
            <w:hideMark/>
          </w:tcPr>
          <w:p w:rsidR="008F6077" w:rsidRPr="00F85DC3" w:rsidRDefault="008F6077" w:rsidP="009C6F8C">
            <w:r w:rsidRPr="00F85DC3">
              <w:t xml:space="preserve">Used four different </w:t>
            </w:r>
            <w:r>
              <w:t xml:space="preserve">student </w:t>
            </w:r>
            <w:r w:rsidRPr="00F85DC3">
              <w:t>dataset</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rsidR="008F6077" w:rsidRPr="00F85DC3" w:rsidRDefault="008F6077" w:rsidP="009C6F8C">
            <w:r w:rsidRPr="00F85DC3">
              <w:t>SMO -82.4%</w:t>
            </w:r>
            <w:r w:rsidRPr="00F85DC3">
              <w:br/>
            </w:r>
            <w:proofErr w:type="spellStart"/>
            <w:r w:rsidRPr="00F85DC3">
              <w:t>BayesNet</w:t>
            </w:r>
            <w:proofErr w:type="spellEnd"/>
            <w:r w:rsidRPr="00F85DC3">
              <w:t xml:space="preserve">  -81.5%</w:t>
            </w:r>
            <w:r w:rsidRPr="00F85DC3">
              <w:br/>
              <w:t>NaiveBayes-82.4%</w:t>
            </w:r>
            <w:r w:rsidRPr="00F85DC3">
              <w:br/>
              <w:t>EM  -80.7%</w:t>
            </w:r>
          </w:p>
        </w:tc>
      </w:tr>
      <w:tr w:rsidR="008F6077" w:rsidRPr="00F85DC3" w:rsidTr="009C6F8C">
        <w:trPr>
          <w:trHeight w:val="2220"/>
        </w:trPr>
        <w:tc>
          <w:tcPr>
            <w:tcW w:w="3510" w:type="dxa"/>
            <w:tcBorders>
              <w:top w:val="nil"/>
              <w:left w:val="single" w:sz="8" w:space="0" w:color="auto"/>
              <w:bottom w:val="single" w:sz="8" w:space="0" w:color="auto"/>
              <w:right w:val="single" w:sz="8" w:space="0" w:color="auto"/>
            </w:tcBorders>
            <w:shd w:val="clear" w:color="auto" w:fill="auto"/>
            <w:vAlign w:val="center"/>
            <w:hideMark/>
          </w:tcPr>
          <w:p w:rsidR="008F6077" w:rsidRPr="00F85DC3" w:rsidRDefault="008F6077" w:rsidP="009C6F8C">
            <w:pPr>
              <w:rPr>
                <w:color w:val="222222"/>
              </w:rPr>
            </w:pPr>
            <w:r w:rsidRPr="00F85DC3">
              <w:rPr>
                <w:color w:val="222222"/>
              </w:rPr>
              <w:t xml:space="preserve">[6] Hu, </w:t>
            </w:r>
            <w:proofErr w:type="spellStart"/>
            <w:r w:rsidRPr="00F85DC3">
              <w:rPr>
                <w:color w:val="222222"/>
              </w:rPr>
              <w:t>Ya</w:t>
            </w:r>
            <w:proofErr w:type="spellEnd"/>
            <w:r w:rsidRPr="00F85DC3">
              <w:rPr>
                <w:color w:val="222222"/>
              </w:rPr>
              <w:t>-Han, Chia-</w:t>
            </w:r>
            <w:proofErr w:type="spellStart"/>
            <w:r w:rsidRPr="00F85DC3">
              <w:rPr>
                <w:color w:val="222222"/>
              </w:rPr>
              <w:t>Lun</w:t>
            </w:r>
            <w:proofErr w:type="spellEnd"/>
            <w:r w:rsidRPr="00F85DC3">
              <w:rPr>
                <w:color w:val="222222"/>
              </w:rPr>
              <w:t xml:space="preserve"> Lo, and Sheng-</w:t>
            </w:r>
            <w:proofErr w:type="spellStart"/>
            <w:r w:rsidRPr="00F85DC3">
              <w:rPr>
                <w:color w:val="222222"/>
              </w:rPr>
              <w:t>Pao</w:t>
            </w:r>
            <w:proofErr w:type="spellEnd"/>
            <w:r w:rsidRPr="00F85DC3">
              <w:rPr>
                <w:color w:val="222222"/>
              </w:rPr>
              <w:t xml:space="preserve"> Shih. "Developing early warning systems to predict students’ online learning performance." </w:t>
            </w:r>
            <w:r w:rsidRPr="00F85DC3">
              <w:rPr>
                <w:i/>
                <w:iCs/>
                <w:color w:val="222222"/>
              </w:rPr>
              <w:t>Computers in Human Behavior</w:t>
            </w:r>
            <w:r w:rsidRPr="00F85DC3">
              <w:rPr>
                <w:color w:val="222222"/>
              </w:rPr>
              <w:t> 36 (2014): 469-478.</w:t>
            </w:r>
          </w:p>
        </w:tc>
        <w:tc>
          <w:tcPr>
            <w:tcW w:w="2340" w:type="dxa"/>
            <w:tcBorders>
              <w:top w:val="nil"/>
              <w:left w:val="single" w:sz="4" w:space="0" w:color="auto"/>
              <w:bottom w:val="single" w:sz="4" w:space="0" w:color="auto"/>
              <w:right w:val="single" w:sz="4" w:space="0" w:color="auto"/>
            </w:tcBorders>
            <w:shd w:val="clear" w:color="auto" w:fill="auto"/>
            <w:vAlign w:val="center"/>
            <w:hideMark/>
          </w:tcPr>
          <w:p w:rsidR="008F6077" w:rsidRPr="00F85DC3" w:rsidRDefault="008F6077" w:rsidP="009C6F8C">
            <w:r w:rsidRPr="00F85DC3">
              <w:br/>
              <w:t>1.C4.5</w:t>
            </w:r>
            <w:r w:rsidRPr="00F85DC3">
              <w:br/>
              <w:t>2. CART</w:t>
            </w:r>
            <w:r w:rsidRPr="00F85DC3">
              <w:br/>
              <w:t>3. LGR.</w:t>
            </w:r>
          </w:p>
        </w:tc>
        <w:tc>
          <w:tcPr>
            <w:tcW w:w="939" w:type="dxa"/>
            <w:tcBorders>
              <w:top w:val="nil"/>
              <w:left w:val="nil"/>
              <w:bottom w:val="single" w:sz="4" w:space="0" w:color="auto"/>
              <w:right w:val="single" w:sz="4" w:space="0" w:color="auto"/>
            </w:tcBorders>
            <w:shd w:val="clear" w:color="auto" w:fill="auto"/>
            <w:vAlign w:val="center"/>
            <w:hideMark/>
          </w:tcPr>
          <w:p w:rsidR="008F6077" w:rsidRPr="00F85DC3" w:rsidRDefault="008F6077" w:rsidP="009C6F8C">
            <w:r w:rsidRPr="00F85DC3">
              <w:t>WEKA</w:t>
            </w:r>
          </w:p>
        </w:tc>
        <w:tc>
          <w:tcPr>
            <w:tcW w:w="1780" w:type="dxa"/>
            <w:tcBorders>
              <w:top w:val="nil"/>
              <w:left w:val="nil"/>
              <w:bottom w:val="single" w:sz="4" w:space="0" w:color="auto"/>
              <w:right w:val="single" w:sz="4" w:space="0" w:color="auto"/>
            </w:tcBorders>
            <w:shd w:val="clear" w:color="auto" w:fill="auto"/>
            <w:noWrap/>
            <w:vAlign w:val="center"/>
            <w:hideMark/>
          </w:tcPr>
          <w:p w:rsidR="008F6077" w:rsidRPr="00F85DC3" w:rsidRDefault="008F6077" w:rsidP="009C6F8C">
            <w:r w:rsidRPr="00F85DC3">
              <w:t>Used learning portfolio data</w:t>
            </w:r>
          </w:p>
        </w:tc>
        <w:tc>
          <w:tcPr>
            <w:tcW w:w="1603" w:type="dxa"/>
            <w:tcBorders>
              <w:top w:val="nil"/>
              <w:left w:val="nil"/>
              <w:bottom w:val="single" w:sz="4" w:space="0" w:color="auto"/>
              <w:right w:val="single" w:sz="4" w:space="0" w:color="auto"/>
            </w:tcBorders>
            <w:shd w:val="clear" w:color="auto" w:fill="auto"/>
            <w:vAlign w:val="center"/>
            <w:hideMark/>
          </w:tcPr>
          <w:p w:rsidR="008F6077" w:rsidRPr="00F85DC3" w:rsidRDefault="008F6077" w:rsidP="009C6F8C">
            <w:r w:rsidRPr="00F85DC3">
              <w:t>C4.5-93.4%</w:t>
            </w:r>
            <w:r w:rsidRPr="00F85DC3">
              <w:br/>
              <w:t>CART-76.9%</w:t>
            </w:r>
            <w:r w:rsidRPr="00F85DC3">
              <w:br/>
              <w:t>LGR.-95%</w:t>
            </w:r>
          </w:p>
        </w:tc>
      </w:tr>
      <w:tr w:rsidR="008F6077" w:rsidRPr="00F85DC3" w:rsidTr="009C6F8C">
        <w:trPr>
          <w:trHeight w:val="2220"/>
        </w:trPr>
        <w:tc>
          <w:tcPr>
            <w:tcW w:w="3510" w:type="dxa"/>
            <w:tcBorders>
              <w:top w:val="nil"/>
              <w:left w:val="single" w:sz="8" w:space="0" w:color="auto"/>
              <w:bottom w:val="single" w:sz="4" w:space="0" w:color="auto"/>
              <w:right w:val="single" w:sz="8" w:space="0" w:color="auto"/>
            </w:tcBorders>
            <w:shd w:val="clear" w:color="auto" w:fill="auto"/>
            <w:vAlign w:val="center"/>
            <w:hideMark/>
          </w:tcPr>
          <w:p w:rsidR="008F6077" w:rsidRPr="00F85DC3" w:rsidRDefault="008F6077" w:rsidP="009C6F8C">
            <w:pPr>
              <w:rPr>
                <w:color w:val="222222"/>
              </w:rPr>
            </w:pPr>
            <w:r w:rsidRPr="00F85DC3">
              <w:rPr>
                <w:color w:val="222222"/>
              </w:rPr>
              <w:t>[7] Yu, Liang-</w:t>
            </w:r>
            <w:proofErr w:type="spellStart"/>
            <w:r w:rsidRPr="00F85DC3">
              <w:rPr>
                <w:color w:val="222222"/>
              </w:rPr>
              <w:t>Chih</w:t>
            </w:r>
            <w:proofErr w:type="spellEnd"/>
            <w:r w:rsidRPr="00F85DC3">
              <w:rPr>
                <w:color w:val="222222"/>
              </w:rPr>
              <w:t>, et al. "Improving early prediction of academic failure using sentiment analysis on self</w:t>
            </w:r>
            <w:r w:rsidRPr="00F85DC3">
              <w:rPr>
                <w:rFonts w:ascii="Cambria Math" w:hAnsi="Cambria Math" w:cs="Cambria Math"/>
                <w:color w:val="222222"/>
              </w:rPr>
              <w:t>‐</w:t>
            </w:r>
            <w:r w:rsidRPr="00F85DC3">
              <w:rPr>
                <w:color w:val="222222"/>
              </w:rPr>
              <w:t>evaluated comments."</w:t>
            </w:r>
            <w:r w:rsidRPr="00F85DC3">
              <w:rPr>
                <w:i/>
                <w:iCs/>
                <w:color w:val="222222"/>
              </w:rPr>
              <w:t xml:space="preserve"> Journal of Computer Assisted Learning </w:t>
            </w:r>
            <w:r w:rsidRPr="00F85DC3">
              <w:rPr>
                <w:color w:val="222222"/>
              </w:rPr>
              <w:t>34.4 (2018): 358-365.</w:t>
            </w:r>
          </w:p>
        </w:tc>
        <w:tc>
          <w:tcPr>
            <w:tcW w:w="2340" w:type="dxa"/>
            <w:tcBorders>
              <w:top w:val="nil"/>
              <w:left w:val="single" w:sz="4" w:space="0" w:color="auto"/>
              <w:bottom w:val="single" w:sz="4" w:space="0" w:color="auto"/>
              <w:right w:val="single" w:sz="4" w:space="0" w:color="auto"/>
            </w:tcBorders>
            <w:shd w:val="clear" w:color="auto" w:fill="auto"/>
            <w:vAlign w:val="center"/>
            <w:hideMark/>
          </w:tcPr>
          <w:p w:rsidR="008F6077" w:rsidRPr="00F85DC3" w:rsidRDefault="008F6077" w:rsidP="009C6F8C">
            <w:r w:rsidRPr="00F85DC3">
              <w:br/>
              <w:t>1.Sentiment Analysis</w:t>
            </w:r>
          </w:p>
        </w:tc>
        <w:tc>
          <w:tcPr>
            <w:tcW w:w="939" w:type="dxa"/>
            <w:tcBorders>
              <w:top w:val="nil"/>
              <w:left w:val="nil"/>
              <w:bottom w:val="single" w:sz="4" w:space="0" w:color="auto"/>
              <w:right w:val="single" w:sz="4" w:space="0" w:color="auto"/>
            </w:tcBorders>
            <w:shd w:val="clear" w:color="auto" w:fill="auto"/>
            <w:vAlign w:val="center"/>
            <w:hideMark/>
          </w:tcPr>
          <w:p w:rsidR="008F6077" w:rsidRPr="00F85DC3" w:rsidRDefault="008F6077" w:rsidP="009C6F8C">
            <w:r w:rsidRPr="00F85DC3">
              <w:t>WEKA</w:t>
            </w:r>
          </w:p>
        </w:tc>
        <w:tc>
          <w:tcPr>
            <w:tcW w:w="1780" w:type="dxa"/>
            <w:tcBorders>
              <w:top w:val="nil"/>
              <w:left w:val="nil"/>
              <w:bottom w:val="single" w:sz="4" w:space="0" w:color="auto"/>
              <w:right w:val="single" w:sz="4" w:space="0" w:color="auto"/>
            </w:tcBorders>
            <w:shd w:val="clear" w:color="auto" w:fill="auto"/>
            <w:noWrap/>
            <w:vAlign w:val="center"/>
            <w:hideMark/>
          </w:tcPr>
          <w:p w:rsidR="008F6077" w:rsidRPr="00F85DC3" w:rsidRDefault="008F6077" w:rsidP="009C6F8C">
            <w:r w:rsidRPr="00F85DC3">
              <w:t>Used unstructured data</w:t>
            </w:r>
          </w:p>
        </w:tc>
        <w:tc>
          <w:tcPr>
            <w:tcW w:w="1603" w:type="dxa"/>
            <w:tcBorders>
              <w:top w:val="nil"/>
              <w:left w:val="nil"/>
              <w:bottom w:val="single" w:sz="4" w:space="0" w:color="auto"/>
              <w:right w:val="single" w:sz="4" w:space="0" w:color="auto"/>
            </w:tcBorders>
            <w:shd w:val="clear" w:color="auto" w:fill="auto"/>
            <w:vAlign w:val="center"/>
            <w:hideMark/>
          </w:tcPr>
          <w:p w:rsidR="008F6077" w:rsidRPr="00F85DC3" w:rsidRDefault="008F6077" w:rsidP="009C6F8C">
            <w:r w:rsidRPr="00F85DC3">
              <w:t>Sentiment Analysis-76%</w:t>
            </w:r>
          </w:p>
        </w:tc>
      </w:tr>
      <w:tr w:rsidR="008F6077" w:rsidRPr="00F85DC3" w:rsidTr="009C6F8C">
        <w:trPr>
          <w:trHeight w:val="2850"/>
        </w:trPr>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F6077" w:rsidRPr="00F85DC3" w:rsidRDefault="008F6077" w:rsidP="009C6F8C">
            <w:pPr>
              <w:rPr>
                <w:color w:val="222222"/>
              </w:rPr>
            </w:pPr>
            <w:r w:rsidRPr="00F85DC3">
              <w:rPr>
                <w:color w:val="222222"/>
              </w:rPr>
              <w:t xml:space="preserve">[8] </w:t>
            </w:r>
            <w:proofErr w:type="spellStart"/>
            <w:r w:rsidRPr="00F85DC3">
              <w:rPr>
                <w:color w:val="222222"/>
              </w:rPr>
              <w:t>Deepika</w:t>
            </w:r>
            <w:proofErr w:type="spellEnd"/>
            <w:r w:rsidRPr="00F85DC3">
              <w:rPr>
                <w:color w:val="222222"/>
              </w:rPr>
              <w:t xml:space="preserve">, K., and N. </w:t>
            </w:r>
            <w:proofErr w:type="spellStart"/>
            <w:r w:rsidRPr="00F85DC3">
              <w:rPr>
                <w:color w:val="222222"/>
              </w:rPr>
              <w:t>Sathvanaravana</w:t>
            </w:r>
            <w:proofErr w:type="spellEnd"/>
            <w:r w:rsidRPr="00F85DC3">
              <w:rPr>
                <w:color w:val="222222"/>
              </w:rPr>
              <w:t>. "Analyze and Predicting the Student Academic Performance Using Data Mining Tools." </w:t>
            </w:r>
            <w:r w:rsidRPr="00F85DC3">
              <w:rPr>
                <w:i/>
                <w:iCs/>
                <w:color w:val="222222"/>
              </w:rPr>
              <w:t>2018 Second International Conference on Intelligent Computing and Control Systems (ICICCS)</w:t>
            </w:r>
            <w:r w:rsidRPr="00F85DC3">
              <w:rPr>
                <w:color w:val="222222"/>
              </w:rPr>
              <w:t>. IEEE, 2018.</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F6077" w:rsidRPr="00F85DC3" w:rsidRDefault="008F6077" w:rsidP="009C6F8C">
            <w:r w:rsidRPr="00F85DC3">
              <w:t>1.Linear Regression</w:t>
            </w:r>
            <w:r w:rsidRPr="00F85DC3">
              <w:br/>
              <w:t xml:space="preserve">2.Random forest </w:t>
            </w:r>
            <w:r w:rsidRPr="00F85DC3">
              <w:br/>
              <w:t>3.SVM</w:t>
            </w:r>
          </w:p>
        </w:tc>
        <w:tc>
          <w:tcPr>
            <w:tcW w:w="939" w:type="dxa"/>
            <w:tcBorders>
              <w:top w:val="single" w:sz="4" w:space="0" w:color="auto"/>
              <w:left w:val="nil"/>
              <w:bottom w:val="single" w:sz="4" w:space="0" w:color="auto"/>
              <w:right w:val="single" w:sz="4" w:space="0" w:color="auto"/>
            </w:tcBorders>
            <w:shd w:val="clear" w:color="auto" w:fill="auto"/>
            <w:vAlign w:val="center"/>
            <w:hideMark/>
          </w:tcPr>
          <w:p w:rsidR="008F6077" w:rsidRPr="00F85DC3" w:rsidRDefault="008F6077" w:rsidP="009C6F8C">
            <w:r w:rsidRPr="00F85DC3">
              <w:t>WEKA</w:t>
            </w:r>
          </w:p>
        </w:tc>
        <w:tc>
          <w:tcPr>
            <w:tcW w:w="1780" w:type="dxa"/>
            <w:tcBorders>
              <w:top w:val="single" w:sz="4" w:space="0" w:color="auto"/>
              <w:left w:val="nil"/>
              <w:bottom w:val="single" w:sz="4" w:space="0" w:color="auto"/>
              <w:right w:val="single" w:sz="4" w:space="0" w:color="auto"/>
            </w:tcBorders>
            <w:shd w:val="clear" w:color="auto" w:fill="auto"/>
            <w:vAlign w:val="center"/>
            <w:hideMark/>
          </w:tcPr>
          <w:p w:rsidR="008F6077" w:rsidRPr="00F85DC3" w:rsidRDefault="008F6077" w:rsidP="009C6F8C">
            <w:r w:rsidRPr="00F85DC3">
              <w:t>Used student dataset of various academic disciplines of higher educational institutions in Kerala, India</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rsidR="008F6077" w:rsidRPr="00F85DC3" w:rsidRDefault="008F6077" w:rsidP="009C6F8C">
            <w:r w:rsidRPr="00F85DC3">
              <w:t>LR-89.96%</w:t>
            </w:r>
            <w:r w:rsidRPr="00F85DC3">
              <w:br/>
              <w:t>Random forest -89.98%</w:t>
            </w:r>
            <w:r w:rsidRPr="00F85DC3">
              <w:br/>
              <w:t>SVM-91.43%</w:t>
            </w:r>
          </w:p>
        </w:tc>
      </w:tr>
      <w:tr w:rsidR="008F6077" w:rsidRPr="00F85DC3" w:rsidTr="009C6F8C">
        <w:trPr>
          <w:trHeight w:val="2850"/>
        </w:trPr>
        <w:tc>
          <w:tcPr>
            <w:tcW w:w="3510" w:type="dxa"/>
            <w:tcBorders>
              <w:top w:val="single" w:sz="4" w:space="0" w:color="auto"/>
              <w:left w:val="single" w:sz="8" w:space="0" w:color="auto"/>
              <w:bottom w:val="single" w:sz="4" w:space="0" w:color="auto"/>
              <w:right w:val="single" w:sz="8" w:space="0" w:color="auto"/>
            </w:tcBorders>
            <w:shd w:val="clear" w:color="auto" w:fill="auto"/>
            <w:vAlign w:val="center"/>
            <w:hideMark/>
          </w:tcPr>
          <w:p w:rsidR="008F6077" w:rsidRPr="00F85DC3" w:rsidRDefault="008F6077" w:rsidP="009C6F8C">
            <w:pPr>
              <w:rPr>
                <w:color w:val="222222"/>
              </w:rPr>
            </w:pPr>
            <w:r w:rsidRPr="00F85DC3">
              <w:rPr>
                <w:color w:val="222222"/>
              </w:rPr>
              <w:t xml:space="preserve">[9] </w:t>
            </w:r>
            <w:proofErr w:type="spellStart"/>
            <w:r w:rsidRPr="00F85DC3">
              <w:rPr>
                <w:color w:val="222222"/>
              </w:rPr>
              <w:t>Uzel</w:t>
            </w:r>
            <w:proofErr w:type="spellEnd"/>
            <w:r w:rsidRPr="00F85DC3">
              <w:rPr>
                <w:color w:val="222222"/>
              </w:rPr>
              <w:t xml:space="preserve">, </w:t>
            </w:r>
            <w:proofErr w:type="spellStart"/>
            <w:r w:rsidRPr="00F85DC3">
              <w:rPr>
                <w:color w:val="222222"/>
              </w:rPr>
              <w:t>Vahide</w:t>
            </w:r>
            <w:proofErr w:type="spellEnd"/>
            <w:r w:rsidRPr="00F85DC3">
              <w:rPr>
                <w:color w:val="222222"/>
              </w:rPr>
              <w:t xml:space="preserve"> </w:t>
            </w:r>
            <w:proofErr w:type="spellStart"/>
            <w:r w:rsidRPr="00F85DC3">
              <w:rPr>
                <w:color w:val="222222"/>
              </w:rPr>
              <w:t>Nida</w:t>
            </w:r>
            <w:proofErr w:type="spellEnd"/>
            <w:r w:rsidRPr="00F85DC3">
              <w:rPr>
                <w:color w:val="222222"/>
              </w:rPr>
              <w:t xml:space="preserve">, Sultan </w:t>
            </w:r>
            <w:proofErr w:type="spellStart"/>
            <w:r w:rsidRPr="00F85DC3">
              <w:rPr>
                <w:color w:val="222222"/>
              </w:rPr>
              <w:t>Sevgi</w:t>
            </w:r>
            <w:proofErr w:type="spellEnd"/>
            <w:r w:rsidRPr="00F85DC3">
              <w:rPr>
                <w:color w:val="222222"/>
              </w:rPr>
              <w:t xml:space="preserve"> </w:t>
            </w:r>
            <w:proofErr w:type="spellStart"/>
            <w:r w:rsidRPr="00F85DC3">
              <w:rPr>
                <w:color w:val="222222"/>
              </w:rPr>
              <w:t>Turgut</w:t>
            </w:r>
            <w:proofErr w:type="spellEnd"/>
            <w:r w:rsidRPr="00F85DC3">
              <w:rPr>
                <w:color w:val="222222"/>
              </w:rPr>
              <w:t xml:space="preserve">, and Selma Ayşe </w:t>
            </w:r>
            <w:proofErr w:type="spellStart"/>
            <w:r w:rsidRPr="00F85DC3">
              <w:rPr>
                <w:color w:val="222222"/>
              </w:rPr>
              <w:t>Özel</w:t>
            </w:r>
            <w:proofErr w:type="spellEnd"/>
            <w:r w:rsidRPr="00F85DC3">
              <w:rPr>
                <w:color w:val="222222"/>
              </w:rPr>
              <w:t>. "Prediction of Students' Academic Success Using Data Mining Methods." </w:t>
            </w:r>
            <w:r w:rsidRPr="00F85DC3">
              <w:rPr>
                <w:i/>
                <w:iCs/>
                <w:color w:val="222222"/>
              </w:rPr>
              <w:t>2018 Innovations in Intelligent Systems and Applications Conference (ASYU)</w:t>
            </w:r>
            <w:r w:rsidRPr="00F85DC3">
              <w:rPr>
                <w:color w:val="222222"/>
              </w:rPr>
              <w:t>. IEEE, 2018.</w:t>
            </w:r>
          </w:p>
        </w:tc>
        <w:tc>
          <w:tcPr>
            <w:tcW w:w="2340" w:type="dxa"/>
            <w:tcBorders>
              <w:top w:val="nil"/>
              <w:left w:val="single" w:sz="4" w:space="0" w:color="auto"/>
              <w:bottom w:val="single" w:sz="4" w:space="0" w:color="auto"/>
              <w:right w:val="single" w:sz="4" w:space="0" w:color="auto"/>
            </w:tcBorders>
            <w:shd w:val="clear" w:color="auto" w:fill="auto"/>
            <w:vAlign w:val="center"/>
            <w:hideMark/>
          </w:tcPr>
          <w:p w:rsidR="008F6077" w:rsidRPr="00F85DC3" w:rsidRDefault="008F6077" w:rsidP="009C6F8C">
            <w:r w:rsidRPr="00F85DC3">
              <w:t xml:space="preserve">1.Multilayer Perceptron(MP) </w:t>
            </w:r>
            <w:r w:rsidRPr="00F85DC3">
              <w:br/>
              <w:t xml:space="preserve">2. Random Forest </w:t>
            </w:r>
            <w:r w:rsidRPr="00F85DC3">
              <w:br/>
              <w:t xml:space="preserve">3.NaïveBayes </w:t>
            </w:r>
            <w:r w:rsidRPr="00F85DC3">
              <w:br/>
              <w:t xml:space="preserve">4.Decision Tree </w:t>
            </w:r>
            <w:r w:rsidRPr="00F85DC3">
              <w:br/>
              <w:t>5. Voting classifiers(VC)</w:t>
            </w:r>
          </w:p>
        </w:tc>
        <w:tc>
          <w:tcPr>
            <w:tcW w:w="939" w:type="dxa"/>
            <w:tcBorders>
              <w:top w:val="nil"/>
              <w:left w:val="nil"/>
              <w:bottom w:val="single" w:sz="4" w:space="0" w:color="auto"/>
              <w:right w:val="single" w:sz="4" w:space="0" w:color="auto"/>
            </w:tcBorders>
            <w:shd w:val="clear" w:color="auto" w:fill="auto"/>
            <w:vAlign w:val="center"/>
            <w:hideMark/>
          </w:tcPr>
          <w:p w:rsidR="008F6077" w:rsidRPr="00F85DC3" w:rsidRDefault="008F6077" w:rsidP="009C6F8C">
            <w:r w:rsidRPr="00F85DC3">
              <w:t>WEKA</w:t>
            </w:r>
          </w:p>
        </w:tc>
        <w:tc>
          <w:tcPr>
            <w:tcW w:w="1780" w:type="dxa"/>
            <w:tcBorders>
              <w:top w:val="nil"/>
              <w:left w:val="nil"/>
              <w:bottom w:val="single" w:sz="4" w:space="0" w:color="auto"/>
              <w:right w:val="single" w:sz="4" w:space="0" w:color="auto"/>
            </w:tcBorders>
            <w:shd w:val="clear" w:color="auto" w:fill="auto"/>
            <w:vAlign w:val="center"/>
            <w:hideMark/>
          </w:tcPr>
          <w:p w:rsidR="008F6077" w:rsidRPr="00F85DC3" w:rsidRDefault="008F6077" w:rsidP="009C6F8C">
            <w:r w:rsidRPr="00F85DC3">
              <w:t>Used an educational dataset (</w:t>
            </w:r>
            <w:proofErr w:type="spellStart"/>
            <w:r w:rsidRPr="00F85DC3">
              <w:t>xAPI</w:t>
            </w:r>
            <w:proofErr w:type="spellEnd"/>
            <w:r w:rsidRPr="00F85DC3">
              <w:t>)  which is generated</w:t>
            </w:r>
            <w:r w:rsidRPr="00F85DC3">
              <w:br/>
              <w:t xml:space="preserve">from an e-learning system includes 480  instances and 16 attributes </w:t>
            </w:r>
          </w:p>
        </w:tc>
        <w:tc>
          <w:tcPr>
            <w:tcW w:w="1603" w:type="dxa"/>
            <w:tcBorders>
              <w:top w:val="nil"/>
              <w:left w:val="nil"/>
              <w:bottom w:val="single" w:sz="4" w:space="0" w:color="auto"/>
              <w:right w:val="single" w:sz="4" w:space="0" w:color="auto"/>
            </w:tcBorders>
            <w:shd w:val="clear" w:color="auto" w:fill="auto"/>
            <w:vAlign w:val="center"/>
            <w:hideMark/>
          </w:tcPr>
          <w:p w:rsidR="008F6077" w:rsidRPr="00F85DC3" w:rsidRDefault="008F6077" w:rsidP="009C6F8C">
            <w:r w:rsidRPr="00F85DC3">
              <w:t>MP -78.3 %</w:t>
            </w:r>
            <w:r w:rsidRPr="00F85DC3">
              <w:br/>
            </w:r>
            <w:proofErr w:type="spellStart"/>
            <w:r w:rsidRPr="00F85DC3">
              <w:t>RFt</w:t>
            </w:r>
            <w:proofErr w:type="spellEnd"/>
            <w:r w:rsidRPr="00F85DC3">
              <w:t xml:space="preserve"> -76.6%</w:t>
            </w:r>
            <w:r w:rsidRPr="00F85DC3">
              <w:br/>
              <w:t>NB -67.7%</w:t>
            </w:r>
            <w:r w:rsidRPr="00F85DC3">
              <w:br/>
              <w:t>DT -75.8%</w:t>
            </w:r>
            <w:r w:rsidRPr="00F85DC3">
              <w:br/>
              <w:t>VC-80.6%</w:t>
            </w:r>
          </w:p>
        </w:tc>
      </w:tr>
      <w:tr w:rsidR="008F6077" w:rsidRPr="00F85DC3" w:rsidTr="009C6F8C">
        <w:trPr>
          <w:trHeight w:val="2220"/>
        </w:trPr>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F6077" w:rsidRPr="00F85DC3" w:rsidRDefault="008F6077" w:rsidP="009C6F8C">
            <w:r w:rsidRPr="00F85DC3">
              <w:lastRenderedPageBreak/>
              <w:t xml:space="preserve">[10] </w:t>
            </w:r>
            <w:r w:rsidRPr="00F85DC3">
              <w:rPr>
                <w:color w:val="222222"/>
              </w:rPr>
              <w:t xml:space="preserve">Siddiqui, </w:t>
            </w:r>
            <w:proofErr w:type="spellStart"/>
            <w:r w:rsidRPr="00F85DC3">
              <w:rPr>
                <w:color w:val="222222"/>
              </w:rPr>
              <w:t>Isma</w:t>
            </w:r>
            <w:proofErr w:type="spellEnd"/>
            <w:r w:rsidRPr="00F85DC3">
              <w:rPr>
                <w:color w:val="222222"/>
              </w:rPr>
              <w:t xml:space="preserve"> Farrah, and </w:t>
            </w:r>
            <w:proofErr w:type="spellStart"/>
            <w:r w:rsidRPr="00F85DC3">
              <w:rPr>
                <w:color w:val="222222"/>
              </w:rPr>
              <w:t>Qasim</w:t>
            </w:r>
            <w:proofErr w:type="spellEnd"/>
            <w:r w:rsidRPr="00F85DC3">
              <w:rPr>
                <w:color w:val="222222"/>
              </w:rPr>
              <w:t xml:space="preserve"> Ali </w:t>
            </w:r>
            <w:proofErr w:type="spellStart"/>
            <w:r w:rsidRPr="00F85DC3">
              <w:rPr>
                <w:color w:val="222222"/>
              </w:rPr>
              <w:t>Arain</w:t>
            </w:r>
            <w:proofErr w:type="spellEnd"/>
            <w:r w:rsidRPr="00F85DC3">
              <w:rPr>
                <w:color w:val="222222"/>
              </w:rPr>
              <w:t>. "ANALYZING STUDENTS’ACADEMIC PERFORMANCE THROUGH EDUCATIONAL DATA MINING." </w:t>
            </w:r>
            <w:r w:rsidRPr="00F85DC3">
              <w:rPr>
                <w:i/>
                <w:iCs/>
              </w:rPr>
              <w:t xml:space="preserve">3C </w:t>
            </w:r>
            <w:proofErr w:type="spellStart"/>
            <w:r w:rsidRPr="00F85DC3">
              <w:rPr>
                <w:i/>
                <w:iCs/>
              </w:rPr>
              <w:t>Tecnologia</w:t>
            </w:r>
            <w:proofErr w:type="spellEnd"/>
            <w:r w:rsidRPr="00F85DC3">
              <w:t> (2019).</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F6077" w:rsidRPr="00F85DC3" w:rsidRDefault="008F6077" w:rsidP="009C6F8C">
            <w:r w:rsidRPr="00F85DC3">
              <w:t xml:space="preserve">1.Decision Tree </w:t>
            </w:r>
            <w:r w:rsidRPr="00F85DC3">
              <w:br/>
              <w:t xml:space="preserve">2.Naïve Bayes  </w:t>
            </w:r>
            <w:r w:rsidRPr="00F85DC3">
              <w:br/>
              <w:t xml:space="preserve">3.Artificial Neural Network </w:t>
            </w:r>
          </w:p>
        </w:tc>
        <w:tc>
          <w:tcPr>
            <w:tcW w:w="939" w:type="dxa"/>
            <w:tcBorders>
              <w:top w:val="single" w:sz="4" w:space="0" w:color="auto"/>
              <w:left w:val="nil"/>
              <w:bottom w:val="single" w:sz="4" w:space="0" w:color="auto"/>
              <w:right w:val="single" w:sz="4" w:space="0" w:color="auto"/>
            </w:tcBorders>
            <w:shd w:val="clear" w:color="auto" w:fill="auto"/>
            <w:vAlign w:val="center"/>
            <w:hideMark/>
          </w:tcPr>
          <w:p w:rsidR="008F6077" w:rsidRPr="00F85DC3" w:rsidRDefault="008F6077" w:rsidP="009C6F8C">
            <w:r w:rsidRPr="00F85DC3">
              <w:t>WEKA</w:t>
            </w:r>
          </w:p>
        </w:tc>
        <w:tc>
          <w:tcPr>
            <w:tcW w:w="1780" w:type="dxa"/>
            <w:tcBorders>
              <w:top w:val="single" w:sz="4" w:space="0" w:color="auto"/>
              <w:left w:val="nil"/>
              <w:bottom w:val="single" w:sz="4" w:space="0" w:color="auto"/>
              <w:right w:val="single" w:sz="4" w:space="0" w:color="auto"/>
            </w:tcBorders>
            <w:shd w:val="clear" w:color="auto" w:fill="auto"/>
            <w:vAlign w:val="center"/>
            <w:hideMark/>
          </w:tcPr>
          <w:p w:rsidR="008F6077" w:rsidRPr="00F85DC3" w:rsidRDefault="008F6077" w:rsidP="009C6F8C">
            <w:r w:rsidRPr="00F85DC3">
              <w:t xml:space="preserve">Used dataset  from </w:t>
            </w:r>
            <w:proofErr w:type="spellStart"/>
            <w:r w:rsidRPr="00F85DC3">
              <w:t>Kalboard</w:t>
            </w:r>
            <w:proofErr w:type="spellEnd"/>
            <w:r w:rsidRPr="00F85DC3">
              <w:t xml:space="preserve"> 360 e–learning system with  500 instances and 17 attributes</w:t>
            </w:r>
          </w:p>
        </w:tc>
        <w:tc>
          <w:tcPr>
            <w:tcW w:w="1603" w:type="dxa"/>
            <w:tcBorders>
              <w:top w:val="single" w:sz="4" w:space="0" w:color="auto"/>
              <w:left w:val="nil"/>
              <w:bottom w:val="single" w:sz="4" w:space="0" w:color="auto"/>
              <w:right w:val="single" w:sz="4" w:space="0" w:color="auto"/>
            </w:tcBorders>
            <w:shd w:val="clear" w:color="auto" w:fill="auto"/>
            <w:vAlign w:val="center"/>
            <w:hideMark/>
          </w:tcPr>
          <w:p w:rsidR="008F6077" w:rsidRPr="00F85DC3" w:rsidRDefault="008F6077" w:rsidP="009C6F8C">
            <w:r w:rsidRPr="00F85DC3">
              <w:t>DT-71.1%</w:t>
            </w:r>
            <w:r w:rsidRPr="00F85DC3">
              <w:br/>
              <w:t>NB  -67.5%</w:t>
            </w:r>
            <w:r w:rsidRPr="00F85DC3">
              <w:br/>
              <w:t>ANN -78.1%</w:t>
            </w:r>
          </w:p>
        </w:tc>
      </w:tr>
      <w:tr w:rsidR="008F6077" w:rsidRPr="00F85DC3" w:rsidTr="009C6F8C">
        <w:trPr>
          <w:trHeight w:val="3480"/>
        </w:trPr>
        <w:tc>
          <w:tcPr>
            <w:tcW w:w="3510" w:type="dxa"/>
            <w:tcBorders>
              <w:top w:val="single" w:sz="4" w:space="0" w:color="auto"/>
              <w:left w:val="single" w:sz="8" w:space="0" w:color="auto"/>
              <w:bottom w:val="single" w:sz="8" w:space="0" w:color="auto"/>
              <w:right w:val="single" w:sz="8" w:space="0" w:color="auto"/>
            </w:tcBorders>
            <w:shd w:val="clear" w:color="auto" w:fill="auto"/>
            <w:vAlign w:val="center"/>
            <w:hideMark/>
          </w:tcPr>
          <w:p w:rsidR="008F6077" w:rsidRPr="00F85DC3" w:rsidRDefault="008F6077" w:rsidP="009C6F8C">
            <w:r w:rsidRPr="00F85DC3">
              <w:t>[11]</w:t>
            </w:r>
            <w:r w:rsidRPr="00F85DC3">
              <w:rPr>
                <w:b/>
                <w:bCs/>
              </w:rPr>
              <w:t xml:space="preserve"> </w:t>
            </w:r>
            <w:proofErr w:type="spellStart"/>
            <w:r w:rsidRPr="00F85DC3">
              <w:rPr>
                <w:color w:val="222222"/>
              </w:rPr>
              <w:t>Rawat</w:t>
            </w:r>
            <w:proofErr w:type="spellEnd"/>
            <w:r w:rsidRPr="00F85DC3">
              <w:rPr>
                <w:color w:val="222222"/>
              </w:rPr>
              <w:t xml:space="preserve">, </w:t>
            </w:r>
            <w:proofErr w:type="spellStart"/>
            <w:r w:rsidRPr="00F85DC3">
              <w:rPr>
                <w:color w:val="222222"/>
              </w:rPr>
              <w:t>Keshav</w:t>
            </w:r>
            <w:proofErr w:type="spellEnd"/>
            <w:r w:rsidRPr="00F85DC3">
              <w:rPr>
                <w:color w:val="222222"/>
              </w:rPr>
              <w:t xml:space="preserve"> Singh, and I. V. </w:t>
            </w:r>
            <w:proofErr w:type="spellStart"/>
            <w:r w:rsidRPr="00F85DC3">
              <w:rPr>
                <w:color w:val="222222"/>
              </w:rPr>
              <w:t>Malhan</w:t>
            </w:r>
            <w:proofErr w:type="spellEnd"/>
            <w:r w:rsidRPr="00F85DC3">
              <w:rPr>
                <w:color w:val="222222"/>
              </w:rPr>
              <w:t>. "A Hybrid Classification Method Based on Machine Learning Classifiers to Predict Performance in Educational Data Mining." </w:t>
            </w:r>
            <w:r w:rsidRPr="00F85DC3">
              <w:rPr>
                <w:i/>
                <w:iCs/>
              </w:rPr>
              <w:t>Proceedings of 2nd International Conference on Communication, Computing and Networking</w:t>
            </w:r>
            <w:r w:rsidRPr="00F85DC3">
              <w:t>. Springer, Singapore, 2019.</w:t>
            </w:r>
          </w:p>
        </w:tc>
        <w:tc>
          <w:tcPr>
            <w:tcW w:w="2340" w:type="dxa"/>
            <w:tcBorders>
              <w:top w:val="nil"/>
              <w:left w:val="single" w:sz="4" w:space="0" w:color="auto"/>
              <w:bottom w:val="single" w:sz="4" w:space="0" w:color="auto"/>
              <w:right w:val="single" w:sz="4" w:space="0" w:color="auto"/>
            </w:tcBorders>
            <w:shd w:val="clear" w:color="auto" w:fill="auto"/>
            <w:vAlign w:val="center"/>
            <w:hideMark/>
          </w:tcPr>
          <w:p w:rsidR="008F6077" w:rsidRPr="00F85DC3" w:rsidRDefault="008F6077" w:rsidP="009C6F8C">
            <w:r w:rsidRPr="00F85DC3">
              <w:t>1.Decision tree</w:t>
            </w:r>
            <w:r w:rsidRPr="00F85DC3">
              <w:br/>
              <w:t>2.KNN</w:t>
            </w:r>
            <w:r w:rsidRPr="00F85DC3">
              <w:br/>
              <w:t>3.Artificial neural network</w:t>
            </w:r>
            <w:r w:rsidRPr="00F85DC3">
              <w:br/>
              <w:t>4.Naïve Bayes</w:t>
            </w:r>
            <w:r w:rsidRPr="00F85DC3">
              <w:br/>
              <w:t>5.Hybird</w:t>
            </w:r>
          </w:p>
        </w:tc>
        <w:tc>
          <w:tcPr>
            <w:tcW w:w="939" w:type="dxa"/>
            <w:tcBorders>
              <w:top w:val="nil"/>
              <w:left w:val="nil"/>
              <w:bottom w:val="single" w:sz="4" w:space="0" w:color="auto"/>
              <w:right w:val="single" w:sz="4" w:space="0" w:color="auto"/>
            </w:tcBorders>
            <w:shd w:val="clear" w:color="auto" w:fill="auto"/>
            <w:vAlign w:val="center"/>
            <w:hideMark/>
          </w:tcPr>
          <w:p w:rsidR="008F6077" w:rsidRPr="00F85DC3" w:rsidRDefault="008F6077" w:rsidP="009C6F8C">
            <w:r w:rsidRPr="00F85DC3">
              <w:t>WEKA</w:t>
            </w:r>
          </w:p>
        </w:tc>
        <w:tc>
          <w:tcPr>
            <w:tcW w:w="1780" w:type="dxa"/>
            <w:tcBorders>
              <w:top w:val="nil"/>
              <w:left w:val="nil"/>
              <w:bottom w:val="single" w:sz="4" w:space="0" w:color="auto"/>
              <w:right w:val="single" w:sz="4" w:space="0" w:color="auto"/>
            </w:tcBorders>
            <w:shd w:val="clear" w:color="auto" w:fill="auto"/>
            <w:vAlign w:val="center"/>
            <w:hideMark/>
          </w:tcPr>
          <w:p w:rsidR="008F6077" w:rsidRPr="00F85DC3" w:rsidRDefault="008F6077" w:rsidP="009C6F8C">
            <w:r w:rsidRPr="00F85DC3">
              <w:t>Used data set of Department of Computer Science with 27 instances and 11 attributes</w:t>
            </w:r>
          </w:p>
        </w:tc>
        <w:tc>
          <w:tcPr>
            <w:tcW w:w="1603" w:type="dxa"/>
            <w:tcBorders>
              <w:top w:val="nil"/>
              <w:left w:val="nil"/>
              <w:bottom w:val="single" w:sz="4" w:space="0" w:color="auto"/>
              <w:right w:val="single" w:sz="4" w:space="0" w:color="auto"/>
            </w:tcBorders>
            <w:shd w:val="clear" w:color="auto" w:fill="auto"/>
            <w:vAlign w:val="center"/>
            <w:hideMark/>
          </w:tcPr>
          <w:p w:rsidR="008F6077" w:rsidRPr="00F85DC3" w:rsidRDefault="008F6077" w:rsidP="009C6F8C">
            <w:pPr>
              <w:spacing w:after="240"/>
            </w:pPr>
            <w:r w:rsidRPr="00F85DC3">
              <w:t>DT-86.7%</w:t>
            </w:r>
            <w:r w:rsidRPr="00F85DC3">
              <w:br/>
              <w:t xml:space="preserve">KNN-87.5% </w:t>
            </w:r>
            <w:r w:rsidRPr="00F85DC3">
              <w:br/>
              <w:t xml:space="preserve">ANN-81.3% </w:t>
            </w:r>
            <w:r w:rsidRPr="00F85DC3">
              <w:br/>
              <w:t>NB-87.5%</w:t>
            </w:r>
            <w:r w:rsidRPr="00F85DC3">
              <w:br/>
              <w:t>Hybird-93.3%</w:t>
            </w:r>
          </w:p>
        </w:tc>
      </w:tr>
    </w:tbl>
    <w:p w:rsidR="008F6077" w:rsidRDefault="008F6077" w:rsidP="008F6077"/>
    <w:p w:rsidR="008F6077" w:rsidRDefault="008F6077" w:rsidP="008F6077"/>
    <w:p w:rsidR="008F6077" w:rsidRDefault="008F6077" w:rsidP="008F6077">
      <w:pPr>
        <w:spacing w:line="360" w:lineRule="auto"/>
        <w:ind w:firstLine="720"/>
        <w:jc w:val="both"/>
        <w:rPr>
          <w:b/>
        </w:rPr>
      </w:pPr>
      <w:r>
        <w:t>D</w:t>
      </w:r>
      <w:r w:rsidRPr="00F73B36">
        <w:t xml:space="preserve">ecision tree has accuracy level </w:t>
      </w:r>
      <w:r>
        <w:t xml:space="preserve">from </w:t>
      </w:r>
      <w:r w:rsidRPr="00F73B36">
        <w:t xml:space="preserve">66.9% to 95% </w:t>
      </w:r>
      <w:r>
        <w:t xml:space="preserve">and </w:t>
      </w:r>
      <w:r w:rsidRPr="00F73B36">
        <w:t>Ra</w:t>
      </w:r>
      <w:r w:rsidR="00D42FFC">
        <w:t>n</w:t>
      </w:r>
      <w:r w:rsidRPr="00F73B36">
        <w:t>dom Forest</w:t>
      </w:r>
      <w:r>
        <w:t xml:space="preserve"> </w:t>
      </w:r>
      <w:r w:rsidRPr="00F73B36">
        <w:t xml:space="preserve">has accuracy level </w:t>
      </w:r>
      <w:r>
        <w:t xml:space="preserve">from </w:t>
      </w:r>
      <w:r w:rsidRPr="00F73B36">
        <w:t>61.14% to 89.98%</w:t>
      </w:r>
      <w:r>
        <w:t xml:space="preserve">. Naïve Bayes </w:t>
      </w:r>
      <w:r w:rsidRPr="00F73B36">
        <w:t>has accuracy level</w:t>
      </w:r>
      <w:r>
        <w:t xml:space="preserve"> from 67.5% to 82.4</w:t>
      </w:r>
      <w:r w:rsidRPr="00F73B36">
        <w:t>%</w:t>
      </w:r>
      <w:r>
        <w:t xml:space="preserve"> and KNN </w:t>
      </w:r>
      <w:r w:rsidRPr="00F73B36">
        <w:t>has accuracy level</w:t>
      </w:r>
      <w:r>
        <w:t xml:space="preserve"> from 80.56% to 87.5%. ANN </w:t>
      </w:r>
      <w:r w:rsidRPr="00F73B36">
        <w:t xml:space="preserve">has accuracy level </w:t>
      </w:r>
      <w:r>
        <w:t>from 78.1% to 81.3</w:t>
      </w:r>
      <w:r w:rsidRPr="00F73B36">
        <w:t>%</w:t>
      </w:r>
      <w:r>
        <w:t xml:space="preserve"> and Discriminant Analysis has </w:t>
      </w:r>
      <w:r w:rsidRPr="00F73B36">
        <w:t xml:space="preserve">accuracy level </w:t>
      </w:r>
      <w:r>
        <w:t xml:space="preserve">from77.78%. ID3 </w:t>
      </w:r>
      <w:r w:rsidRPr="00F73B36">
        <w:t xml:space="preserve">has accuracy level </w:t>
      </w:r>
      <w:r>
        <w:t xml:space="preserve">from 89.66% Weighted Decision Tree has accuracy from 84.14%. Gradient Boosted Trees has </w:t>
      </w:r>
      <w:r w:rsidRPr="00F73B36">
        <w:t xml:space="preserve">accuracy level </w:t>
      </w:r>
      <w:r>
        <w:t xml:space="preserve">of 92.31% and Sentiment Analysis </w:t>
      </w:r>
      <w:r w:rsidRPr="00F73B36">
        <w:t xml:space="preserve">has accuracy level </w:t>
      </w:r>
      <w:r>
        <w:t xml:space="preserve">76%. Linear Regression </w:t>
      </w:r>
      <w:r w:rsidRPr="00F73B36">
        <w:t xml:space="preserve">has accuracy level </w:t>
      </w:r>
      <w:r>
        <w:t>89.96% and Support Vector Machine h</w:t>
      </w:r>
      <w:r w:rsidRPr="00F73B36">
        <w:t>as accuracy level</w:t>
      </w:r>
      <w:r>
        <w:t xml:space="preserve"> 91.43%. Multilayer perceptron has 78.3% accuracy and Voting classifier has 80.6% accuracy. CART has 76.9% accuracy and LGR has 95% accuracy.</w:t>
      </w:r>
    </w:p>
    <w:p w:rsidR="008F6077" w:rsidRDefault="008F6077" w:rsidP="008F6077">
      <w:pPr>
        <w:rPr>
          <w:b/>
        </w:rPr>
      </w:pPr>
    </w:p>
    <w:p w:rsidR="008F6077" w:rsidRDefault="008F6077" w:rsidP="008F6077">
      <w:pPr>
        <w:rPr>
          <w:b/>
        </w:rPr>
      </w:pPr>
    </w:p>
    <w:p w:rsidR="008F6077" w:rsidRDefault="008F6077" w:rsidP="008F6077">
      <w:pPr>
        <w:rPr>
          <w:b/>
        </w:rPr>
      </w:pPr>
    </w:p>
    <w:p w:rsidR="008F6077" w:rsidRDefault="008F6077" w:rsidP="008F6077">
      <w:pPr>
        <w:rPr>
          <w:b/>
        </w:rPr>
      </w:pPr>
    </w:p>
    <w:p w:rsidR="008F6077" w:rsidRDefault="008F6077" w:rsidP="008F6077">
      <w:pPr>
        <w:rPr>
          <w:b/>
        </w:rPr>
      </w:pPr>
    </w:p>
    <w:p w:rsidR="008F6077" w:rsidRDefault="008F6077" w:rsidP="008F6077">
      <w:pPr>
        <w:rPr>
          <w:b/>
        </w:rPr>
      </w:pPr>
    </w:p>
    <w:p w:rsidR="008F6077" w:rsidRDefault="008F6077" w:rsidP="008F6077">
      <w:pPr>
        <w:rPr>
          <w:b/>
        </w:rPr>
      </w:pPr>
    </w:p>
    <w:p w:rsidR="008F6077" w:rsidRDefault="008F6077" w:rsidP="008F6077">
      <w:pPr>
        <w:rPr>
          <w:b/>
        </w:rPr>
      </w:pPr>
    </w:p>
    <w:p w:rsidR="008F6077" w:rsidRDefault="008F6077" w:rsidP="008F6077">
      <w:pPr>
        <w:rPr>
          <w:b/>
        </w:rPr>
      </w:pPr>
    </w:p>
    <w:p w:rsidR="0018561F" w:rsidRDefault="0018561F" w:rsidP="008F6077">
      <w:pPr>
        <w:rPr>
          <w:b/>
        </w:rPr>
      </w:pPr>
    </w:p>
    <w:p w:rsidR="00261F6C" w:rsidRDefault="00261F6C" w:rsidP="008F6077">
      <w:pPr>
        <w:rPr>
          <w:b/>
        </w:rPr>
      </w:pPr>
      <w:r>
        <w:rPr>
          <w:b/>
        </w:rPr>
        <w:lastRenderedPageBreak/>
        <w:t>FINDINGS FROM SURVEY</w:t>
      </w:r>
    </w:p>
    <w:p w:rsidR="00261F6C" w:rsidRDefault="00261F6C" w:rsidP="008F6077"/>
    <w:p w:rsidR="00261F6C" w:rsidRDefault="00261F6C" w:rsidP="008F6077">
      <w:r>
        <w:t>Following observations are noted based on the survey:</w:t>
      </w:r>
    </w:p>
    <w:p w:rsidR="00261F6C" w:rsidRDefault="00261F6C" w:rsidP="008F6077"/>
    <w:p w:rsidR="00261F6C" w:rsidRDefault="00261F6C" w:rsidP="00992E27">
      <w:pPr>
        <w:pStyle w:val="ListParagraph"/>
        <w:numPr>
          <w:ilvl w:val="0"/>
          <w:numId w:val="1"/>
        </w:numPr>
        <w:jc w:val="both"/>
      </w:pPr>
      <w:r>
        <w:t>Algorithms</w:t>
      </w:r>
    </w:p>
    <w:p w:rsidR="00443F1B" w:rsidRDefault="00443F1B" w:rsidP="00992E27">
      <w:pPr>
        <w:pStyle w:val="ListParagraph"/>
        <w:ind w:left="360"/>
        <w:jc w:val="both"/>
      </w:pPr>
    </w:p>
    <w:p w:rsidR="00261F6C" w:rsidRDefault="00261F6C" w:rsidP="00992E27">
      <w:pPr>
        <w:spacing w:line="360" w:lineRule="auto"/>
        <w:ind w:firstLine="360"/>
        <w:jc w:val="both"/>
      </w:pPr>
      <w:r>
        <w:t xml:space="preserve">Identification of right algorithms </w:t>
      </w:r>
      <w:r w:rsidR="007D689B">
        <w:t>is the key for successfully prediction of</w:t>
      </w:r>
      <w:r w:rsidR="007D689B">
        <w:t xml:space="preserve"> the student’s performance</w:t>
      </w:r>
      <w:r w:rsidR="00CE4CFE">
        <w:t>. From the figure2 shows the algorithms which are used for Educational data mining. Among the mentioned algorithms decision tree is the widely used algorithms, which also produces the more accurate result compared to other algorithms. Gradient boosted trees are also emerging in the EDM, which also give more accurate result like decision trees.</w:t>
      </w:r>
    </w:p>
    <w:p w:rsidR="00EE56D4" w:rsidRDefault="00EE56D4" w:rsidP="00992E27">
      <w:pPr>
        <w:spacing w:line="360" w:lineRule="auto"/>
        <w:ind w:firstLine="360"/>
        <w:jc w:val="both"/>
      </w:pPr>
    </w:p>
    <w:p w:rsidR="00CE4CFE" w:rsidRDefault="00443F1B" w:rsidP="00992E27">
      <w:pPr>
        <w:pStyle w:val="ListParagraph"/>
        <w:numPr>
          <w:ilvl w:val="0"/>
          <w:numId w:val="1"/>
        </w:numPr>
        <w:spacing w:line="360" w:lineRule="auto"/>
        <w:jc w:val="both"/>
      </w:pPr>
      <w:r>
        <w:t>Feature Selection</w:t>
      </w:r>
    </w:p>
    <w:p w:rsidR="00443F1B" w:rsidRDefault="00443F1B" w:rsidP="00992E27">
      <w:pPr>
        <w:spacing w:line="360" w:lineRule="auto"/>
        <w:jc w:val="both"/>
      </w:pPr>
      <w:r>
        <w:t>Feature selection is one of the major task for predicting the performance of the student’</w:t>
      </w:r>
      <w:r w:rsidR="00FE71F0">
        <w:t xml:space="preserve">s. </w:t>
      </w:r>
      <w:r>
        <w:t>Identif</w:t>
      </w:r>
      <w:r w:rsidR="00FE71F0">
        <w:t xml:space="preserve">ication of right features </w:t>
      </w:r>
      <w:r w:rsidR="00EE56D4">
        <w:t>from</w:t>
      </w:r>
      <w:r w:rsidR="00FE71F0">
        <w:t xml:space="preserve"> the dataset </w:t>
      </w:r>
      <w:r w:rsidR="00EE56D4">
        <w:t>is the challenging task of EDM. The feature selection can also be done using the different types of Educational data mining which is listed in the figure2.</w:t>
      </w:r>
    </w:p>
    <w:p w:rsidR="00EE56D4" w:rsidRDefault="00EE56D4" w:rsidP="00992E27">
      <w:pPr>
        <w:spacing w:line="360" w:lineRule="auto"/>
        <w:jc w:val="both"/>
      </w:pPr>
    </w:p>
    <w:p w:rsidR="00EE56D4" w:rsidRDefault="00EE56D4" w:rsidP="00992E27">
      <w:pPr>
        <w:pStyle w:val="ListParagraph"/>
        <w:numPr>
          <w:ilvl w:val="0"/>
          <w:numId w:val="1"/>
        </w:numPr>
        <w:spacing w:line="360" w:lineRule="auto"/>
        <w:jc w:val="both"/>
      </w:pPr>
      <w:r>
        <w:t>Tools</w:t>
      </w:r>
    </w:p>
    <w:p w:rsidR="00EE56D4" w:rsidRDefault="00EE56D4" w:rsidP="00992E27">
      <w:pPr>
        <w:spacing w:line="360" w:lineRule="auto"/>
        <w:jc w:val="both"/>
        <w:rPr>
          <w:rFonts w:ascii="Arial" w:hAnsi="Arial" w:cs="Arial"/>
          <w:color w:val="222222"/>
          <w:shd w:val="clear" w:color="auto" w:fill="FFFFFF"/>
        </w:rPr>
      </w:pPr>
      <w:r>
        <w:t>The most popular data mining tool which is used for implementing the EDM algorithms is WEKA. The WEKA tool is an open source software which has built-in algorithms</w:t>
      </w:r>
      <w:r w:rsidR="006614DB">
        <w:t xml:space="preserve">. </w:t>
      </w:r>
      <w:r w:rsidR="006614DB" w:rsidRPr="006614DB">
        <w:t>The algorithms can either be applied direc</w:t>
      </w:r>
      <w:r w:rsidR="006614DB">
        <w:t>tly to a dataset or called from</w:t>
      </w:r>
      <w:r w:rsidR="006614DB" w:rsidRPr="006614DB">
        <w:t xml:space="preserve"> Java code.</w:t>
      </w:r>
      <w:r w:rsidR="006614DB">
        <w:rPr>
          <w:rFonts w:ascii="Arial" w:hAnsi="Arial" w:cs="Arial"/>
          <w:color w:val="222222"/>
          <w:shd w:val="clear" w:color="auto" w:fill="FFFFFF"/>
        </w:rPr>
        <w:t> </w:t>
      </w:r>
    </w:p>
    <w:p w:rsidR="00992E27" w:rsidRDefault="00992E27" w:rsidP="00992E27">
      <w:pPr>
        <w:spacing w:line="360" w:lineRule="auto"/>
        <w:jc w:val="both"/>
      </w:pPr>
    </w:p>
    <w:p w:rsidR="00CE4CFE" w:rsidRDefault="00992E27" w:rsidP="00992E27">
      <w:pPr>
        <w:pStyle w:val="ListParagraph"/>
        <w:numPr>
          <w:ilvl w:val="0"/>
          <w:numId w:val="1"/>
        </w:numPr>
        <w:spacing w:line="360" w:lineRule="auto"/>
        <w:jc w:val="both"/>
      </w:pPr>
      <w:r>
        <w:t>Data Mining Technique</w:t>
      </w:r>
    </w:p>
    <w:p w:rsidR="00992E27" w:rsidRDefault="00DC408A" w:rsidP="00992E27">
      <w:pPr>
        <w:spacing w:line="360" w:lineRule="auto"/>
        <w:jc w:val="both"/>
      </w:pPr>
      <w:r>
        <w:t>The figure1 explains the different data mining techniques which are used for predicting the student’s performance. The classification technique is one of the most widely used technique which implemented in many EDM</w:t>
      </w:r>
      <w:bookmarkStart w:id="0" w:name="_GoBack"/>
      <w:bookmarkEnd w:id="0"/>
    </w:p>
    <w:p w:rsidR="00261F6C" w:rsidRPr="00261F6C" w:rsidRDefault="00CE4CFE" w:rsidP="00992E27">
      <w:pPr>
        <w:pStyle w:val="ListParagraph"/>
        <w:jc w:val="both"/>
      </w:pPr>
      <w:r>
        <w:t xml:space="preserve"> </w:t>
      </w:r>
    </w:p>
    <w:p w:rsidR="00261F6C" w:rsidRDefault="00261F6C" w:rsidP="00992E27">
      <w:pPr>
        <w:jc w:val="both"/>
        <w:rPr>
          <w:b/>
        </w:rPr>
      </w:pPr>
    </w:p>
    <w:p w:rsidR="00261F6C" w:rsidRDefault="00261F6C" w:rsidP="00992E27">
      <w:pPr>
        <w:jc w:val="both"/>
        <w:rPr>
          <w:b/>
        </w:rPr>
      </w:pPr>
    </w:p>
    <w:p w:rsidR="00261F6C" w:rsidRDefault="00261F6C" w:rsidP="00992E27">
      <w:pPr>
        <w:jc w:val="both"/>
        <w:rPr>
          <w:b/>
        </w:rPr>
      </w:pPr>
    </w:p>
    <w:p w:rsidR="00261F6C" w:rsidRDefault="00261F6C" w:rsidP="00992E27">
      <w:pPr>
        <w:jc w:val="both"/>
        <w:rPr>
          <w:b/>
        </w:rPr>
      </w:pPr>
    </w:p>
    <w:p w:rsidR="00261F6C" w:rsidRDefault="00261F6C" w:rsidP="00992E27">
      <w:pPr>
        <w:jc w:val="both"/>
        <w:rPr>
          <w:b/>
        </w:rPr>
      </w:pPr>
    </w:p>
    <w:p w:rsidR="00261F6C" w:rsidRDefault="00261F6C" w:rsidP="00992E27">
      <w:pPr>
        <w:jc w:val="both"/>
        <w:rPr>
          <w:b/>
        </w:rPr>
      </w:pPr>
    </w:p>
    <w:p w:rsidR="00261F6C" w:rsidRDefault="00261F6C" w:rsidP="00992E27">
      <w:pPr>
        <w:jc w:val="both"/>
        <w:rPr>
          <w:b/>
        </w:rPr>
      </w:pPr>
    </w:p>
    <w:p w:rsidR="00261F6C" w:rsidRDefault="00261F6C" w:rsidP="00992E27">
      <w:pPr>
        <w:jc w:val="both"/>
        <w:rPr>
          <w:b/>
        </w:rPr>
      </w:pPr>
    </w:p>
    <w:p w:rsidR="00261F6C" w:rsidRDefault="00261F6C" w:rsidP="00992E27">
      <w:pPr>
        <w:jc w:val="both"/>
        <w:rPr>
          <w:b/>
        </w:rPr>
      </w:pPr>
    </w:p>
    <w:p w:rsidR="00261F6C" w:rsidRDefault="00261F6C" w:rsidP="00992E27">
      <w:pPr>
        <w:jc w:val="both"/>
        <w:rPr>
          <w:b/>
        </w:rPr>
      </w:pPr>
    </w:p>
    <w:p w:rsidR="00261F6C" w:rsidRDefault="00261F6C" w:rsidP="008F6077">
      <w:pPr>
        <w:rPr>
          <w:b/>
        </w:rPr>
      </w:pPr>
    </w:p>
    <w:p w:rsidR="00261F6C" w:rsidRDefault="00261F6C" w:rsidP="008F6077">
      <w:pPr>
        <w:rPr>
          <w:b/>
        </w:rPr>
      </w:pPr>
    </w:p>
    <w:p w:rsidR="00261F6C" w:rsidRDefault="00261F6C" w:rsidP="008F6077">
      <w:pPr>
        <w:rPr>
          <w:b/>
        </w:rPr>
      </w:pPr>
    </w:p>
    <w:p w:rsidR="00261F6C" w:rsidRDefault="00261F6C" w:rsidP="008F6077">
      <w:pPr>
        <w:rPr>
          <w:b/>
        </w:rPr>
      </w:pPr>
    </w:p>
    <w:p w:rsidR="00261F6C" w:rsidRDefault="00261F6C" w:rsidP="008F6077">
      <w:pPr>
        <w:rPr>
          <w:b/>
        </w:rPr>
      </w:pPr>
    </w:p>
    <w:p w:rsidR="00261F6C" w:rsidRDefault="00261F6C" w:rsidP="008F6077">
      <w:pPr>
        <w:rPr>
          <w:b/>
        </w:rPr>
      </w:pPr>
    </w:p>
    <w:p w:rsidR="00261F6C" w:rsidRDefault="00261F6C" w:rsidP="008F6077">
      <w:pPr>
        <w:rPr>
          <w:b/>
        </w:rPr>
      </w:pPr>
    </w:p>
    <w:p w:rsidR="00261F6C" w:rsidRDefault="00261F6C" w:rsidP="008F6077">
      <w:pPr>
        <w:rPr>
          <w:b/>
        </w:rPr>
      </w:pPr>
    </w:p>
    <w:p w:rsidR="00261F6C" w:rsidRDefault="00261F6C" w:rsidP="008F6077">
      <w:pPr>
        <w:rPr>
          <w:b/>
        </w:rPr>
      </w:pPr>
    </w:p>
    <w:p w:rsidR="00261F6C" w:rsidRDefault="00261F6C" w:rsidP="008F6077">
      <w:pPr>
        <w:rPr>
          <w:b/>
        </w:rPr>
      </w:pPr>
    </w:p>
    <w:p w:rsidR="00261F6C" w:rsidRDefault="00261F6C" w:rsidP="008F6077">
      <w:pPr>
        <w:rPr>
          <w:b/>
        </w:rPr>
      </w:pPr>
    </w:p>
    <w:p w:rsidR="00261F6C" w:rsidRDefault="00261F6C" w:rsidP="008F6077">
      <w:pPr>
        <w:rPr>
          <w:b/>
        </w:rPr>
      </w:pPr>
    </w:p>
    <w:p w:rsidR="00261F6C" w:rsidRDefault="00261F6C" w:rsidP="008F6077">
      <w:pPr>
        <w:rPr>
          <w:b/>
        </w:rPr>
      </w:pPr>
    </w:p>
    <w:p w:rsidR="00261F6C" w:rsidRDefault="00261F6C" w:rsidP="008F6077">
      <w:pPr>
        <w:rPr>
          <w:b/>
        </w:rPr>
      </w:pPr>
    </w:p>
    <w:p w:rsidR="00261F6C" w:rsidRDefault="00261F6C" w:rsidP="008F6077">
      <w:pPr>
        <w:rPr>
          <w:b/>
        </w:rPr>
      </w:pPr>
    </w:p>
    <w:p w:rsidR="00261F6C" w:rsidRDefault="00261F6C" w:rsidP="008F6077">
      <w:pPr>
        <w:rPr>
          <w:b/>
        </w:rPr>
      </w:pPr>
    </w:p>
    <w:p w:rsidR="00261F6C" w:rsidRDefault="00261F6C" w:rsidP="008F6077">
      <w:pPr>
        <w:rPr>
          <w:b/>
        </w:rPr>
      </w:pPr>
    </w:p>
    <w:p w:rsidR="00261F6C" w:rsidRDefault="00261F6C" w:rsidP="008F6077">
      <w:pPr>
        <w:rPr>
          <w:b/>
        </w:rPr>
      </w:pPr>
    </w:p>
    <w:p w:rsidR="00261F6C" w:rsidRDefault="00261F6C" w:rsidP="008F6077">
      <w:pPr>
        <w:rPr>
          <w:b/>
        </w:rPr>
      </w:pPr>
    </w:p>
    <w:p w:rsidR="00261F6C" w:rsidRDefault="00261F6C" w:rsidP="008F6077">
      <w:pPr>
        <w:rPr>
          <w:b/>
        </w:rPr>
      </w:pPr>
    </w:p>
    <w:p w:rsidR="00261F6C" w:rsidRDefault="00261F6C" w:rsidP="008F6077">
      <w:pPr>
        <w:rPr>
          <w:b/>
        </w:rPr>
      </w:pPr>
    </w:p>
    <w:p w:rsidR="00261F6C" w:rsidRDefault="00261F6C" w:rsidP="008F6077">
      <w:pPr>
        <w:rPr>
          <w:b/>
        </w:rPr>
      </w:pPr>
    </w:p>
    <w:p w:rsidR="00261F6C" w:rsidRDefault="00261F6C" w:rsidP="008F6077">
      <w:pPr>
        <w:rPr>
          <w:b/>
        </w:rPr>
      </w:pPr>
    </w:p>
    <w:p w:rsidR="00261F6C" w:rsidRDefault="00261F6C" w:rsidP="008F6077">
      <w:pPr>
        <w:rPr>
          <w:b/>
        </w:rPr>
      </w:pPr>
    </w:p>
    <w:p w:rsidR="00261F6C" w:rsidRDefault="00261F6C" w:rsidP="008F6077">
      <w:pPr>
        <w:rPr>
          <w:b/>
        </w:rPr>
      </w:pPr>
    </w:p>
    <w:p w:rsidR="00261F6C" w:rsidRDefault="00261F6C" w:rsidP="008F6077">
      <w:pPr>
        <w:rPr>
          <w:b/>
        </w:rPr>
      </w:pPr>
    </w:p>
    <w:p w:rsidR="00261F6C" w:rsidRDefault="00261F6C" w:rsidP="008F6077">
      <w:pPr>
        <w:rPr>
          <w:b/>
        </w:rPr>
      </w:pPr>
    </w:p>
    <w:p w:rsidR="00261F6C" w:rsidRDefault="00261F6C" w:rsidP="008F6077">
      <w:pPr>
        <w:rPr>
          <w:b/>
        </w:rPr>
      </w:pPr>
    </w:p>
    <w:p w:rsidR="00261F6C" w:rsidRDefault="00261F6C" w:rsidP="008F6077">
      <w:pPr>
        <w:rPr>
          <w:b/>
        </w:rPr>
      </w:pPr>
    </w:p>
    <w:p w:rsidR="00261F6C" w:rsidRDefault="00261F6C" w:rsidP="008F6077">
      <w:pPr>
        <w:rPr>
          <w:b/>
        </w:rPr>
      </w:pPr>
    </w:p>
    <w:p w:rsidR="00261F6C" w:rsidRDefault="00261F6C" w:rsidP="008F6077">
      <w:pPr>
        <w:rPr>
          <w:b/>
        </w:rPr>
      </w:pPr>
    </w:p>
    <w:p w:rsidR="00261F6C" w:rsidRDefault="00261F6C" w:rsidP="008F6077">
      <w:pPr>
        <w:rPr>
          <w:b/>
        </w:rPr>
      </w:pPr>
    </w:p>
    <w:p w:rsidR="00261F6C" w:rsidRDefault="00261F6C" w:rsidP="008F6077">
      <w:pPr>
        <w:rPr>
          <w:b/>
        </w:rPr>
      </w:pPr>
    </w:p>
    <w:p w:rsidR="00261F6C" w:rsidRDefault="00261F6C" w:rsidP="008F6077">
      <w:pPr>
        <w:rPr>
          <w:b/>
        </w:rPr>
      </w:pPr>
    </w:p>
    <w:p w:rsidR="00261F6C" w:rsidRDefault="00261F6C" w:rsidP="008F6077">
      <w:pPr>
        <w:rPr>
          <w:b/>
        </w:rPr>
      </w:pPr>
    </w:p>
    <w:p w:rsidR="00261F6C" w:rsidRDefault="00261F6C" w:rsidP="008F6077">
      <w:pPr>
        <w:rPr>
          <w:b/>
        </w:rPr>
      </w:pPr>
    </w:p>
    <w:p w:rsidR="0018561F" w:rsidRDefault="0018561F" w:rsidP="008F6077">
      <w:pPr>
        <w:rPr>
          <w:b/>
        </w:rPr>
      </w:pPr>
      <w:r>
        <w:rPr>
          <w:b/>
        </w:rPr>
        <w:t>CONCLUSION</w:t>
      </w:r>
    </w:p>
    <w:p w:rsidR="0018561F" w:rsidRDefault="0018561F" w:rsidP="008F6077">
      <w:pPr>
        <w:rPr>
          <w:b/>
        </w:rPr>
      </w:pPr>
    </w:p>
    <w:p w:rsidR="0018561F" w:rsidRDefault="005F02C0" w:rsidP="00492FF2">
      <w:pPr>
        <w:spacing w:line="360" w:lineRule="auto"/>
        <w:jc w:val="both"/>
        <w:rPr>
          <w:b/>
        </w:rPr>
      </w:pPr>
      <w:r w:rsidRPr="005F02C0">
        <w:tab/>
        <w:t xml:space="preserve">Educational data mining </w:t>
      </w:r>
      <w:r>
        <w:t>is the interesting field of research for educationalist.</w:t>
      </w:r>
      <w:r w:rsidR="009C6F8C">
        <w:t xml:space="preserve"> </w:t>
      </w:r>
      <w:r w:rsidR="00492FF2">
        <w:t xml:space="preserve">With the help of EDM the educational institutions can be benefitted by identifying the week student’s and give adequate training for improving the performance of the student. </w:t>
      </w:r>
      <w:r w:rsidR="009C6F8C">
        <w:t xml:space="preserve">This paper identified the most common data mining approaches, tools, techniques and algorithms which are used for predicting </w:t>
      </w:r>
      <w:r w:rsidR="009C6F8C">
        <w:lastRenderedPageBreak/>
        <w:t>the student’s performance.</w:t>
      </w:r>
      <w:r w:rsidR="00701420">
        <w:t xml:space="preserve"> WEKA is the most common and widely used data mining tool for implementing the data mining algorithms. </w:t>
      </w:r>
      <w:r w:rsidR="00276515">
        <w:t xml:space="preserve">The data mining technique which are used for student’s performance prediction are classification, clustering and regression. </w:t>
      </w:r>
      <w:r w:rsidR="00701420">
        <w:t>The classification technique is the popular data mining technique used in Educational Data Mining.</w:t>
      </w:r>
      <w:r w:rsidR="00276515">
        <w:t xml:space="preserve"> The algorithms which are used for EDM are Decision tree, Random Forest, Gradient Boosted trees, Support Vector Machine, Naïve Bayes, Artificial Neutral Network and KNN.</w:t>
      </w:r>
      <w:r w:rsidR="00B81325">
        <w:t xml:space="preserve"> The algorithms which gave more accurate results are Decision tree and Gradient boosted trees. The widely used algorithm in EDM </w:t>
      </w:r>
      <w:r w:rsidR="00492FF2">
        <w:t>is</w:t>
      </w:r>
      <w:r w:rsidR="00B81325">
        <w:t xml:space="preserve"> Decision tree with high accuracy rate.</w:t>
      </w:r>
      <w:r w:rsidR="00492FF2" w:rsidRPr="00492FF2">
        <w:t xml:space="preserve"> </w:t>
      </w:r>
      <w:r w:rsidR="0041716D">
        <w:t xml:space="preserve">Hybrid technique can also be used to get more accuracy result set. </w:t>
      </w:r>
      <w:r w:rsidR="00492FF2" w:rsidRPr="00492FF2">
        <w:t xml:space="preserve">Identifying the correct </w:t>
      </w:r>
      <w:r w:rsidR="00492FF2">
        <w:t>features</w:t>
      </w:r>
      <w:r w:rsidR="00492FF2" w:rsidRPr="00492FF2">
        <w:t xml:space="preserve"> which affect their behavior or performance is an important task. </w:t>
      </w:r>
    </w:p>
    <w:p w:rsidR="0018561F" w:rsidRDefault="0018561F" w:rsidP="008F6077">
      <w:pPr>
        <w:rPr>
          <w:b/>
        </w:rPr>
      </w:pPr>
    </w:p>
    <w:p w:rsidR="0018561F" w:rsidRDefault="0018561F" w:rsidP="008F6077">
      <w:pPr>
        <w:rPr>
          <w:b/>
        </w:rPr>
      </w:pPr>
    </w:p>
    <w:p w:rsidR="0018561F" w:rsidRDefault="0018561F" w:rsidP="008F6077">
      <w:pPr>
        <w:rPr>
          <w:b/>
        </w:rPr>
      </w:pPr>
    </w:p>
    <w:p w:rsidR="0018561F" w:rsidRDefault="0018561F" w:rsidP="008F6077">
      <w:pPr>
        <w:rPr>
          <w:b/>
        </w:rPr>
      </w:pPr>
    </w:p>
    <w:p w:rsidR="0018561F" w:rsidRDefault="0018561F" w:rsidP="008F6077">
      <w:pPr>
        <w:rPr>
          <w:b/>
        </w:rPr>
      </w:pPr>
    </w:p>
    <w:p w:rsidR="0018561F" w:rsidRDefault="0018561F" w:rsidP="008F6077">
      <w:pPr>
        <w:rPr>
          <w:b/>
        </w:rPr>
      </w:pPr>
    </w:p>
    <w:p w:rsidR="0018561F" w:rsidRDefault="0018561F" w:rsidP="008F6077">
      <w:pPr>
        <w:rPr>
          <w:b/>
        </w:rPr>
      </w:pPr>
    </w:p>
    <w:p w:rsidR="0018561F" w:rsidRDefault="0018561F" w:rsidP="008F6077">
      <w:pPr>
        <w:rPr>
          <w:b/>
        </w:rPr>
      </w:pPr>
    </w:p>
    <w:p w:rsidR="0018561F" w:rsidRDefault="0018561F" w:rsidP="008F6077">
      <w:pPr>
        <w:rPr>
          <w:b/>
        </w:rPr>
      </w:pPr>
    </w:p>
    <w:p w:rsidR="0018561F" w:rsidRDefault="0018561F" w:rsidP="008F6077">
      <w:pPr>
        <w:rPr>
          <w:b/>
        </w:rPr>
      </w:pPr>
    </w:p>
    <w:p w:rsidR="0018561F" w:rsidRDefault="0018561F" w:rsidP="008F6077">
      <w:pPr>
        <w:rPr>
          <w:b/>
        </w:rPr>
      </w:pPr>
    </w:p>
    <w:p w:rsidR="0018561F" w:rsidRDefault="0018561F" w:rsidP="008F6077">
      <w:pPr>
        <w:rPr>
          <w:b/>
        </w:rPr>
      </w:pPr>
    </w:p>
    <w:p w:rsidR="0018561F" w:rsidRDefault="0018561F" w:rsidP="008F6077">
      <w:pPr>
        <w:rPr>
          <w:b/>
        </w:rPr>
      </w:pPr>
    </w:p>
    <w:p w:rsidR="0018561F" w:rsidRDefault="0018561F" w:rsidP="008F6077">
      <w:pPr>
        <w:rPr>
          <w:b/>
        </w:rPr>
      </w:pPr>
    </w:p>
    <w:p w:rsidR="0018561F" w:rsidRDefault="0018561F" w:rsidP="008F6077">
      <w:pPr>
        <w:rPr>
          <w:b/>
        </w:rPr>
      </w:pPr>
    </w:p>
    <w:p w:rsidR="0018561F" w:rsidRDefault="0018561F" w:rsidP="008F6077">
      <w:pPr>
        <w:rPr>
          <w:b/>
        </w:rPr>
      </w:pPr>
    </w:p>
    <w:p w:rsidR="0018561F" w:rsidRDefault="0018561F" w:rsidP="008F6077">
      <w:pPr>
        <w:rPr>
          <w:b/>
        </w:rPr>
      </w:pPr>
    </w:p>
    <w:p w:rsidR="0018561F" w:rsidRDefault="0018561F" w:rsidP="008F6077">
      <w:pPr>
        <w:rPr>
          <w:b/>
        </w:rPr>
      </w:pPr>
    </w:p>
    <w:p w:rsidR="0018561F" w:rsidRDefault="0018561F" w:rsidP="008F6077">
      <w:pPr>
        <w:rPr>
          <w:b/>
        </w:rPr>
      </w:pPr>
    </w:p>
    <w:p w:rsidR="0018561F" w:rsidRDefault="0018561F" w:rsidP="008F6077">
      <w:pPr>
        <w:rPr>
          <w:b/>
        </w:rPr>
      </w:pPr>
    </w:p>
    <w:p w:rsidR="0018561F" w:rsidRDefault="0018561F" w:rsidP="008F6077">
      <w:pPr>
        <w:rPr>
          <w:b/>
        </w:rPr>
      </w:pPr>
    </w:p>
    <w:p w:rsidR="0018561F" w:rsidRDefault="0018561F" w:rsidP="008F6077">
      <w:pPr>
        <w:rPr>
          <w:b/>
        </w:rPr>
      </w:pPr>
    </w:p>
    <w:p w:rsidR="0018561F" w:rsidRDefault="0018561F" w:rsidP="008F6077">
      <w:pPr>
        <w:rPr>
          <w:b/>
        </w:rPr>
      </w:pPr>
    </w:p>
    <w:p w:rsidR="0018561F" w:rsidRDefault="0018561F" w:rsidP="008F6077">
      <w:pPr>
        <w:rPr>
          <w:b/>
        </w:rPr>
      </w:pPr>
    </w:p>
    <w:p w:rsidR="0018561F" w:rsidRDefault="0018561F" w:rsidP="008F6077">
      <w:pPr>
        <w:rPr>
          <w:b/>
        </w:rPr>
      </w:pPr>
    </w:p>
    <w:p w:rsidR="0018561F" w:rsidRDefault="0018561F" w:rsidP="008F6077">
      <w:pPr>
        <w:rPr>
          <w:b/>
        </w:rPr>
      </w:pPr>
    </w:p>
    <w:p w:rsidR="0018561F" w:rsidRDefault="0018561F" w:rsidP="008F6077">
      <w:pPr>
        <w:rPr>
          <w:b/>
        </w:rPr>
      </w:pPr>
    </w:p>
    <w:p w:rsidR="0018561F" w:rsidRDefault="0018561F" w:rsidP="008F6077">
      <w:pPr>
        <w:rPr>
          <w:b/>
        </w:rPr>
      </w:pPr>
    </w:p>
    <w:p w:rsidR="0018561F" w:rsidRDefault="0018561F" w:rsidP="008F6077">
      <w:pPr>
        <w:rPr>
          <w:b/>
        </w:rPr>
      </w:pPr>
    </w:p>
    <w:p w:rsidR="0018561F" w:rsidRDefault="0018561F" w:rsidP="008F6077">
      <w:pPr>
        <w:rPr>
          <w:b/>
        </w:rPr>
      </w:pPr>
    </w:p>
    <w:p w:rsidR="0018561F" w:rsidRDefault="0018561F" w:rsidP="008F6077">
      <w:pPr>
        <w:rPr>
          <w:b/>
        </w:rPr>
      </w:pPr>
    </w:p>
    <w:p w:rsidR="0018561F" w:rsidRDefault="0018561F" w:rsidP="008F6077">
      <w:pPr>
        <w:rPr>
          <w:b/>
        </w:rPr>
      </w:pPr>
    </w:p>
    <w:p w:rsidR="0018561F" w:rsidRDefault="0018561F" w:rsidP="008F6077">
      <w:pPr>
        <w:rPr>
          <w:b/>
        </w:rPr>
      </w:pPr>
    </w:p>
    <w:p w:rsidR="0018561F" w:rsidRDefault="0018561F" w:rsidP="008F6077">
      <w:pPr>
        <w:rPr>
          <w:b/>
        </w:rPr>
      </w:pPr>
    </w:p>
    <w:p w:rsidR="0018561F" w:rsidRDefault="0018561F" w:rsidP="008F6077">
      <w:pPr>
        <w:rPr>
          <w:b/>
        </w:rPr>
      </w:pPr>
    </w:p>
    <w:p w:rsidR="0018561F" w:rsidRDefault="0018561F" w:rsidP="008F6077">
      <w:pPr>
        <w:rPr>
          <w:b/>
        </w:rPr>
      </w:pPr>
    </w:p>
    <w:p w:rsidR="0018561F" w:rsidRDefault="0018561F" w:rsidP="008F6077">
      <w:pPr>
        <w:rPr>
          <w:b/>
        </w:rPr>
      </w:pPr>
    </w:p>
    <w:p w:rsidR="0018561F" w:rsidRDefault="0018561F" w:rsidP="008F6077">
      <w:pPr>
        <w:rPr>
          <w:b/>
        </w:rPr>
      </w:pPr>
    </w:p>
    <w:p w:rsidR="0018561F" w:rsidRDefault="0018561F" w:rsidP="008F6077">
      <w:pPr>
        <w:rPr>
          <w:b/>
        </w:rPr>
      </w:pPr>
    </w:p>
    <w:p w:rsidR="0018561F" w:rsidRDefault="0018561F" w:rsidP="008F6077">
      <w:pPr>
        <w:rPr>
          <w:b/>
        </w:rPr>
      </w:pPr>
    </w:p>
    <w:p w:rsidR="008F6077" w:rsidRDefault="008F6077" w:rsidP="008F6077">
      <w:pPr>
        <w:rPr>
          <w:b/>
        </w:rPr>
      </w:pPr>
      <w:r w:rsidRPr="00661975">
        <w:rPr>
          <w:b/>
        </w:rPr>
        <w:t>REFERENCES</w:t>
      </w:r>
    </w:p>
    <w:p w:rsidR="008F6077" w:rsidRPr="00661975" w:rsidRDefault="008F6077" w:rsidP="008F6077">
      <w:pPr>
        <w:rPr>
          <w:b/>
        </w:rPr>
      </w:pPr>
    </w:p>
    <w:p w:rsidR="008F6077" w:rsidRDefault="008F6077" w:rsidP="008F6077">
      <w:pPr>
        <w:jc w:val="both"/>
        <w:rPr>
          <w:color w:val="222222"/>
          <w:shd w:val="clear" w:color="auto" w:fill="FFFFFF"/>
        </w:rPr>
      </w:pPr>
      <w:r w:rsidRPr="00661975">
        <w:rPr>
          <w:color w:val="222222"/>
          <w:shd w:val="clear" w:color="auto" w:fill="FFFFFF"/>
        </w:rPr>
        <w:t xml:space="preserve">[1] </w:t>
      </w:r>
      <w:proofErr w:type="spellStart"/>
      <w:r w:rsidRPr="00661975">
        <w:rPr>
          <w:color w:val="222222"/>
          <w:shd w:val="clear" w:color="auto" w:fill="FFFFFF"/>
        </w:rPr>
        <w:t>Kiu</w:t>
      </w:r>
      <w:proofErr w:type="spellEnd"/>
      <w:r w:rsidRPr="00661975">
        <w:rPr>
          <w:color w:val="222222"/>
          <w:shd w:val="clear" w:color="auto" w:fill="FFFFFF"/>
        </w:rPr>
        <w:t xml:space="preserve">, </w:t>
      </w:r>
      <w:proofErr w:type="spellStart"/>
      <w:r w:rsidRPr="00661975">
        <w:rPr>
          <w:color w:val="222222"/>
          <w:shd w:val="clear" w:color="auto" w:fill="FFFFFF"/>
        </w:rPr>
        <w:t>Ching-Chieh</w:t>
      </w:r>
      <w:proofErr w:type="spellEnd"/>
      <w:r w:rsidRPr="00661975">
        <w:rPr>
          <w:color w:val="222222"/>
          <w:shd w:val="clear" w:color="auto" w:fill="FFFFFF"/>
        </w:rPr>
        <w:t>. "Data Mining Analysis on Student’s Academic Performance through Exploration of Student’s Background and Social Activities." </w:t>
      </w:r>
      <w:r w:rsidRPr="00661975">
        <w:rPr>
          <w:i/>
          <w:iCs/>
          <w:color w:val="222222"/>
          <w:shd w:val="clear" w:color="auto" w:fill="FFFFFF"/>
        </w:rPr>
        <w:t>2018 Fourth International Conference on Advances in Computing, Communication &amp; Automation (ICACCA)</w:t>
      </w:r>
      <w:r w:rsidRPr="00661975">
        <w:rPr>
          <w:color w:val="222222"/>
          <w:shd w:val="clear" w:color="auto" w:fill="FFFFFF"/>
        </w:rPr>
        <w:t>. IEEE, 2018.</w:t>
      </w:r>
    </w:p>
    <w:p w:rsidR="008F6077" w:rsidRPr="00661975" w:rsidRDefault="008F6077" w:rsidP="008F6077">
      <w:pPr>
        <w:jc w:val="both"/>
        <w:rPr>
          <w:color w:val="222222"/>
          <w:shd w:val="clear" w:color="auto" w:fill="FFFFFF"/>
        </w:rPr>
      </w:pPr>
    </w:p>
    <w:p w:rsidR="008F6077" w:rsidRPr="00661975" w:rsidRDefault="008F6077" w:rsidP="008F6077">
      <w:pPr>
        <w:jc w:val="both"/>
        <w:rPr>
          <w:color w:val="222222"/>
          <w:shd w:val="clear" w:color="auto" w:fill="FFFFFF"/>
        </w:rPr>
      </w:pPr>
      <w:r w:rsidRPr="00661975">
        <w:rPr>
          <w:color w:val="222222"/>
          <w:shd w:val="clear" w:color="auto" w:fill="FFFFFF"/>
        </w:rPr>
        <w:t xml:space="preserve">[2] </w:t>
      </w:r>
      <w:proofErr w:type="spellStart"/>
      <w:r w:rsidRPr="00661975">
        <w:rPr>
          <w:color w:val="222222"/>
          <w:shd w:val="clear" w:color="auto" w:fill="FFFFFF"/>
        </w:rPr>
        <w:t>Kaunang</w:t>
      </w:r>
      <w:proofErr w:type="spellEnd"/>
      <w:r w:rsidRPr="00661975">
        <w:rPr>
          <w:color w:val="222222"/>
          <w:shd w:val="clear" w:color="auto" w:fill="FFFFFF"/>
        </w:rPr>
        <w:t xml:space="preserve">, Fergie </w:t>
      </w:r>
      <w:proofErr w:type="spellStart"/>
      <w:r w:rsidRPr="00661975">
        <w:rPr>
          <w:color w:val="222222"/>
          <w:shd w:val="clear" w:color="auto" w:fill="FFFFFF"/>
        </w:rPr>
        <w:t>Joanda</w:t>
      </w:r>
      <w:proofErr w:type="spellEnd"/>
      <w:r w:rsidRPr="00661975">
        <w:rPr>
          <w:color w:val="222222"/>
          <w:shd w:val="clear" w:color="auto" w:fill="FFFFFF"/>
        </w:rPr>
        <w:t xml:space="preserve">, and </w:t>
      </w:r>
      <w:proofErr w:type="spellStart"/>
      <w:r w:rsidRPr="00661975">
        <w:rPr>
          <w:color w:val="222222"/>
          <w:shd w:val="clear" w:color="auto" w:fill="FFFFFF"/>
        </w:rPr>
        <w:t>Reymon</w:t>
      </w:r>
      <w:proofErr w:type="spellEnd"/>
      <w:r w:rsidRPr="00661975">
        <w:rPr>
          <w:color w:val="222222"/>
          <w:shd w:val="clear" w:color="auto" w:fill="FFFFFF"/>
        </w:rPr>
        <w:t xml:space="preserve"> </w:t>
      </w:r>
      <w:proofErr w:type="spellStart"/>
      <w:r w:rsidRPr="00661975">
        <w:rPr>
          <w:color w:val="222222"/>
          <w:shd w:val="clear" w:color="auto" w:fill="FFFFFF"/>
        </w:rPr>
        <w:t>Rotikan</w:t>
      </w:r>
      <w:proofErr w:type="spellEnd"/>
      <w:r w:rsidRPr="00661975">
        <w:rPr>
          <w:color w:val="222222"/>
          <w:shd w:val="clear" w:color="auto" w:fill="FFFFFF"/>
        </w:rPr>
        <w:t>. "Students' Academic Performance Prediction using Data Mining." </w:t>
      </w:r>
      <w:r w:rsidRPr="00661975">
        <w:rPr>
          <w:i/>
          <w:iCs/>
          <w:color w:val="222222"/>
          <w:shd w:val="clear" w:color="auto" w:fill="FFFFFF"/>
        </w:rPr>
        <w:t>2018 Third International Co</w:t>
      </w:r>
      <w:r>
        <w:rPr>
          <w:i/>
          <w:iCs/>
          <w:color w:val="222222"/>
          <w:shd w:val="clear" w:color="auto" w:fill="FFFFFF"/>
        </w:rPr>
        <w:t>-</w:t>
      </w:r>
      <w:proofErr w:type="spellStart"/>
      <w:r w:rsidRPr="00661975">
        <w:rPr>
          <w:i/>
          <w:iCs/>
          <w:color w:val="222222"/>
          <w:shd w:val="clear" w:color="auto" w:fill="FFFFFF"/>
        </w:rPr>
        <w:t>nference</w:t>
      </w:r>
      <w:proofErr w:type="spellEnd"/>
      <w:r w:rsidRPr="00661975">
        <w:rPr>
          <w:i/>
          <w:iCs/>
          <w:color w:val="222222"/>
          <w:shd w:val="clear" w:color="auto" w:fill="FFFFFF"/>
        </w:rPr>
        <w:t xml:space="preserve"> on Informatics and Computing (ICIC)</w:t>
      </w:r>
      <w:r w:rsidRPr="00661975">
        <w:rPr>
          <w:color w:val="222222"/>
          <w:shd w:val="clear" w:color="auto" w:fill="FFFFFF"/>
        </w:rPr>
        <w:t>. IEEE, 2018.</w:t>
      </w:r>
    </w:p>
    <w:p w:rsidR="008F6077" w:rsidRPr="00661975" w:rsidRDefault="008F6077" w:rsidP="008F6077">
      <w:pPr>
        <w:jc w:val="both"/>
        <w:rPr>
          <w:color w:val="222222"/>
          <w:shd w:val="clear" w:color="auto" w:fill="FFFFFF"/>
        </w:rPr>
      </w:pPr>
      <w:r w:rsidRPr="00661975">
        <w:rPr>
          <w:color w:val="222222"/>
          <w:shd w:val="clear" w:color="auto" w:fill="FFFFFF"/>
        </w:rPr>
        <w:t xml:space="preserve">[3] </w:t>
      </w:r>
      <w:proofErr w:type="spellStart"/>
      <w:r w:rsidRPr="00661975">
        <w:rPr>
          <w:color w:val="222222"/>
          <w:shd w:val="clear" w:color="auto" w:fill="FFFFFF"/>
        </w:rPr>
        <w:t>Ajibade</w:t>
      </w:r>
      <w:proofErr w:type="spellEnd"/>
      <w:r w:rsidRPr="00661975">
        <w:rPr>
          <w:color w:val="222222"/>
          <w:shd w:val="clear" w:color="auto" w:fill="FFFFFF"/>
        </w:rPr>
        <w:t xml:space="preserve">, Samuel-Soma M., Nor </w:t>
      </w:r>
      <w:proofErr w:type="spellStart"/>
      <w:r w:rsidRPr="00661975">
        <w:rPr>
          <w:color w:val="222222"/>
          <w:shd w:val="clear" w:color="auto" w:fill="FFFFFF"/>
        </w:rPr>
        <w:t>Bahiah</w:t>
      </w:r>
      <w:proofErr w:type="spellEnd"/>
      <w:r w:rsidRPr="00661975">
        <w:rPr>
          <w:color w:val="222222"/>
          <w:shd w:val="clear" w:color="auto" w:fill="FFFFFF"/>
        </w:rPr>
        <w:t xml:space="preserve"> Ahmad, and </w:t>
      </w:r>
      <w:proofErr w:type="spellStart"/>
      <w:r w:rsidRPr="00661975">
        <w:rPr>
          <w:color w:val="222222"/>
          <w:shd w:val="clear" w:color="auto" w:fill="FFFFFF"/>
        </w:rPr>
        <w:t>Siti</w:t>
      </w:r>
      <w:proofErr w:type="spellEnd"/>
      <w:r w:rsidRPr="00661975">
        <w:rPr>
          <w:color w:val="222222"/>
          <w:shd w:val="clear" w:color="auto" w:fill="FFFFFF"/>
        </w:rPr>
        <w:t xml:space="preserve"> </w:t>
      </w:r>
      <w:proofErr w:type="spellStart"/>
      <w:r w:rsidRPr="00661975">
        <w:rPr>
          <w:color w:val="222222"/>
          <w:shd w:val="clear" w:color="auto" w:fill="FFFFFF"/>
        </w:rPr>
        <w:t>Mariyam</w:t>
      </w:r>
      <w:proofErr w:type="spellEnd"/>
      <w:r w:rsidRPr="00661975">
        <w:rPr>
          <w:color w:val="222222"/>
          <w:shd w:val="clear" w:color="auto" w:fill="FFFFFF"/>
        </w:rPr>
        <w:t xml:space="preserve"> </w:t>
      </w:r>
      <w:proofErr w:type="spellStart"/>
      <w:r w:rsidRPr="00661975">
        <w:rPr>
          <w:color w:val="222222"/>
          <w:shd w:val="clear" w:color="auto" w:fill="FFFFFF"/>
        </w:rPr>
        <w:t>Shamsuddin</w:t>
      </w:r>
      <w:proofErr w:type="spellEnd"/>
      <w:r w:rsidRPr="00661975">
        <w:rPr>
          <w:color w:val="222222"/>
          <w:shd w:val="clear" w:color="auto" w:fill="FFFFFF"/>
        </w:rPr>
        <w:t>. "An Heuristic Feature Selection Algorithm to Evaluate Academic Performance of Students." </w:t>
      </w:r>
      <w:r w:rsidRPr="00661975">
        <w:rPr>
          <w:i/>
          <w:iCs/>
          <w:color w:val="222222"/>
          <w:shd w:val="clear" w:color="auto" w:fill="FFFFFF"/>
        </w:rPr>
        <w:t>2019 IEEE 10th Control and System Graduate Research Colloquium (ICSGRC)</w:t>
      </w:r>
      <w:r w:rsidRPr="00661975">
        <w:rPr>
          <w:color w:val="222222"/>
          <w:shd w:val="clear" w:color="auto" w:fill="FFFFFF"/>
        </w:rPr>
        <w:t>. IEEE, 2019.</w:t>
      </w:r>
    </w:p>
    <w:p w:rsidR="008F6077" w:rsidRPr="00661975" w:rsidRDefault="008F6077" w:rsidP="008F6077">
      <w:pPr>
        <w:jc w:val="both"/>
        <w:rPr>
          <w:color w:val="222222"/>
          <w:shd w:val="clear" w:color="auto" w:fill="FFFFFF"/>
        </w:rPr>
      </w:pPr>
    </w:p>
    <w:p w:rsidR="008F6077" w:rsidRPr="00661975" w:rsidRDefault="008F6077" w:rsidP="008F6077">
      <w:pPr>
        <w:jc w:val="both"/>
        <w:rPr>
          <w:color w:val="222222"/>
          <w:shd w:val="clear" w:color="auto" w:fill="FFFFFF"/>
        </w:rPr>
      </w:pPr>
      <w:r w:rsidRPr="00661975">
        <w:rPr>
          <w:color w:val="222222"/>
          <w:shd w:val="clear" w:color="auto" w:fill="FFFFFF"/>
        </w:rPr>
        <w:t xml:space="preserve">[4] </w:t>
      </w:r>
      <w:proofErr w:type="spellStart"/>
      <w:r w:rsidRPr="00661975">
        <w:rPr>
          <w:color w:val="222222"/>
          <w:shd w:val="clear" w:color="auto" w:fill="FFFFFF"/>
        </w:rPr>
        <w:t>Ketui</w:t>
      </w:r>
      <w:proofErr w:type="spellEnd"/>
      <w:r w:rsidRPr="00661975">
        <w:rPr>
          <w:color w:val="222222"/>
          <w:shd w:val="clear" w:color="auto" w:fill="FFFFFF"/>
        </w:rPr>
        <w:t xml:space="preserve">, </w:t>
      </w:r>
      <w:proofErr w:type="spellStart"/>
      <w:r w:rsidRPr="00661975">
        <w:rPr>
          <w:color w:val="222222"/>
          <w:shd w:val="clear" w:color="auto" w:fill="FFFFFF"/>
        </w:rPr>
        <w:t>Nongnuch</w:t>
      </w:r>
      <w:proofErr w:type="spellEnd"/>
      <w:r w:rsidRPr="00661975">
        <w:rPr>
          <w:color w:val="222222"/>
          <w:shd w:val="clear" w:color="auto" w:fill="FFFFFF"/>
        </w:rPr>
        <w:t xml:space="preserve">, </w:t>
      </w:r>
      <w:proofErr w:type="spellStart"/>
      <w:r w:rsidRPr="00661975">
        <w:rPr>
          <w:color w:val="222222"/>
          <w:shd w:val="clear" w:color="auto" w:fill="FFFFFF"/>
        </w:rPr>
        <w:t>Warawut</w:t>
      </w:r>
      <w:proofErr w:type="spellEnd"/>
      <w:r w:rsidRPr="00661975">
        <w:rPr>
          <w:color w:val="222222"/>
          <w:shd w:val="clear" w:color="auto" w:fill="FFFFFF"/>
        </w:rPr>
        <w:t xml:space="preserve"> </w:t>
      </w:r>
      <w:proofErr w:type="spellStart"/>
      <w:r w:rsidRPr="00661975">
        <w:rPr>
          <w:color w:val="222222"/>
          <w:shd w:val="clear" w:color="auto" w:fill="FFFFFF"/>
        </w:rPr>
        <w:t>Wisomka</w:t>
      </w:r>
      <w:proofErr w:type="spellEnd"/>
      <w:r w:rsidRPr="00661975">
        <w:rPr>
          <w:color w:val="222222"/>
          <w:shd w:val="clear" w:color="auto" w:fill="FFFFFF"/>
        </w:rPr>
        <w:t xml:space="preserve">, and </w:t>
      </w:r>
      <w:proofErr w:type="spellStart"/>
      <w:r w:rsidRPr="00661975">
        <w:rPr>
          <w:color w:val="222222"/>
          <w:shd w:val="clear" w:color="auto" w:fill="FFFFFF"/>
        </w:rPr>
        <w:t>Kanitha</w:t>
      </w:r>
      <w:proofErr w:type="spellEnd"/>
      <w:r w:rsidRPr="00661975">
        <w:rPr>
          <w:color w:val="222222"/>
          <w:shd w:val="clear" w:color="auto" w:fill="FFFFFF"/>
        </w:rPr>
        <w:t xml:space="preserve"> </w:t>
      </w:r>
      <w:proofErr w:type="spellStart"/>
      <w:r w:rsidRPr="00661975">
        <w:rPr>
          <w:color w:val="222222"/>
          <w:shd w:val="clear" w:color="auto" w:fill="FFFFFF"/>
        </w:rPr>
        <w:t>Homjun</w:t>
      </w:r>
      <w:proofErr w:type="spellEnd"/>
      <w:r w:rsidRPr="00661975">
        <w:rPr>
          <w:color w:val="222222"/>
          <w:shd w:val="clear" w:color="auto" w:fill="FFFFFF"/>
        </w:rPr>
        <w:t>. "Using Classification Data Mining Techniques for Students Performance Prediction." </w:t>
      </w:r>
      <w:r w:rsidRPr="00661975">
        <w:rPr>
          <w:i/>
          <w:iCs/>
          <w:color w:val="222222"/>
          <w:shd w:val="clear" w:color="auto" w:fill="FFFFFF"/>
        </w:rPr>
        <w:t>2019 Joint International Conference on Digital Arts, Media and Technology with ECTI Northern Section Conference on Electrical, Electronics, Computer and Telecommunications Engineering (ECTI DAMT-NCON)</w:t>
      </w:r>
      <w:r w:rsidRPr="00661975">
        <w:rPr>
          <w:color w:val="222222"/>
          <w:shd w:val="clear" w:color="auto" w:fill="FFFFFF"/>
        </w:rPr>
        <w:t>. IEEE.</w:t>
      </w:r>
    </w:p>
    <w:p w:rsidR="008F6077" w:rsidRPr="00661975" w:rsidRDefault="008F6077" w:rsidP="008F6077">
      <w:pPr>
        <w:jc w:val="both"/>
        <w:rPr>
          <w:color w:val="222222"/>
          <w:shd w:val="clear" w:color="auto" w:fill="FFFFFF"/>
        </w:rPr>
      </w:pPr>
    </w:p>
    <w:p w:rsidR="008F6077" w:rsidRPr="00661975" w:rsidRDefault="008F6077" w:rsidP="008F6077">
      <w:pPr>
        <w:jc w:val="both"/>
        <w:rPr>
          <w:color w:val="222222"/>
          <w:shd w:val="clear" w:color="auto" w:fill="FFFFFF"/>
        </w:rPr>
      </w:pPr>
      <w:r w:rsidRPr="00661975">
        <w:rPr>
          <w:color w:val="222222"/>
          <w:shd w:val="clear" w:color="auto" w:fill="FFFFFF"/>
        </w:rPr>
        <w:t xml:space="preserve">[5] Romero, </w:t>
      </w:r>
      <w:proofErr w:type="spellStart"/>
      <w:r w:rsidRPr="00661975">
        <w:rPr>
          <w:color w:val="222222"/>
          <w:shd w:val="clear" w:color="auto" w:fill="FFFFFF"/>
        </w:rPr>
        <w:t>Cristóbal</w:t>
      </w:r>
      <w:proofErr w:type="spellEnd"/>
      <w:r w:rsidRPr="00661975">
        <w:rPr>
          <w:color w:val="222222"/>
          <w:shd w:val="clear" w:color="auto" w:fill="FFFFFF"/>
        </w:rPr>
        <w:t>, et al. "Predicting students' final performance from participation in on-line discussion forums." </w:t>
      </w:r>
      <w:r w:rsidRPr="00661975">
        <w:rPr>
          <w:i/>
          <w:iCs/>
          <w:color w:val="222222"/>
          <w:shd w:val="clear" w:color="auto" w:fill="FFFFFF"/>
        </w:rPr>
        <w:t>Computers &amp; Education</w:t>
      </w:r>
      <w:r w:rsidRPr="00661975">
        <w:rPr>
          <w:color w:val="222222"/>
          <w:shd w:val="clear" w:color="auto" w:fill="FFFFFF"/>
        </w:rPr>
        <w:t> 68 (2013): 458-472.</w:t>
      </w:r>
    </w:p>
    <w:p w:rsidR="008F6077" w:rsidRPr="00661975" w:rsidRDefault="008F6077" w:rsidP="008F6077">
      <w:pPr>
        <w:jc w:val="both"/>
        <w:rPr>
          <w:color w:val="222222"/>
          <w:shd w:val="clear" w:color="auto" w:fill="FFFFFF"/>
        </w:rPr>
      </w:pPr>
    </w:p>
    <w:p w:rsidR="008F6077" w:rsidRPr="00661975" w:rsidRDefault="008F6077" w:rsidP="008F6077">
      <w:pPr>
        <w:jc w:val="both"/>
        <w:rPr>
          <w:color w:val="222222"/>
          <w:shd w:val="clear" w:color="auto" w:fill="FFFFFF"/>
        </w:rPr>
      </w:pPr>
      <w:r w:rsidRPr="00661975">
        <w:rPr>
          <w:color w:val="222222"/>
          <w:shd w:val="clear" w:color="auto" w:fill="FFFFFF"/>
        </w:rPr>
        <w:t xml:space="preserve">[6] Hu, </w:t>
      </w:r>
      <w:proofErr w:type="spellStart"/>
      <w:r w:rsidRPr="00661975">
        <w:rPr>
          <w:color w:val="222222"/>
          <w:shd w:val="clear" w:color="auto" w:fill="FFFFFF"/>
        </w:rPr>
        <w:t>Ya</w:t>
      </w:r>
      <w:proofErr w:type="spellEnd"/>
      <w:r w:rsidRPr="00661975">
        <w:rPr>
          <w:color w:val="222222"/>
          <w:shd w:val="clear" w:color="auto" w:fill="FFFFFF"/>
        </w:rPr>
        <w:t>-Han, Chia-</w:t>
      </w:r>
      <w:proofErr w:type="spellStart"/>
      <w:r w:rsidRPr="00661975">
        <w:rPr>
          <w:color w:val="222222"/>
          <w:shd w:val="clear" w:color="auto" w:fill="FFFFFF"/>
        </w:rPr>
        <w:t>Lun</w:t>
      </w:r>
      <w:proofErr w:type="spellEnd"/>
      <w:r w:rsidRPr="00661975">
        <w:rPr>
          <w:color w:val="222222"/>
          <w:shd w:val="clear" w:color="auto" w:fill="FFFFFF"/>
        </w:rPr>
        <w:t xml:space="preserve"> Lo, and Sheng-</w:t>
      </w:r>
      <w:proofErr w:type="spellStart"/>
      <w:r w:rsidRPr="00661975">
        <w:rPr>
          <w:color w:val="222222"/>
          <w:shd w:val="clear" w:color="auto" w:fill="FFFFFF"/>
        </w:rPr>
        <w:t>Pao</w:t>
      </w:r>
      <w:proofErr w:type="spellEnd"/>
      <w:r w:rsidRPr="00661975">
        <w:rPr>
          <w:color w:val="222222"/>
          <w:shd w:val="clear" w:color="auto" w:fill="FFFFFF"/>
        </w:rPr>
        <w:t xml:space="preserve"> Shih. "Developing early warning systems to predict students’ online learning performance." </w:t>
      </w:r>
      <w:r w:rsidRPr="00661975">
        <w:rPr>
          <w:i/>
          <w:iCs/>
          <w:color w:val="222222"/>
          <w:shd w:val="clear" w:color="auto" w:fill="FFFFFF"/>
        </w:rPr>
        <w:t>Computers in Human Behavior</w:t>
      </w:r>
      <w:r w:rsidRPr="00661975">
        <w:rPr>
          <w:color w:val="222222"/>
          <w:shd w:val="clear" w:color="auto" w:fill="FFFFFF"/>
        </w:rPr>
        <w:t> 36 (2014): 469-478.</w:t>
      </w:r>
    </w:p>
    <w:p w:rsidR="008F6077" w:rsidRPr="00661975" w:rsidRDefault="008F6077" w:rsidP="008F6077">
      <w:pPr>
        <w:jc w:val="both"/>
        <w:rPr>
          <w:color w:val="222222"/>
          <w:shd w:val="clear" w:color="auto" w:fill="FFFFFF"/>
        </w:rPr>
      </w:pPr>
    </w:p>
    <w:p w:rsidR="008F6077" w:rsidRPr="00661975" w:rsidRDefault="008F6077" w:rsidP="008F6077">
      <w:pPr>
        <w:jc w:val="both"/>
        <w:rPr>
          <w:b/>
        </w:rPr>
      </w:pPr>
      <w:r w:rsidRPr="00661975">
        <w:rPr>
          <w:color w:val="222222"/>
          <w:shd w:val="clear" w:color="auto" w:fill="FFFFFF"/>
        </w:rPr>
        <w:t>[7] Yu, Liang-</w:t>
      </w:r>
      <w:proofErr w:type="spellStart"/>
      <w:r w:rsidRPr="00661975">
        <w:rPr>
          <w:color w:val="222222"/>
          <w:shd w:val="clear" w:color="auto" w:fill="FFFFFF"/>
        </w:rPr>
        <w:t>Chih</w:t>
      </w:r>
      <w:proofErr w:type="spellEnd"/>
      <w:r w:rsidRPr="00661975">
        <w:rPr>
          <w:color w:val="222222"/>
          <w:shd w:val="clear" w:color="auto" w:fill="FFFFFF"/>
        </w:rPr>
        <w:t>, et al. "Improving early prediction of academic failure using sentiment analysis on self</w:t>
      </w:r>
      <w:r w:rsidRPr="00661975">
        <w:rPr>
          <w:rFonts w:ascii="Cambria Math" w:hAnsi="Cambria Math" w:cs="Cambria Math"/>
          <w:color w:val="222222"/>
          <w:shd w:val="clear" w:color="auto" w:fill="FFFFFF"/>
        </w:rPr>
        <w:t>‐</w:t>
      </w:r>
      <w:r w:rsidRPr="00661975">
        <w:rPr>
          <w:color w:val="222222"/>
          <w:shd w:val="clear" w:color="auto" w:fill="FFFFFF"/>
        </w:rPr>
        <w:t>evaluated comments." </w:t>
      </w:r>
      <w:r w:rsidRPr="00661975">
        <w:rPr>
          <w:i/>
          <w:iCs/>
          <w:color w:val="222222"/>
          <w:shd w:val="clear" w:color="auto" w:fill="FFFFFF"/>
        </w:rPr>
        <w:t>Journal of Computer Assisted Learning</w:t>
      </w:r>
      <w:r w:rsidRPr="00661975">
        <w:rPr>
          <w:color w:val="222222"/>
          <w:shd w:val="clear" w:color="auto" w:fill="FFFFFF"/>
        </w:rPr>
        <w:t> 34.4 (2018): 358-365.</w:t>
      </w:r>
    </w:p>
    <w:p w:rsidR="008F6077" w:rsidRPr="00661975" w:rsidRDefault="008F6077" w:rsidP="008F6077">
      <w:pPr>
        <w:jc w:val="both"/>
        <w:rPr>
          <w:b/>
        </w:rPr>
      </w:pPr>
    </w:p>
    <w:p w:rsidR="008F6077" w:rsidRDefault="008F6077" w:rsidP="008F6077">
      <w:pPr>
        <w:jc w:val="both"/>
        <w:rPr>
          <w:color w:val="222222"/>
          <w:shd w:val="clear" w:color="auto" w:fill="FFFFFF"/>
        </w:rPr>
      </w:pPr>
      <w:r w:rsidRPr="00661975">
        <w:rPr>
          <w:color w:val="222222"/>
          <w:shd w:val="clear" w:color="auto" w:fill="FFFFFF"/>
        </w:rPr>
        <w:t xml:space="preserve">[8] </w:t>
      </w:r>
      <w:proofErr w:type="spellStart"/>
      <w:r w:rsidRPr="00661975">
        <w:rPr>
          <w:color w:val="222222"/>
          <w:shd w:val="clear" w:color="auto" w:fill="FFFFFF"/>
        </w:rPr>
        <w:t>Deepika</w:t>
      </w:r>
      <w:proofErr w:type="spellEnd"/>
      <w:r w:rsidRPr="00661975">
        <w:rPr>
          <w:color w:val="222222"/>
          <w:shd w:val="clear" w:color="auto" w:fill="FFFFFF"/>
        </w:rPr>
        <w:t xml:space="preserve">, K., and N. </w:t>
      </w:r>
      <w:proofErr w:type="spellStart"/>
      <w:r w:rsidRPr="00661975">
        <w:rPr>
          <w:color w:val="222222"/>
          <w:shd w:val="clear" w:color="auto" w:fill="FFFFFF"/>
        </w:rPr>
        <w:t>Sathvanaravana</w:t>
      </w:r>
      <w:proofErr w:type="spellEnd"/>
      <w:r w:rsidRPr="00661975">
        <w:rPr>
          <w:color w:val="222222"/>
          <w:shd w:val="clear" w:color="auto" w:fill="FFFFFF"/>
        </w:rPr>
        <w:t>. "Analyze and Predicting the Student Academic Performance Using Data Mining Tools." </w:t>
      </w:r>
      <w:r w:rsidRPr="00661975">
        <w:rPr>
          <w:i/>
          <w:iCs/>
          <w:color w:val="222222"/>
          <w:shd w:val="clear" w:color="auto" w:fill="FFFFFF"/>
        </w:rPr>
        <w:t>2018 Second International Conference on Intelligent Computing and Control Systems (ICICCS)</w:t>
      </w:r>
      <w:r w:rsidRPr="00661975">
        <w:rPr>
          <w:color w:val="222222"/>
          <w:shd w:val="clear" w:color="auto" w:fill="FFFFFF"/>
        </w:rPr>
        <w:t>. IEEE, 2018.</w:t>
      </w:r>
    </w:p>
    <w:p w:rsidR="008F6077" w:rsidRPr="00661975" w:rsidRDefault="008F6077" w:rsidP="008F6077">
      <w:pPr>
        <w:jc w:val="both"/>
        <w:rPr>
          <w:color w:val="222222"/>
          <w:shd w:val="clear" w:color="auto" w:fill="FFFFFF"/>
        </w:rPr>
      </w:pPr>
    </w:p>
    <w:p w:rsidR="008F6077" w:rsidRDefault="008F6077" w:rsidP="008F6077">
      <w:pPr>
        <w:jc w:val="both"/>
        <w:rPr>
          <w:color w:val="222222"/>
          <w:shd w:val="clear" w:color="auto" w:fill="FFFFFF"/>
        </w:rPr>
      </w:pPr>
      <w:r w:rsidRPr="00661975">
        <w:rPr>
          <w:color w:val="222222"/>
          <w:shd w:val="clear" w:color="auto" w:fill="FFFFFF"/>
        </w:rPr>
        <w:t xml:space="preserve">[9] </w:t>
      </w:r>
      <w:proofErr w:type="spellStart"/>
      <w:r w:rsidRPr="00661975">
        <w:rPr>
          <w:color w:val="222222"/>
          <w:shd w:val="clear" w:color="auto" w:fill="FFFFFF"/>
        </w:rPr>
        <w:t>Uzel</w:t>
      </w:r>
      <w:proofErr w:type="spellEnd"/>
      <w:r w:rsidRPr="00661975">
        <w:rPr>
          <w:color w:val="222222"/>
          <w:shd w:val="clear" w:color="auto" w:fill="FFFFFF"/>
        </w:rPr>
        <w:t xml:space="preserve">, </w:t>
      </w:r>
      <w:proofErr w:type="spellStart"/>
      <w:r w:rsidRPr="00661975">
        <w:rPr>
          <w:color w:val="222222"/>
          <w:shd w:val="clear" w:color="auto" w:fill="FFFFFF"/>
        </w:rPr>
        <w:t>Vahide</w:t>
      </w:r>
      <w:proofErr w:type="spellEnd"/>
      <w:r w:rsidRPr="00661975">
        <w:rPr>
          <w:color w:val="222222"/>
          <w:shd w:val="clear" w:color="auto" w:fill="FFFFFF"/>
        </w:rPr>
        <w:t xml:space="preserve"> </w:t>
      </w:r>
      <w:proofErr w:type="spellStart"/>
      <w:r w:rsidRPr="00661975">
        <w:rPr>
          <w:color w:val="222222"/>
          <w:shd w:val="clear" w:color="auto" w:fill="FFFFFF"/>
        </w:rPr>
        <w:t>Nida</w:t>
      </w:r>
      <w:proofErr w:type="spellEnd"/>
      <w:r w:rsidRPr="00661975">
        <w:rPr>
          <w:color w:val="222222"/>
          <w:shd w:val="clear" w:color="auto" w:fill="FFFFFF"/>
        </w:rPr>
        <w:t xml:space="preserve">, Sultan </w:t>
      </w:r>
      <w:proofErr w:type="spellStart"/>
      <w:r w:rsidRPr="00661975">
        <w:rPr>
          <w:color w:val="222222"/>
          <w:shd w:val="clear" w:color="auto" w:fill="FFFFFF"/>
        </w:rPr>
        <w:t>Sevgi</w:t>
      </w:r>
      <w:proofErr w:type="spellEnd"/>
      <w:r w:rsidRPr="00661975">
        <w:rPr>
          <w:color w:val="222222"/>
          <w:shd w:val="clear" w:color="auto" w:fill="FFFFFF"/>
        </w:rPr>
        <w:t xml:space="preserve"> </w:t>
      </w:r>
      <w:proofErr w:type="spellStart"/>
      <w:r w:rsidRPr="00661975">
        <w:rPr>
          <w:color w:val="222222"/>
          <w:shd w:val="clear" w:color="auto" w:fill="FFFFFF"/>
        </w:rPr>
        <w:t>Turgut</w:t>
      </w:r>
      <w:proofErr w:type="spellEnd"/>
      <w:r w:rsidRPr="00661975">
        <w:rPr>
          <w:color w:val="222222"/>
          <w:shd w:val="clear" w:color="auto" w:fill="FFFFFF"/>
        </w:rPr>
        <w:t xml:space="preserve">, and Selma Ayşe </w:t>
      </w:r>
      <w:proofErr w:type="spellStart"/>
      <w:r w:rsidRPr="00661975">
        <w:rPr>
          <w:color w:val="222222"/>
          <w:shd w:val="clear" w:color="auto" w:fill="FFFFFF"/>
        </w:rPr>
        <w:t>Özel</w:t>
      </w:r>
      <w:proofErr w:type="spellEnd"/>
      <w:r w:rsidRPr="00661975">
        <w:rPr>
          <w:color w:val="222222"/>
          <w:shd w:val="clear" w:color="auto" w:fill="FFFFFF"/>
        </w:rPr>
        <w:t>. "Prediction of Students' Academic Success Using Data Mining Methods." </w:t>
      </w:r>
      <w:r w:rsidRPr="00661975">
        <w:rPr>
          <w:i/>
          <w:iCs/>
          <w:color w:val="222222"/>
          <w:shd w:val="clear" w:color="auto" w:fill="FFFFFF"/>
        </w:rPr>
        <w:t>2018 Innovations in Intelligent Systems and Applications Conference (ASYU)</w:t>
      </w:r>
      <w:r w:rsidRPr="00661975">
        <w:rPr>
          <w:color w:val="222222"/>
          <w:shd w:val="clear" w:color="auto" w:fill="FFFFFF"/>
        </w:rPr>
        <w:t>. IEEE, 2018.</w:t>
      </w:r>
    </w:p>
    <w:p w:rsidR="008F6077" w:rsidRDefault="008F6077" w:rsidP="008F6077">
      <w:pPr>
        <w:jc w:val="both"/>
        <w:rPr>
          <w:color w:val="222222"/>
          <w:shd w:val="clear" w:color="auto" w:fill="FFFFFF"/>
        </w:rPr>
      </w:pPr>
    </w:p>
    <w:p w:rsidR="008F6077" w:rsidRDefault="008F6077" w:rsidP="008F6077">
      <w:pPr>
        <w:jc w:val="both"/>
        <w:rPr>
          <w:color w:val="222222"/>
          <w:shd w:val="clear" w:color="auto" w:fill="FFFFFF"/>
        </w:rPr>
      </w:pPr>
      <w:r w:rsidRPr="00217273">
        <w:rPr>
          <w:color w:val="222222"/>
          <w:shd w:val="clear" w:color="auto" w:fill="FFFFFF"/>
        </w:rPr>
        <w:t xml:space="preserve">[10] Siddiqui, </w:t>
      </w:r>
      <w:proofErr w:type="spellStart"/>
      <w:r w:rsidRPr="00217273">
        <w:rPr>
          <w:color w:val="222222"/>
          <w:shd w:val="clear" w:color="auto" w:fill="FFFFFF"/>
        </w:rPr>
        <w:t>Isma</w:t>
      </w:r>
      <w:proofErr w:type="spellEnd"/>
      <w:r w:rsidRPr="00217273">
        <w:rPr>
          <w:color w:val="222222"/>
          <w:shd w:val="clear" w:color="auto" w:fill="FFFFFF"/>
        </w:rPr>
        <w:t xml:space="preserve"> Farrah, and </w:t>
      </w:r>
      <w:proofErr w:type="spellStart"/>
      <w:r w:rsidRPr="00217273">
        <w:rPr>
          <w:color w:val="222222"/>
          <w:shd w:val="clear" w:color="auto" w:fill="FFFFFF"/>
        </w:rPr>
        <w:t>Qasim</w:t>
      </w:r>
      <w:proofErr w:type="spellEnd"/>
      <w:r w:rsidRPr="00217273">
        <w:rPr>
          <w:color w:val="222222"/>
          <w:shd w:val="clear" w:color="auto" w:fill="FFFFFF"/>
        </w:rPr>
        <w:t xml:space="preserve"> Ali </w:t>
      </w:r>
      <w:proofErr w:type="spellStart"/>
      <w:r w:rsidRPr="00217273">
        <w:rPr>
          <w:color w:val="222222"/>
          <w:shd w:val="clear" w:color="auto" w:fill="FFFFFF"/>
        </w:rPr>
        <w:t>Arain</w:t>
      </w:r>
      <w:proofErr w:type="spellEnd"/>
      <w:r w:rsidRPr="00217273">
        <w:rPr>
          <w:color w:val="222222"/>
          <w:shd w:val="clear" w:color="auto" w:fill="FFFFFF"/>
        </w:rPr>
        <w:t xml:space="preserve">. "ANALYZING STUDENTS’ACADEMIC PERFORMANCE THROUGH EDUCATIONAL DATA MINING." 3C </w:t>
      </w:r>
      <w:proofErr w:type="spellStart"/>
      <w:r w:rsidRPr="00217273">
        <w:rPr>
          <w:color w:val="222222"/>
          <w:shd w:val="clear" w:color="auto" w:fill="FFFFFF"/>
        </w:rPr>
        <w:t>Tecnologia</w:t>
      </w:r>
      <w:proofErr w:type="spellEnd"/>
      <w:r w:rsidRPr="00217273">
        <w:rPr>
          <w:color w:val="222222"/>
          <w:shd w:val="clear" w:color="auto" w:fill="FFFFFF"/>
        </w:rPr>
        <w:t> (2019).</w:t>
      </w:r>
    </w:p>
    <w:p w:rsidR="008F6077" w:rsidRDefault="008F6077" w:rsidP="008F6077">
      <w:pPr>
        <w:jc w:val="both"/>
        <w:rPr>
          <w:color w:val="222222"/>
          <w:shd w:val="clear" w:color="auto" w:fill="FFFFFF"/>
        </w:rPr>
      </w:pPr>
    </w:p>
    <w:p w:rsidR="008F6077" w:rsidRPr="00661975" w:rsidRDefault="008F6077" w:rsidP="008F6077">
      <w:pPr>
        <w:jc w:val="both"/>
        <w:rPr>
          <w:color w:val="222222"/>
          <w:shd w:val="clear" w:color="auto" w:fill="FFFFFF"/>
        </w:rPr>
      </w:pPr>
      <w:r w:rsidRPr="00217273">
        <w:rPr>
          <w:color w:val="222222"/>
          <w:shd w:val="clear" w:color="auto" w:fill="FFFFFF"/>
        </w:rPr>
        <w:t xml:space="preserve">[11] </w:t>
      </w:r>
      <w:proofErr w:type="spellStart"/>
      <w:r w:rsidRPr="00217273">
        <w:rPr>
          <w:color w:val="222222"/>
          <w:shd w:val="clear" w:color="auto" w:fill="FFFFFF"/>
        </w:rPr>
        <w:t>Rawat</w:t>
      </w:r>
      <w:proofErr w:type="spellEnd"/>
      <w:r w:rsidRPr="00217273">
        <w:rPr>
          <w:color w:val="222222"/>
          <w:shd w:val="clear" w:color="auto" w:fill="FFFFFF"/>
        </w:rPr>
        <w:t xml:space="preserve">, </w:t>
      </w:r>
      <w:proofErr w:type="spellStart"/>
      <w:r w:rsidRPr="00217273">
        <w:rPr>
          <w:color w:val="222222"/>
          <w:shd w:val="clear" w:color="auto" w:fill="FFFFFF"/>
        </w:rPr>
        <w:t>Keshav</w:t>
      </w:r>
      <w:proofErr w:type="spellEnd"/>
      <w:r w:rsidRPr="00217273">
        <w:rPr>
          <w:color w:val="222222"/>
          <w:shd w:val="clear" w:color="auto" w:fill="FFFFFF"/>
        </w:rPr>
        <w:t xml:space="preserve"> Singh, and I. V. </w:t>
      </w:r>
      <w:proofErr w:type="spellStart"/>
      <w:r w:rsidRPr="00217273">
        <w:rPr>
          <w:color w:val="222222"/>
          <w:shd w:val="clear" w:color="auto" w:fill="FFFFFF"/>
        </w:rPr>
        <w:t>Malhan</w:t>
      </w:r>
      <w:proofErr w:type="spellEnd"/>
      <w:r w:rsidRPr="00217273">
        <w:rPr>
          <w:color w:val="222222"/>
          <w:shd w:val="clear" w:color="auto" w:fill="FFFFFF"/>
        </w:rPr>
        <w:t>. "A Hybrid Classification Method Based on Machine Learning Classifiers to Predict Performance in Educational Data Mining." Proceedings of 2nd International Conference on Communication, Computing and Networking. Springer, Singapore, 2019.</w:t>
      </w:r>
    </w:p>
    <w:p w:rsidR="008F6077" w:rsidRDefault="008F6077" w:rsidP="000A6629">
      <w:pPr>
        <w:rPr>
          <w:b/>
        </w:rPr>
      </w:pPr>
    </w:p>
    <w:p w:rsidR="008F6077" w:rsidRDefault="008F6077" w:rsidP="000A6629">
      <w:pPr>
        <w:rPr>
          <w:b/>
        </w:rPr>
      </w:pPr>
    </w:p>
    <w:p w:rsidR="008F6077" w:rsidRPr="000A6629" w:rsidRDefault="008F6077" w:rsidP="000A6629">
      <w:pPr>
        <w:rPr>
          <w:b/>
        </w:rPr>
      </w:pPr>
    </w:p>
    <w:sectPr w:rsidR="008F6077" w:rsidRPr="000A6629" w:rsidSect="008713C4">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TIX-Regular">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641F20"/>
    <w:multiLevelType w:val="hybridMultilevel"/>
    <w:tmpl w:val="A2EA822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3C4"/>
    <w:rsid w:val="000622A1"/>
    <w:rsid w:val="00082409"/>
    <w:rsid w:val="000A6629"/>
    <w:rsid w:val="000F1E22"/>
    <w:rsid w:val="00107F75"/>
    <w:rsid w:val="0018561F"/>
    <w:rsid w:val="00223275"/>
    <w:rsid w:val="00261F6C"/>
    <w:rsid w:val="00276515"/>
    <w:rsid w:val="00294CC6"/>
    <w:rsid w:val="0032758A"/>
    <w:rsid w:val="003C5A4F"/>
    <w:rsid w:val="0041716D"/>
    <w:rsid w:val="00443F1B"/>
    <w:rsid w:val="00492FF2"/>
    <w:rsid w:val="00503AFB"/>
    <w:rsid w:val="00534C16"/>
    <w:rsid w:val="0054186D"/>
    <w:rsid w:val="005D21B3"/>
    <w:rsid w:val="005F02C0"/>
    <w:rsid w:val="006614DB"/>
    <w:rsid w:val="006A27CC"/>
    <w:rsid w:val="00701420"/>
    <w:rsid w:val="007C097C"/>
    <w:rsid w:val="007D689B"/>
    <w:rsid w:val="007F3136"/>
    <w:rsid w:val="00860D09"/>
    <w:rsid w:val="008713C4"/>
    <w:rsid w:val="008F6077"/>
    <w:rsid w:val="00986C59"/>
    <w:rsid w:val="00992E27"/>
    <w:rsid w:val="009C6F8C"/>
    <w:rsid w:val="00A105D9"/>
    <w:rsid w:val="00B81325"/>
    <w:rsid w:val="00CA0C9B"/>
    <w:rsid w:val="00CE4CFE"/>
    <w:rsid w:val="00D2798C"/>
    <w:rsid w:val="00D42FFC"/>
    <w:rsid w:val="00D91850"/>
    <w:rsid w:val="00DC408A"/>
    <w:rsid w:val="00EE56D4"/>
    <w:rsid w:val="00F565D4"/>
    <w:rsid w:val="00F643CF"/>
    <w:rsid w:val="00FE7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802F7"/>
  <w15:chartTrackingRefBased/>
  <w15:docId w15:val="{7EDF8E33-3650-4500-BBE3-D427A8CD0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713C4"/>
    <w:pPr>
      <w:pBdr>
        <w:top w:val="nil"/>
        <w:left w:val="nil"/>
        <w:bottom w:val="nil"/>
        <w:right w:val="nil"/>
        <w:between w:val="nil"/>
      </w:pBdr>
      <w:spacing w:after="0" w:line="240" w:lineRule="auto"/>
    </w:pPr>
    <w:rPr>
      <w:rFonts w:ascii="Times New Roman" w:eastAsia="Times New Roman" w:hAnsi="Times New Roman" w:cs="Times New Roman"/>
      <w:color w:val="000000"/>
      <w:sz w:val="24"/>
      <w:szCs w:val="24"/>
    </w:rPr>
  </w:style>
  <w:style w:type="paragraph" w:styleId="Heading4">
    <w:name w:val="heading 4"/>
    <w:basedOn w:val="Normal"/>
    <w:link w:val="Heading4Char"/>
    <w:uiPriority w:val="9"/>
    <w:qFormat/>
    <w:rsid w:val="00082409"/>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outlineLvl w:val="3"/>
    </w:pPr>
    <w:rPr>
      <w:b/>
      <w:b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thepaper">
    <w:name w:val="Title of the paper"/>
    <w:rsid w:val="008713C4"/>
    <w:pPr>
      <w:spacing w:after="0" w:line="240" w:lineRule="auto"/>
      <w:jc w:val="center"/>
    </w:pPr>
    <w:rPr>
      <w:rFonts w:ascii="Arial" w:eastAsia="Times New Roman" w:hAnsi="Arial" w:cs="Times New Roman"/>
      <w:b/>
      <w:noProof/>
      <w:sz w:val="28"/>
      <w:szCs w:val="20"/>
    </w:rPr>
  </w:style>
  <w:style w:type="character" w:styleId="Hyperlink">
    <w:name w:val="Hyperlink"/>
    <w:basedOn w:val="DefaultParagraphFont"/>
    <w:uiPriority w:val="99"/>
    <w:unhideWhenUsed/>
    <w:rsid w:val="008713C4"/>
    <w:rPr>
      <w:color w:val="0563C1" w:themeColor="hyperlink"/>
      <w:u w:val="single"/>
    </w:rPr>
  </w:style>
  <w:style w:type="character" w:customStyle="1" w:styleId="Heading4Char">
    <w:name w:val="Heading 4 Char"/>
    <w:basedOn w:val="DefaultParagraphFont"/>
    <w:link w:val="Heading4"/>
    <w:uiPriority w:val="9"/>
    <w:rsid w:val="00082409"/>
    <w:rPr>
      <w:rFonts w:ascii="Times New Roman" w:eastAsia="Times New Roman" w:hAnsi="Times New Roman" w:cs="Times New Roman"/>
      <w:b/>
      <w:bCs/>
      <w:sz w:val="24"/>
      <w:szCs w:val="24"/>
    </w:rPr>
  </w:style>
  <w:style w:type="paragraph" w:styleId="Caption">
    <w:name w:val="caption"/>
    <w:basedOn w:val="Normal"/>
    <w:next w:val="Normal"/>
    <w:uiPriority w:val="35"/>
    <w:unhideWhenUsed/>
    <w:qFormat/>
    <w:rsid w:val="0054186D"/>
    <w:pPr>
      <w:pBdr>
        <w:top w:val="none" w:sz="0" w:space="0" w:color="auto"/>
        <w:left w:val="none" w:sz="0" w:space="0" w:color="auto"/>
        <w:bottom w:val="none" w:sz="0" w:space="0" w:color="auto"/>
        <w:right w:val="none" w:sz="0" w:space="0" w:color="auto"/>
        <w:between w:val="none" w:sz="0" w:space="0" w:color="auto"/>
      </w:pBdr>
      <w:spacing w:after="200"/>
    </w:pPr>
    <w:rPr>
      <w:rFonts w:asciiTheme="minorHAnsi" w:eastAsiaTheme="minorHAnsi" w:hAnsiTheme="minorHAnsi" w:cstheme="minorBidi"/>
      <w:i/>
      <w:iCs/>
      <w:color w:val="44546A" w:themeColor="text2"/>
      <w:sz w:val="18"/>
      <w:szCs w:val="18"/>
    </w:rPr>
  </w:style>
  <w:style w:type="paragraph" w:styleId="ListParagraph">
    <w:name w:val="List Paragraph"/>
    <w:basedOn w:val="Normal"/>
    <w:uiPriority w:val="34"/>
    <w:qFormat/>
    <w:rsid w:val="00261F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5875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fontTable" Target="fontTable.xml"/><Relationship Id="rId2" Type="http://schemas.openxmlformats.org/officeDocument/2006/relationships/styles" Target="styles.xml"/><Relationship Id="rId16" Type="http://schemas.microsoft.com/office/2007/relationships/diagramDrawing" Target="diagrams/drawing2.xml"/><Relationship Id="rId1" Type="http://schemas.openxmlformats.org/officeDocument/2006/relationships/numbering" Target="numbering.xml"/><Relationship Id="rId6" Type="http://schemas.openxmlformats.org/officeDocument/2006/relationships/hyperlink" Target="mailto:birunda78@gmail.com" TargetMode="External"/><Relationship Id="rId11" Type="http://schemas.microsoft.com/office/2007/relationships/diagramDrawing" Target="diagrams/drawing1.xml"/><Relationship Id="rId5" Type="http://schemas.openxmlformats.org/officeDocument/2006/relationships/hyperlink" Target="mailto:deborah.ancy@gmail.com" TargetMode="External"/><Relationship Id="rId15" Type="http://schemas.openxmlformats.org/officeDocument/2006/relationships/diagramColors" Target="diagrams/colors2.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A0D90FD-8FBC-46B9-B331-83C5EA00283E}"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4F108995-21F8-48BF-B390-F93D550A11E1}">
      <dgm:prSet phldrT="[Text]"/>
      <dgm:spPr/>
      <dgm:t>
        <a:bodyPr/>
        <a:lstStyle/>
        <a:p>
          <a:pPr algn="ctr"/>
          <a:r>
            <a:rPr lang="en-US"/>
            <a:t>Data Mining</a:t>
          </a:r>
        </a:p>
      </dgm:t>
    </dgm:pt>
    <dgm:pt modelId="{03EB7350-7D7E-4952-B901-B1C5BA0234D6}" type="parTrans" cxnId="{8E1019BD-52DB-4701-A260-63BB14423A2C}">
      <dgm:prSet/>
      <dgm:spPr/>
      <dgm:t>
        <a:bodyPr/>
        <a:lstStyle/>
        <a:p>
          <a:pPr algn="ctr"/>
          <a:endParaRPr lang="en-US"/>
        </a:p>
      </dgm:t>
    </dgm:pt>
    <dgm:pt modelId="{E8BCEFF5-2F2D-4959-B75E-F1C134B20EAB}" type="sibTrans" cxnId="{8E1019BD-52DB-4701-A260-63BB14423A2C}">
      <dgm:prSet/>
      <dgm:spPr/>
      <dgm:t>
        <a:bodyPr/>
        <a:lstStyle/>
        <a:p>
          <a:pPr algn="ctr"/>
          <a:endParaRPr lang="en-US"/>
        </a:p>
      </dgm:t>
    </dgm:pt>
    <dgm:pt modelId="{1EC9A447-5086-4AEF-9A2E-ADA4EED22643}">
      <dgm:prSet phldrT="[Text]"/>
      <dgm:spPr/>
      <dgm:t>
        <a:bodyPr/>
        <a:lstStyle/>
        <a:p>
          <a:pPr algn="ctr"/>
          <a:r>
            <a:rPr lang="en-US"/>
            <a:t>Classification</a:t>
          </a:r>
        </a:p>
      </dgm:t>
    </dgm:pt>
    <dgm:pt modelId="{78CEE726-F22F-4395-93E5-502837D6386B}" type="parTrans" cxnId="{7D780F40-D845-463E-BEC8-8A362E47D677}">
      <dgm:prSet/>
      <dgm:spPr/>
      <dgm:t>
        <a:bodyPr/>
        <a:lstStyle/>
        <a:p>
          <a:pPr algn="ctr"/>
          <a:endParaRPr lang="en-US"/>
        </a:p>
      </dgm:t>
    </dgm:pt>
    <dgm:pt modelId="{A956927A-A392-4912-B628-5020A414B0D0}" type="sibTrans" cxnId="{7D780F40-D845-463E-BEC8-8A362E47D677}">
      <dgm:prSet/>
      <dgm:spPr/>
      <dgm:t>
        <a:bodyPr/>
        <a:lstStyle/>
        <a:p>
          <a:pPr algn="ctr"/>
          <a:endParaRPr lang="en-US"/>
        </a:p>
      </dgm:t>
    </dgm:pt>
    <dgm:pt modelId="{4703A06B-1A85-4FF2-985C-F99537E8B425}">
      <dgm:prSet phldrT="[Text]"/>
      <dgm:spPr/>
      <dgm:t>
        <a:bodyPr/>
        <a:lstStyle/>
        <a:p>
          <a:pPr algn="ctr"/>
          <a:r>
            <a:rPr lang="en-US"/>
            <a:t>Regression</a:t>
          </a:r>
        </a:p>
      </dgm:t>
    </dgm:pt>
    <dgm:pt modelId="{EEDDFA69-B304-40F6-9CEE-CD38C6DDB333}" type="parTrans" cxnId="{681A84AC-6B7D-4DE0-AD44-A554B816A2CA}">
      <dgm:prSet/>
      <dgm:spPr/>
      <dgm:t>
        <a:bodyPr/>
        <a:lstStyle/>
        <a:p>
          <a:pPr algn="ctr"/>
          <a:endParaRPr lang="en-US"/>
        </a:p>
      </dgm:t>
    </dgm:pt>
    <dgm:pt modelId="{B0C255BE-04A3-4C2C-8652-4D98C98C0790}" type="sibTrans" cxnId="{681A84AC-6B7D-4DE0-AD44-A554B816A2CA}">
      <dgm:prSet/>
      <dgm:spPr/>
      <dgm:t>
        <a:bodyPr/>
        <a:lstStyle/>
        <a:p>
          <a:pPr algn="ctr"/>
          <a:endParaRPr lang="en-US"/>
        </a:p>
      </dgm:t>
    </dgm:pt>
    <dgm:pt modelId="{DDB7265B-ACD2-4901-B7B9-D834431541EF}">
      <dgm:prSet phldrT="[Text]"/>
      <dgm:spPr/>
      <dgm:t>
        <a:bodyPr/>
        <a:lstStyle/>
        <a:p>
          <a:pPr algn="ctr"/>
          <a:r>
            <a:rPr lang="en-US"/>
            <a:t>Clustering</a:t>
          </a:r>
        </a:p>
      </dgm:t>
    </dgm:pt>
    <dgm:pt modelId="{91976944-9D61-4E96-B9FB-78DD9D3F17DF}" type="parTrans" cxnId="{978E2507-DFC5-4D3E-8B4F-224011FF566A}">
      <dgm:prSet/>
      <dgm:spPr/>
      <dgm:t>
        <a:bodyPr/>
        <a:lstStyle/>
        <a:p>
          <a:pPr algn="ctr"/>
          <a:endParaRPr lang="en-US"/>
        </a:p>
      </dgm:t>
    </dgm:pt>
    <dgm:pt modelId="{20298B34-6FCA-4448-84CC-3F9E0E7286DE}" type="sibTrans" cxnId="{978E2507-DFC5-4D3E-8B4F-224011FF566A}">
      <dgm:prSet/>
      <dgm:spPr/>
      <dgm:t>
        <a:bodyPr/>
        <a:lstStyle/>
        <a:p>
          <a:pPr algn="ctr"/>
          <a:endParaRPr lang="en-US"/>
        </a:p>
      </dgm:t>
    </dgm:pt>
    <dgm:pt modelId="{B11A3CDF-C8B6-4872-B36B-D22D1286A232}">
      <dgm:prSet phldrT="[Text]"/>
      <dgm:spPr/>
      <dgm:t>
        <a:bodyPr/>
        <a:lstStyle/>
        <a:p>
          <a:pPr algn="ctr"/>
          <a:r>
            <a:rPr lang="en-US"/>
            <a:t>Association</a:t>
          </a:r>
        </a:p>
      </dgm:t>
    </dgm:pt>
    <dgm:pt modelId="{6C45B3CB-FF43-427D-9421-5B19C3D617CC}" type="parTrans" cxnId="{05AB6A18-E148-47AA-B50F-1C48CA902BB4}">
      <dgm:prSet/>
      <dgm:spPr/>
      <dgm:t>
        <a:bodyPr/>
        <a:lstStyle/>
        <a:p>
          <a:pPr algn="ctr"/>
          <a:endParaRPr lang="en-US"/>
        </a:p>
      </dgm:t>
    </dgm:pt>
    <dgm:pt modelId="{3D45594C-F113-4AA2-81D5-10C5200FE353}" type="sibTrans" cxnId="{05AB6A18-E148-47AA-B50F-1C48CA902BB4}">
      <dgm:prSet/>
      <dgm:spPr/>
      <dgm:t>
        <a:bodyPr/>
        <a:lstStyle/>
        <a:p>
          <a:pPr algn="ctr"/>
          <a:endParaRPr lang="en-US"/>
        </a:p>
      </dgm:t>
    </dgm:pt>
    <dgm:pt modelId="{31A3AB71-623E-48B6-8A7E-356DFC5A2347}" type="pres">
      <dgm:prSet presAssocID="{1A0D90FD-8FBC-46B9-B331-83C5EA00283E}" presName="hierChild1" presStyleCnt="0">
        <dgm:presLayoutVars>
          <dgm:chPref val="1"/>
          <dgm:dir/>
          <dgm:animOne val="branch"/>
          <dgm:animLvl val="lvl"/>
          <dgm:resizeHandles/>
        </dgm:presLayoutVars>
      </dgm:prSet>
      <dgm:spPr/>
      <dgm:t>
        <a:bodyPr/>
        <a:lstStyle/>
        <a:p>
          <a:endParaRPr lang="en-US"/>
        </a:p>
      </dgm:t>
    </dgm:pt>
    <dgm:pt modelId="{A3275B29-CEDB-4EEF-B62E-55905163422D}" type="pres">
      <dgm:prSet presAssocID="{4F108995-21F8-48BF-B390-F93D550A11E1}" presName="hierRoot1" presStyleCnt="0"/>
      <dgm:spPr/>
    </dgm:pt>
    <dgm:pt modelId="{CA1AF620-55D9-4D6B-9245-742D88A9C306}" type="pres">
      <dgm:prSet presAssocID="{4F108995-21F8-48BF-B390-F93D550A11E1}" presName="composite" presStyleCnt="0"/>
      <dgm:spPr/>
    </dgm:pt>
    <dgm:pt modelId="{157A48C1-C337-4F54-B5DC-4F9544C6C22B}" type="pres">
      <dgm:prSet presAssocID="{4F108995-21F8-48BF-B390-F93D550A11E1}" presName="background" presStyleLbl="node0" presStyleIdx="0" presStyleCnt="1"/>
      <dgm:spPr/>
    </dgm:pt>
    <dgm:pt modelId="{81A62911-2962-4329-90B9-7F2C8854C91E}" type="pres">
      <dgm:prSet presAssocID="{4F108995-21F8-48BF-B390-F93D550A11E1}" presName="text" presStyleLbl="fgAcc0" presStyleIdx="0" presStyleCnt="1">
        <dgm:presLayoutVars>
          <dgm:chPref val="3"/>
        </dgm:presLayoutVars>
      </dgm:prSet>
      <dgm:spPr/>
      <dgm:t>
        <a:bodyPr/>
        <a:lstStyle/>
        <a:p>
          <a:endParaRPr lang="en-US"/>
        </a:p>
      </dgm:t>
    </dgm:pt>
    <dgm:pt modelId="{B8BE3545-40E7-41E8-98CD-9DBE45B391EC}" type="pres">
      <dgm:prSet presAssocID="{4F108995-21F8-48BF-B390-F93D550A11E1}" presName="hierChild2" presStyleCnt="0"/>
      <dgm:spPr/>
    </dgm:pt>
    <dgm:pt modelId="{1F8829C1-4E63-4936-B73C-2D4E5D5FF29F}" type="pres">
      <dgm:prSet presAssocID="{78CEE726-F22F-4395-93E5-502837D6386B}" presName="Name10" presStyleLbl="parChTrans1D2" presStyleIdx="0" presStyleCnt="4"/>
      <dgm:spPr/>
      <dgm:t>
        <a:bodyPr/>
        <a:lstStyle/>
        <a:p>
          <a:endParaRPr lang="en-US"/>
        </a:p>
      </dgm:t>
    </dgm:pt>
    <dgm:pt modelId="{CA164339-C1DB-4086-9C21-DEDA38879DFE}" type="pres">
      <dgm:prSet presAssocID="{1EC9A447-5086-4AEF-9A2E-ADA4EED22643}" presName="hierRoot2" presStyleCnt="0"/>
      <dgm:spPr/>
    </dgm:pt>
    <dgm:pt modelId="{2173B99A-F920-4F17-9092-68D1200256D2}" type="pres">
      <dgm:prSet presAssocID="{1EC9A447-5086-4AEF-9A2E-ADA4EED22643}" presName="composite2" presStyleCnt="0"/>
      <dgm:spPr/>
    </dgm:pt>
    <dgm:pt modelId="{AFF5B011-A598-4AFF-A7FF-C0174F004EF2}" type="pres">
      <dgm:prSet presAssocID="{1EC9A447-5086-4AEF-9A2E-ADA4EED22643}" presName="background2" presStyleLbl="node2" presStyleIdx="0" presStyleCnt="4"/>
      <dgm:spPr/>
    </dgm:pt>
    <dgm:pt modelId="{6885468B-1063-4649-A871-F35CDADA3CD6}" type="pres">
      <dgm:prSet presAssocID="{1EC9A447-5086-4AEF-9A2E-ADA4EED22643}" presName="text2" presStyleLbl="fgAcc2" presStyleIdx="0" presStyleCnt="4">
        <dgm:presLayoutVars>
          <dgm:chPref val="3"/>
        </dgm:presLayoutVars>
      </dgm:prSet>
      <dgm:spPr/>
      <dgm:t>
        <a:bodyPr/>
        <a:lstStyle/>
        <a:p>
          <a:endParaRPr lang="en-US"/>
        </a:p>
      </dgm:t>
    </dgm:pt>
    <dgm:pt modelId="{8E57A23B-E339-49D5-8F95-9CED66D291F7}" type="pres">
      <dgm:prSet presAssocID="{1EC9A447-5086-4AEF-9A2E-ADA4EED22643}" presName="hierChild3" presStyleCnt="0"/>
      <dgm:spPr/>
    </dgm:pt>
    <dgm:pt modelId="{EC0F86F0-3370-40C5-8BB9-04ABBA9EDCBD}" type="pres">
      <dgm:prSet presAssocID="{91976944-9D61-4E96-B9FB-78DD9D3F17DF}" presName="Name10" presStyleLbl="parChTrans1D2" presStyleIdx="1" presStyleCnt="4"/>
      <dgm:spPr/>
      <dgm:t>
        <a:bodyPr/>
        <a:lstStyle/>
        <a:p>
          <a:endParaRPr lang="en-US"/>
        </a:p>
      </dgm:t>
    </dgm:pt>
    <dgm:pt modelId="{DC2F5185-621B-4EBB-A9A6-F981A3C92009}" type="pres">
      <dgm:prSet presAssocID="{DDB7265B-ACD2-4901-B7B9-D834431541EF}" presName="hierRoot2" presStyleCnt="0"/>
      <dgm:spPr/>
    </dgm:pt>
    <dgm:pt modelId="{2D87131F-FC75-45B9-B6FB-9E5A28150482}" type="pres">
      <dgm:prSet presAssocID="{DDB7265B-ACD2-4901-B7B9-D834431541EF}" presName="composite2" presStyleCnt="0"/>
      <dgm:spPr/>
    </dgm:pt>
    <dgm:pt modelId="{37BBD084-2449-447D-AB67-229301C1EDAF}" type="pres">
      <dgm:prSet presAssocID="{DDB7265B-ACD2-4901-B7B9-D834431541EF}" presName="background2" presStyleLbl="node2" presStyleIdx="1" presStyleCnt="4"/>
      <dgm:spPr/>
    </dgm:pt>
    <dgm:pt modelId="{B88CCA93-A61A-4192-9271-4CC936222D73}" type="pres">
      <dgm:prSet presAssocID="{DDB7265B-ACD2-4901-B7B9-D834431541EF}" presName="text2" presStyleLbl="fgAcc2" presStyleIdx="1" presStyleCnt="4">
        <dgm:presLayoutVars>
          <dgm:chPref val="3"/>
        </dgm:presLayoutVars>
      </dgm:prSet>
      <dgm:spPr/>
      <dgm:t>
        <a:bodyPr/>
        <a:lstStyle/>
        <a:p>
          <a:endParaRPr lang="en-US"/>
        </a:p>
      </dgm:t>
    </dgm:pt>
    <dgm:pt modelId="{11F09350-A29B-436D-AB33-014A13637324}" type="pres">
      <dgm:prSet presAssocID="{DDB7265B-ACD2-4901-B7B9-D834431541EF}" presName="hierChild3" presStyleCnt="0"/>
      <dgm:spPr/>
    </dgm:pt>
    <dgm:pt modelId="{52E6BA89-9AD6-4EAD-8FC4-89B81BB822A6}" type="pres">
      <dgm:prSet presAssocID="{6C45B3CB-FF43-427D-9421-5B19C3D617CC}" presName="Name10" presStyleLbl="parChTrans1D2" presStyleIdx="2" presStyleCnt="4"/>
      <dgm:spPr/>
      <dgm:t>
        <a:bodyPr/>
        <a:lstStyle/>
        <a:p>
          <a:endParaRPr lang="en-US"/>
        </a:p>
      </dgm:t>
    </dgm:pt>
    <dgm:pt modelId="{9932BBB3-9E2B-4866-B682-D8C6B096D37F}" type="pres">
      <dgm:prSet presAssocID="{B11A3CDF-C8B6-4872-B36B-D22D1286A232}" presName="hierRoot2" presStyleCnt="0"/>
      <dgm:spPr/>
    </dgm:pt>
    <dgm:pt modelId="{A54BADA1-BA45-4031-995C-B138735E83AA}" type="pres">
      <dgm:prSet presAssocID="{B11A3CDF-C8B6-4872-B36B-D22D1286A232}" presName="composite2" presStyleCnt="0"/>
      <dgm:spPr/>
    </dgm:pt>
    <dgm:pt modelId="{EA1A0BC7-DFB4-42E3-A419-F897911D5BED}" type="pres">
      <dgm:prSet presAssocID="{B11A3CDF-C8B6-4872-B36B-D22D1286A232}" presName="background2" presStyleLbl="node2" presStyleIdx="2" presStyleCnt="4"/>
      <dgm:spPr/>
    </dgm:pt>
    <dgm:pt modelId="{69E163CF-5087-495E-AF4F-2D0AA529F016}" type="pres">
      <dgm:prSet presAssocID="{B11A3CDF-C8B6-4872-B36B-D22D1286A232}" presName="text2" presStyleLbl="fgAcc2" presStyleIdx="2" presStyleCnt="4">
        <dgm:presLayoutVars>
          <dgm:chPref val="3"/>
        </dgm:presLayoutVars>
      </dgm:prSet>
      <dgm:spPr/>
      <dgm:t>
        <a:bodyPr/>
        <a:lstStyle/>
        <a:p>
          <a:endParaRPr lang="en-US"/>
        </a:p>
      </dgm:t>
    </dgm:pt>
    <dgm:pt modelId="{13A0F5E8-002C-4255-8AA9-E13A0747433B}" type="pres">
      <dgm:prSet presAssocID="{B11A3CDF-C8B6-4872-B36B-D22D1286A232}" presName="hierChild3" presStyleCnt="0"/>
      <dgm:spPr/>
    </dgm:pt>
    <dgm:pt modelId="{0A048260-B951-4B7B-977C-5151DC5C06A2}" type="pres">
      <dgm:prSet presAssocID="{EEDDFA69-B304-40F6-9CEE-CD38C6DDB333}" presName="Name10" presStyleLbl="parChTrans1D2" presStyleIdx="3" presStyleCnt="4"/>
      <dgm:spPr/>
      <dgm:t>
        <a:bodyPr/>
        <a:lstStyle/>
        <a:p>
          <a:endParaRPr lang="en-US"/>
        </a:p>
      </dgm:t>
    </dgm:pt>
    <dgm:pt modelId="{0BF91775-F422-4AD3-9A07-9A89C1E8A1FD}" type="pres">
      <dgm:prSet presAssocID="{4703A06B-1A85-4FF2-985C-F99537E8B425}" presName="hierRoot2" presStyleCnt="0"/>
      <dgm:spPr/>
    </dgm:pt>
    <dgm:pt modelId="{A3F111D8-FA47-491B-BE42-77A53F586256}" type="pres">
      <dgm:prSet presAssocID="{4703A06B-1A85-4FF2-985C-F99537E8B425}" presName="composite2" presStyleCnt="0"/>
      <dgm:spPr/>
    </dgm:pt>
    <dgm:pt modelId="{74E240D8-4BE2-439C-935B-1D4CD325565B}" type="pres">
      <dgm:prSet presAssocID="{4703A06B-1A85-4FF2-985C-F99537E8B425}" presName="background2" presStyleLbl="node2" presStyleIdx="3" presStyleCnt="4"/>
      <dgm:spPr/>
    </dgm:pt>
    <dgm:pt modelId="{4EAF675B-5B85-4F05-B509-6E57576539C4}" type="pres">
      <dgm:prSet presAssocID="{4703A06B-1A85-4FF2-985C-F99537E8B425}" presName="text2" presStyleLbl="fgAcc2" presStyleIdx="3" presStyleCnt="4">
        <dgm:presLayoutVars>
          <dgm:chPref val="3"/>
        </dgm:presLayoutVars>
      </dgm:prSet>
      <dgm:spPr/>
      <dgm:t>
        <a:bodyPr/>
        <a:lstStyle/>
        <a:p>
          <a:endParaRPr lang="en-US"/>
        </a:p>
      </dgm:t>
    </dgm:pt>
    <dgm:pt modelId="{292C8F27-9431-4BE6-862B-81AE4F5A4D80}" type="pres">
      <dgm:prSet presAssocID="{4703A06B-1A85-4FF2-985C-F99537E8B425}" presName="hierChild3" presStyleCnt="0"/>
      <dgm:spPr/>
    </dgm:pt>
  </dgm:ptLst>
  <dgm:cxnLst>
    <dgm:cxn modelId="{9B541BB1-54BF-4F6B-A438-C6997BC03CF6}" type="presOf" srcId="{B11A3CDF-C8B6-4872-B36B-D22D1286A232}" destId="{69E163CF-5087-495E-AF4F-2D0AA529F016}" srcOrd="0" destOrd="0" presId="urn:microsoft.com/office/officeart/2005/8/layout/hierarchy1"/>
    <dgm:cxn modelId="{5D71737B-1194-4011-A5FF-897F021F2284}" type="presOf" srcId="{1EC9A447-5086-4AEF-9A2E-ADA4EED22643}" destId="{6885468B-1063-4649-A871-F35CDADA3CD6}" srcOrd="0" destOrd="0" presId="urn:microsoft.com/office/officeart/2005/8/layout/hierarchy1"/>
    <dgm:cxn modelId="{7D780F40-D845-463E-BEC8-8A362E47D677}" srcId="{4F108995-21F8-48BF-B390-F93D550A11E1}" destId="{1EC9A447-5086-4AEF-9A2E-ADA4EED22643}" srcOrd="0" destOrd="0" parTransId="{78CEE726-F22F-4395-93E5-502837D6386B}" sibTransId="{A956927A-A392-4912-B628-5020A414B0D0}"/>
    <dgm:cxn modelId="{6CABE04C-962A-4184-BAA0-2F324CCEE0E2}" type="presOf" srcId="{91976944-9D61-4E96-B9FB-78DD9D3F17DF}" destId="{EC0F86F0-3370-40C5-8BB9-04ABBA9EDCBD}" srcOrd="0" destOrd="0" presId="urn:microsoft.com/office/officeart/2005/8/layout/hierarchy1"/>
    <dgm:cxn modelId="{203EAC22-E320-4AB8-8D75-C2F1F6BF23C8}" type="presOf" srcId="{4F108995-21F8-48BF-B390-F93D550A11E1}" destId="{81A62911-2962-4329-90B9-7F2C8854C91E}" srcOrd="0" destOrd="0" presId="urn:microsoft.com/office/officeart/2005/8/layout/hierarchy1"/>
    <dgm:cxn modelId="{681A84AC-6B7D-4DE0-AD44-A554B816A2CA}" srcId="{4F108995-21F8-48BF-B390-F93D550A11E1}" destId="{4703A06B-1A85-4FF2-985C-F99537E8B425}" srcOrd="3" destOrd="0" parTransId="{EEDDFA69-B304-40F6-9CEE-CD38C6DDB333}" sibTransId="{B0C255BE-04A3-4C2C-8652-4D98C98C0790}"/>
    <dgm:cxn modelId="{E5FC7F39-7469-4E8B-BCD3-88EA631F7D35}" type="presOf" srcId="{DDB7265B-ACD2-4901-B7B9-D834431541EF}" destId="{B88CCA93-A61A-4192-9271-4CC936222D73}" srcOrd="0" destOrd="0" presId="urn:microsoft.com/office/officeart/2005/8/layout/hierarchy1"/>
    <dgm:cxn modelId="{8E1019BD-52DB-4701-A260-63BB14423A2C}" srcId="{1A0D90FD-8FBC-46B9-B331-83C5EA00283E}" destId="{4F108995-21F8-48BF-B390-F93D550A11E1}" srcOrd="0" destOrd="0" parTransId="{03EB7350-7D7E-4952-B901-B1C5BA0234D6}" sibTransId="{E8BCEFF5-2F2D-4959-B75E-F1C134B20EAB}"/>
    <dgm:cxn modelId="{43BA237D-F37E-4F5E-95F3-3FDB4442F91A}" type="presOf" srcId="{EEDDFA69-B304-40F6-9CEE-CD38C6DDB333}" destId="{0A048260-B951-4B7B-977C-5151DC5C06A2}" srcOrd="0" destOrd="0" presId="urn:microsoft.com/office/officeart/2005/8/layout/hierarchy1"/>
    <dgm:cxn modelId="{15D4040E-A97B-41B1-8E1D-1F4055E834C9}" type="presOf" srcId="{4703A06B-1A85-4FF2-985C-F99537E8B425}" destId="{4EAF675B-5B85-4F05-B509-6E57576539C4}" srcOrd="0" destOrd="0" presId="urn:microsoft.com/office/officeart/2005/8/layout/hierarchy1"/>
    <dgm:cxn modelId="{7D3285D3-C46D-45B0-9D13-3D3BA5767867}" type="presOf" srcId="{1A0D90FD-8FBC-46B9-B331-83C5EA00283E}" destId="{31A3AB71-623E-48B6-8A7E-356DFC5A2347}" srcOrd="0" destOrd="0" presId="urn:microsoft.com/office/officeart/2005/8/layout/hierarchy1"/>
    <dgm:cxn modelId="{E35ED3FE-BA0A-4B08-8AC4-CB3F0A208553}" type="presOf" srcId="{78CEE726-F22F-4395-93E5-502837D6386B}" destId="{1F8829C1-4E63-4936-B73C-2D4E5D5FF29F}" srcOrd="0" destOrd="0" presId="urn:microsoft.com/office/officeart/2005/8/layout/hierarchy1"/>
    <dgm:cxn modelId="{05AB6A18-E148-47AA-B50F-1C48CA902BB4}" srcId="{4F108995-21F8-48BF-B390-F93D550A11E1}" destId="{B11A3CDF-C8B6-4872-B36B-D22D1286A232}" srcOrd="2" destOrd="0" parTransId="{6C45B3CB-FF43-427D-9421-5B19C3D617CC}" sibTransId="{3D45594C-F113-4AA2-81D5-10C5200FE353}"/>
    <dgm:cxn modelId="{978E2507-DFC5-4D3E-8B4F-224011FF566A}" srcId="{4F108995-21F8-48BF-B390-F93D550A11E1}" destId="{DDB7265B-ACD2-4901-B7B9-D834431541EF}" srcOrd="1" destOrd="0" parTransId="{91976944-9D61-4E96-B9FB-78DD9D3F17DF}" sibTransId="{20298B34-6FCA-4448-84CC-3F9E0E7286DE}"/>
    <dgm:cxn modelId="{1C7B54D4-0580-4908-8C41-0FB78E4CB58E}" type="presOf" srcId="{6C45B3CB-FF43-427D-9421-5B19C3D617CC}" destId="{52E6BA89-9AD6-4EAD-8FC4-89B81BB822A6}" srcOrd="0" destOrd="0" presId="urn:microsoft.com/office/officeart/2005/8/layout/hierarchy1"/>
    <dgm:cxn modelId="{646A3D2D-49E6-4A24-B454-86AA4271F7F8}" type="presParOf" srcId="{31A3AB71-623E-48B6-8A7E-356DFC5A2347}" destId="{A3275B29-CEDB-4EEF-B62E-55905163422D}" srcOrd="0" destOrd="0" presId="urn:microsoft.com/office/officeart/2005/8/layout/hierarchy1"/>
    <dgm:cxn modelId="{3489F6DA-DC63-452D-8430-84238904D7BB}" type="presParOf" srcId="{A3275B29-CEDB-4EEF-B62E-55905163422D}" destId="{CA1AF620-55D9-4D6B-9245-742D88A9C306}" srcOrd="0" destOrd="0" presId="urn:microsoft.com/office/officeart/2005/8/layout/hierarchy1"/>
    <dgm:cxn modelId="{EB2723B9-F4B7-4D30-9B38-5FC398B4CAB5}" type="presParOf" srcId="{CA1AF620-55D9-4D6B-9245-742D88A9C306}" destId="{157A48C1-C337-4F54-B5DC-4F9544C6C22B}" srcOrd="0" destOrd="0" presId="urn:microsoft.com/office/officeart/2005/8/layout/hierarchy1"/>
    <dgm:cxn modelId="{5C7A467E-B4DE-4109-9B81-8E121DF49490}" type="presParOf" srcId="{CA1AF620-55D9-4D6B-9245-742D88A9C306}" destId="{81A62911-2962-4329-90B9-7F2C8854C91E}" srcOrd="1" destOrd="0" presId="urn:microsoft.com/office/officeart/2005/8/layout/hierarchy1"/>
    <dgm:cxn modelId="{BEB29645-F7D9-4749-A9A2-89870230518C}" type="presParOf" srcId="{A3275B29-CEDB-4EEF-B62E-55905163422D}" destId="{B8BE3545-40E7-41E8-98CD-9DBE45B391EC}" srcOrd="1" destOrd="0" presId="urn:microsoft.com/office/officeart/2005/8/layout/hierarchy1"/>
    <dgm:cxn modelId="{6629EDBE-AE7F-465C-9382-21BA8A135149}" type="presParOf" srcId="{B8BE3545-40E7-41E8-98CD-9DBE45B391EC}" destId="{1F8829C1-4E63-4936-B73C-2D4E5D5FF29F}" srcOrd="0" destOrd="0" presId="urn:microsoft.com/office/officeart/2005/8/layout/hierarchy1"/>
    <dgm:cxn modelId="{26A5F134-582C-4E5C-9E02-71388F004D0D}" type="presParOf" srcId="{B8BE3545-40E7-41E8-98CD-9DBE45B391EC}" destId="{CA164339-C1DB-4086-9C21-DEDA38879DFE}" srcOrd="1" destOrd="0" presId="urn:microsoft.com/office/officeart/2005/8/layout/hierarchy1"/>
    <dgm:cxn modelId="{2251210B-A40D-4F90-B837-4D22A265D4E0}" type="presParOf" srcId="{CA164339-C1DB-4086-9C21-DEDA38879DFE}" destId="{2173B99A-F920-4F17-9092-68D1200256D2}" srcOrd="0" destOrd="0" presId="urn:microsoft.com/office/officeart/2005/8/layout/hierarchy1"/>
    <dgm:cxn modelId="{5472259D-D106-4F95-9F39-E65205B7E261}" type="presParOf" srcId="{2173B99A-F920-4F17-9092-68D1200256D2}" destId="{AFF5B011-A598-4AFF-A7FF-C0174F004EF2}" srcOrd="0" destOrd="0" presId="urn:microsoft.com/office/officeart/2005/8/layout/hierarchy1"/>
    <dgm:cxn modelId="{CFDD3A55-979F-4066-B05B-F11B97291082}" type="presParOf" srcId="{2173B99A-F920-4F17-9092-68D1200256D2}" destId="{6885468B-1063-4649-A871-F35CDADA3CD6}" srcOrd="1" destOrd="0" presId="urn:microsoft.com/office/officeart/2005/8/layout/hierarchy1"/>
    <dgm:cxn modelId="{FA87F7C3-4635-4A68-984D-7262C43DE3C6}" type="presParOf" srcId="{CA164339-C1DB-4086-9C21-DEDA38879DFE}" destId="{8E57A23B-E339-49D5-8F95-9CED66D291F7}" srcOrd="1" destOrd="0" presId="urn:microsoft.com/office/officeart/2005/8/layout/hierarchy1"/>
    <dgm:cxn modelId="{9C3732C0-5000-4A88-8061-5CE381ADDFE7}" type="presParOf" srcId="{B8BE3545-40E7-41E8-98CD-9DBE45B391EC}" destId="{EC0F86F0-3370-40C5-8BB9-04ABBA9EDCBD}" srcOrd="2" destOrd="0" presId="urn:microsoft.com/office/officeart/2005/8/layout/hierarchy1"/>
    <dgm:cxn modelId="{ECC7EF40-17D9-465C-A44D-8820E763D6EA}" type="presParOf" srcId="{B8BE3545-40E7-41E8-98CD-9DBE45B391EC}" destId="{DC2F5185-621B-4EBB-A9A6-F981A3C92009}" srcOrd="3" destOrd="0" presId="urn:microsoft.com/office/officeart/2005/8/layout/hierarchy1"/>
    <dgm:cxn modelId="{E8340174-C223-4F5E-9C0F-899171128565}" type="presParOf" srcId="{DC2F5185-621B-4EBB-A9A6-F981A3C92009}" destId="{2D87131F-FC75-45B9-B6FB-9E5A28150482}" srcOrd="0" destOrd="0" presId="urn:microsoft.com/office/officeart/2005/8/layout/hierarchy1"/>
    <dgm:cxn modelId="{89050EBE-6214-4145-BEA2-B35FAFB70A77}" type="presParOf" srcId="{2D87131F-FC75-45B9-B6FB-9E5A28150482}" destId="{37BBD084-2449-447D-AB67-229301C1EDAF}" srcOrd="0" destOrd="0" presId="urn:microsoft.com/office/officeart/2005/8/layout/hierarchy1"/>
    <dgm:cxn modelId="{7E4DCAB6-C5F1-4F26-9838-81D5A93C21CA}" type="presParOf" srcId="{2D87131F-FC75-45B9-B6FB-9E5A28150482}" destId="{B88CCA93-A61A-4192-9271-4CC936222D73}" srcOrd="1" destOrd="0" presId="urn:microsoft.com/office/officeart/2005/8/layout/hierarchy1"/>
    <dgm:cxn modelId="{5ACDE018-0489-4D84-AB08-11BA8F998526}" type="presParOf" srcId="{DC2F5185-621B-4EBB-A9A6-F981A3C92009}" destId="{11F09350-A29B-436D-AB33-014A13637324}" srcOrd="1" destOrd="0" presId="urn:microsoft.com/office/officeart/2005/8/layout/hierarchy1"/>
    <dgm:cxn modelId="{A9BD67A3-67C9-44D4-89F5-6CB7F778FED7}" type="presParOf" srcId="{B8BE3545-40E7-41E8-98CD-9DBE45B391EC}" destId="{52E6BA89-9AD6-4EAD-8FC4-89B81BB822A6}" srcOrd="4" destOrd="0" presId="urn:microsoft.com/office/officeart/2005/8/layout/hierarchy1"/>
    <dgm:cxn modelId="{1C73F0BB-D389-48AA-81FE-F59689E6BE9B}" type="presParOf" srcId="{B8BE3545-40E7-41E8-98CD-9DBE45B391EC}" destId="{9932BBB3-9E2B-4866-B682-D8C6B096D37F}" srcOrd="5" destOrd="0" presId="urn:microsoft.com/office/officeart/2005/8/layout/hierarchy1"/>
    <dgm:cxn modelId="{7CA57DB3-716B-4F4A-ADDF-0D3147B590FD}" type="presParOf" srcId="{9932BBB3-9E2B-4866-B682-D8C6B096D37F}" destId="{A54BADA1-BA45-4031-995C-B138735E83AA}" srcOrd="0" destOrd="0" presId="urn:microsoft.com/office/officeart/2005/8/layout/hierarchy1"/>
    <dgm:cxn modelId="{0AF01682-54A3-4CE1-9668-155F3C8F90FE}" type="presParOf" srcId="{A54BADA1-BA45-4031-995C-B138735E83AA}" destId="{EA1A0BC7-DFB4-42E3-A419-F897911D5BED}" srcOrd="0" destOrd="0" presId="urn:microsoft.com/office/officeart/2005/8/layout/hierarchy1"/>
    <dgm:cxn modelId="{A84F0530-C0AE-419B-86D5-243D06BC8435}" type="presParOf" srcId="{A54BADA1-BA45-4031-995C-B138735E83AA}" destId="{69E163CF-5087-495E-AF4F-2D0AA529F016}" srcOrd="1" destOrd="0" presId="urn:microsoft.com/office/officeart/2005/8/layout/hierarchy1"/>
    <dgm:cxn modelId="{AB9B044C-8CF2-421C-B117-40EF0A62191B}" type="presParOf" srcId="{9932BBB3-9E2B-4866-B682-D8C6B096D37F}" destId="{13A0F5E8-002C-4255-8AA9-E13A0747433B}" srcOrd="1" destOrd="0" presId="urn:microsoft.com/office/officeart/2005/8/layout/hierarchy1"/>
    <dgm:cxn modelId="{78379C2B-6AA0-464B-9909-69183895A2D8}" type="presParOf" srcId="{B8BE3545-40E7-41E8-98CD-9DBE45B391EC}" destId="{0A048260-B951-4B7B-977C-5151DC5C06A2}" srcOrd="6" destOrd="0" presId="urn:microsoft.com/office/officeart/2005/8/layout/hierarchy1"/>
    <dgm:cxn modelId="{1D5B9F93-445C-46E6-9249-9550E0D430D2}" type="presParOf" srcId="{B8BE3545-40E7-41E8-98CD-9DBE45B391EC}" destId="{0BF91775-F422-4AD3-9A07-9A89C1E8A1FD}" srcOrd="7" destOrd="0" presId="urn:microsoft.com/office/officeart/2005/8/layout/hierarchy1"/>
    <dgm:cxn modelId="{AC04BB3D-B1F0-481A-B0CB-264F3134F034}" type="presParOf" srcId="{0BF91775-F422-4AD3-9A07-9A89C1E8A1FD}" destId="{A3F111D8-FA47-491B-BE42-77A53F586256}" srcOrd="0" destOrd="0" presId="urn:microsoft.com/office/officeart/2005/8/layout/hierarchy1"/>
    <dgm:cxn modelId="{65519E75-5C2A-4CAC-A7B7-CE6D9A8CA421}" type="presParOf" srcId="{A3F111D8-FA47-491B-BE42-77A53F586256}" destId="{74E240D8-4BE2-439C-935B-1D4CD325565B}" srcOrd="0" destOrd="0" presId="urn:microsoft.com/office/officeart/2005/8/layout/hierarchy1"/>
    <dgm:cxn modelId="{E7FEF381-BB62-4C92-8B9A-2BA13190B951}" type="presParOf" srcId="{A3F111D8-FA47-491B-BE42-77A53F586256}" destId="{4EAF675B-5B85-4F05-B509-6E57576539C4}" srcOrd="1" destOrd="0" presId="urn:microsoft.com/office/officeart/2005/8/layout/hierarchy1"/>
    <dgm:cxn modelId="{41835866-124E-42E8-8B05-0613F7E41F1C}" type="presParOf" srcId="{0BF91775-F422-4AD3-9A07-9A89C1E8A1FD}" destId="{292C8F27-9431-4BE6-862B-81AE4F5A4D80}" srcOrd="1" destOrd="0" presId="urn:microsoft.com/office/officeart/2005/8/layout/hierarchy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EF778DC-E0D0-4ECC-9200-F933F6B62FDC}" type="doc">
      <dgm:prSet loTypeId="urn:microsoft.com/office/officeart/2005/8/layout/radial3" loCatId="cycle" qsTypeId="urn:microsoft.com/office/officeart/2005/8/quickstyle/3d3" qsCatId="3D" csTypeId="urn:microsoft.com/office/officeart/2005/8/colors/accent1_2" csCatId="accent1" phldr="1"/>
      <dgm:spPr/>
      <dgm:t>
        <a:bodyPr/>
        <a:lstStyle/>
        <a:p>
          <a:endParaRPr lang="en-US"/>
        </a:p>
      </dgm:t>
    </dgm:pt>
    <dgm:pt modelId="{F9EBF39E-2E5F-43A4-801A-FB3AE49B0035}">
      <dgm:prSet phldrT="[Text]" custT="1"/>
      <dgm:spPr/>
      <dgm:t>
        <a:bodyPr/>
        <a:lstStyle/>
        <a:p>
          <a:r>
            <a:rPr lang="en-US" sz="1200" b="1">
              <a:latin typeface="Times New Roman" panose="02020603050405020304" pitchFamily="18" charset="0"/>
              <a:cs typeface="Times New Roman" panose="02020603050405020304" pitchFamily="18" charset="0"/>
            </a:rPr>
            <a:t>Decision tree</a:t>
          </a:r>
        </a:p>
      </dgm:t>
    </dgm:pt>
    <dgm:pt modelId="{39E1C619-3980-4113-9AA7-CC479A4AFE04}" type="parTrans" cxnId="{572F9B2E-B9EE-4440-9CD5-BAC7B0A96049}">
      <dgm:prSet/>
      <dgm:spPr/>
      <dgm:t>
        <a:bodyPr/>
        <a:lstStyle/>
        <a:p>
          <a:endParaRPr lang="en-US"/>
        </a:p>
      </dgm:t>
    </dgm:pt>
    <dgm:pt modelId="{F27F7CA1-F622-4757-832B-83827B8F5197}" type="sibTrans" cxnId="{572F9B2E-B9EE-4440-9CD5-BAC7B0A96049}">
      <dgm:prSet/>
      <dgm:spPr/>
      <dgm:t>
        <a:bodyPr/>
        <a:lstStyle/>
        <a:p>
          <a:endParaRPr lang="en-US"/>
        </a:p>
      </dgm:t>
    </dgm:pt>
    <dgm:pt modelId="{0C9053E2-BA34-4200-8319-81848BB15A79}">
      <dgm:prSet phldrT="[Text]" custT="1"/>
      <dgm:spPr/>
      <dgm:t>
        <a:bodyPr/>
        <a:lstStyle/>
        <a:p>
          <a:r>
            <a:rPr lang="en-US" sz="1200" b="1">
              <a:latin typeface="Times New Roman" panose="02020603050405020304" pitchFamily="18" charset="0"/>
              <a:cs typeface="Times New Roman" panose="02020603050405020304" pitchFamily="18" charset="0"/>
            </a:rPr>
            <a:t>KNN</a:t>
          </a:r>
        </a:p>
      </dgm:t>
    </dgm:pt>
    <dgm:pt modelId="{719BA7EA-75FF-454D-BCE8-3322CB850FF2}" type="parTrans" cxnId="{EF595518-4A3C-4176-8340-DA3CA2447974}">
      <dgm:prSet/>
      <dgm:spPr/>
      <dgm:t>
        <a:bodyPr/>
        <a:lstStyle/>
        <a:p>
          <a:endParaRPr lang="en-US"/>
        </a:p>
      </dgm:t>
    </dgm:pt>
    <dgm:pt modelId="{12FEA573-52FE-4B71-9C4F-DC71E0E7FE23}" type="sibTrans" cxnId="{EF595518-4A3C-4176-8340-DA3CA2447974}">
      <dgm:prSet/>
      <dgm:spPr/>
      <dgm:t>
        <a:bodyPr/>
        <a:lstStyle/>
        <a:p>
          <a:endParaRPr lang="en-US"/>
        </a:p>
      </dgm:t>
    </dgm:pt>
    <dgm:pt modelId="{D5E86C40-949C-4D2D-A501-71C9ED3D7203}">
      <dgm:prSet phldrT="[Text]" custT="1"/>
      <dgm:spPr/>
      <dgm:t>
        <a:bodyPr/>
        <a:lstStyle/>
        <a:p>
          <a:r>
            <a:rPr lang="en-US" sz="1200" b="1">
              <a:latin typeface="Times New Roman" panose="02020603050405020304" pitchFamily="18" charset="0"/>
              <a:cs typeface="Times New Roman" panose="02020603050405020304" pitchFamily="18" charset="0"/>
            </a:rPr>
            <a:t>Gradient Boosted</a:t>
          </a:r>
        </a:p>
        <a:p>
          <a:endParaRPr lang="en-US" sz="1200" b="1">
            <a:latin typeface="Times New Roman" panose="02020603050405020304" pitchFamily="18" charset="0"/>
            <a:cs typeface="Times New Roman" panose="02020603050405020304" pitchFamily="18" charset="0"/>
          </a:endParaRPr>
        </a:p>
      </dgm:t>
    </dgm:pt>
    <dgm:pt modelId="{DBDBB926-414D-49B2-8773-C825292DD3E8}" type="parTrans" cxnId="{A6BF23C4-FDA4-4D9A-9492-DCF81B2AF977}">
      <dgm:prSet/>
      <dgm:spPr/>
      <dgm:t>
        <a:bodyPr/>
        <a:lstStyle/>
        <a:p>
          <a:endParaRPr lang="en-US"/>
        </a:p>
      </dgm:t>
    </dgm:pt>
    <dgm:pt modelId="{B858A297-4C45-41EE-B05C-EA2AE8495445}" type="sibTrans" cxnId="{A6BF23C4-FDA4-4D9A-9492-DCF81B2AF977}">
      <dgm:prSet/>
      <dgm:spPr/>
      <dgm:t>
        <a:bodyPr/>
        <a:lstStyle/>
        <a:p>
          <a:endParaRPr lang="en-US"/>
        </a:p>
      </dgm:t>
    </dgm:pt>
    <dgm:pt modelId="{7085BF84-5810-406D-B5E8-2C068F49EA3D}">
      <dgm:prSet phldrT="[Text]" custT="1"/>
      <dgm:spPr/>
      <dgm:t>
        <a:bodyPr/>
        <a:lstStyle/>
        <a:p>
          <a:r>
            <a:rPr lang="en-US" sz="1200" b="1">
              <a:latin typeface="Times New Roman" panose="02020603050405020304" pitchFamily="18" charset="0"/>
              <a:cs typeface="Times New Roman" panose="02020603050405020304" pitchFamily="18" charset="0"/>
            </a:rPr>
            <a:t>Random Forest</a:t>
          </a:r>
        </a:p>
      </dgm:t>
    </dgm:pt>
    <dgm:pt modelId="{C9AC1A96-1E1C-4C49-B727-8F6799EADEA1}" type="parTrans" cxnId="{8D6E25F5-9C98-40FC-8719-19BFAA9D2BF5}">
      <dgm:prSet/>
      <dgm:spPr/>
      <dgm:t>
        <a:bodyPr/>
        <a:lstStyle/>
        <a:p>
          <a:endParaRPr lang="en-US"/>
        </a:p>
      </dgm:t>
    </dgm:pt>
    <dgm:pt modelId="{CC716F08-D032-4122-A710-1DB853CBBD9C}" type="sibTrans" cxnId="{8D6E25F5-9C98-40FC-8719-19BFAA9D2BF5}">
      <dgm:prSet/>
      <dgm:spPr/>
      <dgm:t>
        <a:bodyPr/>
        <a:lstStyle/>
        <a:p>
          <a:endParaRPr lang="en-US"/>
        </a:p>
      </dgm:t>
    </dgm:pt>
    <dgm:pt modelId="{ECE7F25A-02EF-4491-8A2D-51FFDCCCD2C5}">
      <dgm:prSet phldrT="[Text]" custT="1"/>
      <dgm:spPr/>
      <dgm:t>
        <a:bodyPr/>
        <a:lstStyle/>
        <a:p>
          <a:r>
            <a:rPr lang="en-US" sz="1200" b="1">
              <a:latin typeface="Times New Roman" panose="02020603050405020304" pitchFamily="18" charset="0"/>
              <a:cs typeface="Times New Roman" panose="02020603050405020304" pitchFamily="18" charset="0"/>
            </a:rPr>
            <a:t>Naive Bayes</a:t>
          </a:r>
        </a:p>
      </dgm:t>
    </dgm:pt>
    <dgm:pt modelId="{51600656-9038-4647-B70D-558AEB6DF94A}" type="parTrans" cxnId="{10E326CF-2D8A-4901-AAC3-D5AB073E4698}">
      <dgm:prSet/>
      <dgm:spPr/>
      <dgm:t>
        <a:bodyPr/>
        <a:lstStyle/>
        <a:p>
          <a:endParaRPr lang="en-US"/>
        </a:p>
      </dgm:t>
    </dgm:pt>
    <dgm:pt modelId="{F33CC5DD-D8A5-468A-976D-1D9A7F372CF4}" type="sibTrans" cxnId="{10E326CF-2D8A-4901-AAC3-D5AB073E4698}">
      <dgm:prSet/>
      <dgm:spPr/>
      <dgm:t>
        <a:bodyPr/>
        <a:lstStyle/>
        <a:p>
          <a:endParaRPr lang="en-US"/>
        </a:p>
      </dgm:t>
    </dgm:pt>
    <dgm:pt modelId="{F83A9BE9-4CD0-4527-ABDE-0F07CA539233}">
      <dgm:prSet phldrT="[Text]" custT="1"/>
      <dgm:spPr/>
      <dgm:t>
        <a:bodyPr/>
        <a:lstStyle/>
        <a:p>
          <a:r>
            <a:rPr lang="en-US" sz="1100" b="1">
              <a:latin typeface="Times New Roman" panose="02020603050405020304" pitchFamily="18" charset="0"/>
              <a:cs typeface="Times New Roman" panose="02020603050405020304" pitchFamily="18" charset="0"/>
            </a:rPr>
            <a:t>Regression</a:t>
          </a:r>
        </a:p>
      </dgm:t>
    </dgm:pt>
    <dgm:pt modelId="{AAF0EECE-FC98-42CB-BB9A-257B1F5A0CEF}" type="parTrans" cxnId="{38FE21B2-B552-42E3-BC47-834F173AE88D}">
      <dgm:prSet/>
      <dgm:spPr/>
      <dgm:t>
        <a:bodyPr/>
        <a:lstStyle/>
        <a:p>
          <a:endParaRPr lang="en-US"/>
        </a:p>
      </dgm:t>
    </dgm:pt>
    <dgm:pt modelId="{978EF93B-14FA-4DBD-87F3-7A15B633C0DA}" type="sibTrans" cxnId="{38FE21B2-B552-42E3-BC47-834F173AE88D}">
      <dgm:prSet/>
      <dgm:spPr/>
      <dgm:t>
        <a:bodyPr/>
        <a:lstStyle/>
        <a:p>
          <a:endParaRPr lang="en-US"/>
        </a:p>
      </dgm:t>
    </dgm:pt>
    <dgm:pt modelId="{B9061DA8-A0DC-4B6D-9CF6-41830967DF10}">
      <dgm:prSet phldrT="[Text]" custT="1"/>
      <dgm:spPr/>
      <dgm:t>
        <a:bodyPr/>
        <a:lstStyle/>
        <a:p>
          <a:r>
            <a:rPr lang="en-US" sz="1200" b="1">
              <a:latin typeface="Times New Roman" panose="02020603050405020304" pitchFamily="18" charset="0"/>
              <a:cs typeface="Times New Roman" panose="02020603050405020304" pitchFamily="18" charset="0"/>
            </a:rPr>
            <a:t>Artificial Neural Network </a:t>
          </a:r>
        </a:p>
      </dgm:t>
    </dgm:pt>
    <dgm:pt modelId="{DCA5C544-FAF5-490A-A2EB-C6C442280DA5}" type="sibTrans" cxnId="{8D26CC61-26F2-468F-99B8-72C8935CD90B}">
      <dgm:prSet/>
      <dgm:spPr/>
      <dgm:t>
        <a:bodyPr/>
        <a:lstStyle/>
        <a:p>
          <a:endParaRPr lang="en-US"/>
        </a:p>
      </dgm:t>
    </dgm:pt>
    <dgm:pt modelId="{15869315-CAB5-40EC-B052-4DFD3EF6AF45}" type="parTrans" cxnId="{8D26CC61-26F2-468F-99B8-72C8935CD90B}">
      <dgm:prSet/>
      <dgm:spPr/>
      <dgm:t>
        <a:bodyPr/>
        <a:lstStyle/>
        <a:p>
          <a:endParaRPr lang="en-US"/>
        </a:p>
      </dgm:t>
    </dgm:pt>
    <dgm:pt modelId="{42E35B88-20C5-418F-B7DE-2DA5CC70F7D1}">
      <dgm:prSet phldrT="[Text]"/>
      <dgm:spPr/>
      <dgm:t>
        <a:bodyPr/>
        <a:lstStyle/>
        <a:p>
          <a:r>
            <a:rPr lang="en-US">
              <a:latin typeface="Times New Roman" panose="02020603050405020304" pitchFamily="18" charset="0"/>
              <a:cs typeface="Times New Roman" panose="02020603050405020304" pitchFamily="18" charset="0"/>
            </a:rPr>
            <a:t>EDM Algorithms</a:t>
          </a:r>
        </a:p>
      </dgm:t>
    </dgm:pt>
    <dgm:pt modelId="{9D8D97D8-C99B-42A7-8B8C-4F37F3C14D46}" type="sibTrans" cxnId="{29CAF562-CC91-4C55-B142-F145A9D80310}">
      <dgm:prSet/>
      <dgm:spPr/>
      <dgm:t>
        <a:bodyPr/>
        <a:lstStyle/>
        <a:p>
          <a:endParaRPr lang="en-US"/>
        </a:p>
      </dgm:t>
    </dgm:pt>
    <dgm:pt modelId="{F3D06B08-5955-47D3-B7D1-9EA00EF3BCF9}" type="parTrans" cxnId="{29CAF562-CC91-4C55-B142-F145A9D80310}">
      <dgm:prSet/>
      <dgm:spPr/>
      <dgm:t>
        <a:bodyPr/>
        <a:lstStyle/>
        <a:p>
          <a:endParaRPr lang="en-US"/>
        </a:p>
      </dgm:t>
    </dgm:pt>
    <dgm:pt modelId="{B5C87AA8-AB37-4F67-AB5C-99A932982D51}" type="pres">
      <dgm:prSet presAssocID="{FEF778DC-E0D0-4ECC-9200-F933F6B62FDC}" presName="composite" presStyleCnt="0">
        <dgm:presLayoutVars>
          <dgm:chMax val="1"/>
          <dgm:dir/>
          <dgm:resizeHandles val="exact"/>
        </dgm:presLayoutVars>
      </dgm:prSet>
      <dgm:spPr/>
      <dgm:t>
        <a:bodyPr/>
        <a:lstStyle/>
        <a:p>
          <a:endParaRPr lang="en-US"/>
        </a:p>
      </dgm:t>
    </dgm:pt>
    <dgm:pt modelId="{FB29D450-9A95-427A-A7EB-CDFF5E1CA265}" type="pres">
      <dgm:prSet presAssocID="{FEF778DC-E0D0-4ECC-9200-F933F6B62FDC}" presName="radial" presStyleCnt="0">
        <dgm:presLayoutVars>
          <dgm:animLvl val="ctr"/>
        </dgm:presLayoutVars>
      </dgm:prSet>
      <dgm:spPr/>
    </dgm:pt>
    <dgm:pt modelId="{99AC0FA7-5DF0-461F-B384-6F206293CCF3}" type="pres">
      <dgm:prSet presAssocID="{42E35B88-20C5-418F-B7DE-2DA5CC70F7D1}" presName="centerShape" presStyleLbl="vennNode1" presStyleIdx="0" presStyleCnt="8"/>
      <dgm:spPr/>
      <dgm:t>
        <a:bodyPr/>
        <a:lstStyle/>
        <a:p>
          <a:endParaRPr lang="en-US"/>
        </a:p>
      </dgm:t>
    </dgm:pt>
    <dgm:pt modelId="{7C7C3040-6095-4AB6-9236-ABC657813395}" type="pres">
      <dgm:prSet presAssocID="{F9EBF39E-2E5F-43A4-801A-FB3AE49B0035}" presName="node" presStyleLbl="vennNode1" presStyleIdx="1" presStyleCnt="8">
        <dgm:presLayoutVars>
          <dgm:bulletEnabled val="1"/>
        </dgm:presLayoutVars>
      </dgm:prSet>
      <dgm:spPr/>
      <dgm:t>
        <a:bodyPr/>
        <a:lstStyle/>
        <a:p>
          <a:endParaRPr lang="en-US"/>
        </a:p>
      </dgm:t>
    </dgm:pt>
    <dgm:pt modelId="{39B77922-7546-463D-B080-FDBC1D269DB7}" type="pres">
      <dgm:prSet presAssocID="{0C9053E2-BA34-4200-8319-81848BB15A79}" presName="node" presStyleLbl="vennNode1" presStyleIdx="2" presStyleCnt="8">
        <dgm:presLayoutVars>
          <dgm:bulletEnabled val="1"/>
        </dgm:presLayoutVars>
      </dgm:prSet>
      <dgm:spPr/>
      <dgm:t>
        <a:bodyPr/>
        <a:lstStyle/>
        <a:p>
          <a:endParaRPr lang="en-US"/>
        </a:p>
      </dgm:t>
    </dgm:pt>
    <dgm:pt modelId="{9E2C2A4D-D6AA-45F3-888F-FB9835BAF9E1}" type="pres">
      <dgm:prSet presAssocID="{D5E86C40-949C-4D2D-A501-71C9ED3D7203}" presName="node" presStyleLbl="vennNode1" presStyleIdx="3" presStyleCnt="8">
        <dgm:presLayoutVars>
          <dgm:bulletEnabled val="1"/>
        </dgm:presLayoutVars>
      </dgm:prSet>
      <dgm:spPr/>
      <dgm:t>
        <a:bodyPr/>
        <a:lstStyle/>
        <a:p>
          <a:endParaRPr lang="en-US"/>
        </a:p>
      </dgm:t>
    </dgm:pt>
    <dgm:pt modelId="{58B42444-B5B0-4021-BDEA-078704BFD03B}" type="pres">
      <dgm:prSet presAssocID="{7085BF84-5810-406D-B5E8-2C068F49EA3D}" presName="node" presStyleLbl="vennNode1" presStyleIdx="4" presStyleCnt="8">
        <dgm:presLayoutVars>
          <dgm:bulletEnabled val="1"/>
        </dgm:presLayoutVars>
      </dgm:prSet>
      <dgm:spPr/>
      <dgm:t>
        <a:bodyPr/>
        <a:lstStyle/>
        <a:p>
          <a:endParaRPr lang="en-US"/>
        </a:p>
      </dgm:t>
    </dgm:pt>
    <dgm:pt modelId="{0429DC0F-4BE4-438D-9C31-52A5FFA4610F}" type="pres">
      <dgm:prSet presAssocID="{ECE7F25A-02EF-4491-8A2D-51FFDCCCD2C5}" presName="node" presStyleLbl="vennNode1" presStyleIdx="5" presStyleCnt="8">
        <dgm:presLayoutVars>
          <dgm:bulletEnabled val="1"/>
        </dgm:presLayoutVars>
      </dgm:prSet>
      <dgm:spPr/>
      <dgm:t>
        <a:bodyPr/>
        <a:lstStyle/>
        <a:p>
          <a:endParaRPr lang="en-US"/>
        </a:p>
      </dgm:t>
    </dgm:pt>
    <dgm:pt modelId="{2E9BA2A9-09B3-4A9F-868A-0D967D2DAE62}" type="pres">
      <dgm:prSet presAssocID="{F83A9BE9-4CD0-4527-ABDE-0F07CA539233}" presName="node" presStyleLbl="vennNode1" presStyleIdx="6" presStyleCnt="8" custScaleX="110766">
        <dgm:presLayoutVars>
          <dgm:bulletEnabled val="1"/>
        </dgm:presLayoutVars>
      </dgm:prSet>
      <dgm:spPr/>
      <dgm:t>
        <a:bodyPr/>
        <a:lstStyle/>
        <a:p>
          <a:endParaRPr lang="en-US"/>
        </a:p>
      </dgm:t>
    </dgm:pt>
    <dgm:pt modelId="{07EB52A0-271B-4421-BC0D-8A98B2A4AB08}" type="pres">
      <dgm:prSet presAssocID="{B9061DA8-A0DC-4B6D-9CF6-41830967DF10}" presName="node" presStyleLbl="vennNode1" presStyleIdx="7" presStyleCnt="8">
        <dgm:presLayoutVars>
          <dgm:bulletEnabled val="1"/>
        </dgm:presLayoutVars>
      </dgm:prSet>
      <dgm:spPr/>
      <dgm:t>
        <a:bodyPr/>
        <a:lstStyle/>
        <a:p>
          <a:endParaRPr lang="en-US"/>
        </a:p>
      </dgm:t>
    </dgm:pt>
  </dgm:ptLst>
  <dgm:cxnLst>
    <dgm:cxn modelId="{57484DDB-7C4D-4ED3-BFEA-2094DE279493}" type="presOf" srcId="{F83A9BE9-4CD0-4527-ABDE-0F07CA539233}" destId="{2E9BA2A9-09B3-4A9F-868A-0D967D2DAE62}" srcOrd="0" destOrd="0" presId="urn:microsoft.com/office/officeart/2005/8/layout/radial3"/>
    <dgm:cxn modelId="{572F9B2E-B9EE-4440-9CD5-BAC7B0A96049}" srcId="{42E35B88-20C5-418F-B7DE-2DA5CC70F7D1}" destId="{F9EBF39E-2E5F-43A4-801A-FB3AE49B0035}" srcOrd="0" destOrd="0" parTransId="{39E1C619-3980-4113-9AA7-CC479A4AFE04}" sibTransId="{F27F7CA1-F622-4757-832B-83827B8F5197}"/>
    <dgm:cxn modelId="{29CAF562-CC91-4C55-B142-F145A9D80310}" srcId="{FEF778DC-E0D0-4ECC-9200-F933F6B62FDC}" destId="{42E35B88-20C5-418F-B7DE-2DA5CC70F7D1}" srcOrd="0" destOrd="0" parTransId="{F3D06B08-5955-47D3-B7D1-9EA00EF3BCF9}" sibTransId="{9D8D97D8-C99B-42A7-8B8C-4F37F3C14D46}"/>
    <dgm:cxn modelId="{8D26CC61-26F2-468F-99B8-72C8935CD90B}" srcId="{42E35B88-20C5-418F-B7DE-2DA5CC70F7D1}" destId="{B9061DA8-A0DC-4B6D-9CF6-41830967DF10}" srcOrd="6" destOrd="0" parTransId="{15869315-CAB5-40EC-B052-4DFD3EF6AF45}" sibTransId="{DCA5C544-FAF5-490A-A2EB-C6C442280DA5}"/>
    <dgm:cxn modelId="{E52A04D8-94E2-4D60-9E91-C3D0A3FB089A}" type="presOf" srcId="{ECE7F25A-02EF-4491-8A2D-51FFDCCCD2C5}" destId="{0429DC0F-4BE4-438D-9C31-52A5FFA4610F}" srcOrd="0" destOrd="0" presId="urn:microsoft.com/office/officeart/2005/8/layout/radial3"/>
    <dgm:cxn modelId="{10E326CF-2D8A-4901-AAC3-D5AB073E4698}" srcId="{42E35B88-20C5-418F-B7DE-2DA5CC70F7D1}" destId="{ECE7F25A-02EF-4491-8A2D-51FFDCCCD2C5}" srcOrd="4" destOrd="0" parTransId="{51600656-9038-4647-B70D-558AEB6DF94A}" sibTransId="{F33CC5DD-D8A5-468A-976D-1D9A7F372CF4}"/>
    <dgm:cxn modelId="{A277FEB0-E7BA-4AAC-90AC-4053D1F9C637}" type="presOf" srcId="{42E35B88-20C5-418F-B7DE-2DA5CC70F7D1}" destId="{99AC0FA7-5DF0-461F-B384-6F206293CCF3}" srcOrd="0" destOrd="0" presId="urn:microsoft.com/office/officeart/2005/8/layout/radial3"/>
    <dgm:cxn modelId="{FA576E79-AFAD-45BF-9836-0B31E419449A}" type="presOf" srcId="{B9061DA8-A0DC-4B6D-9CF6-41830967DF10}" destId="{07EB52A0-271B-4421-BC0D-8A98B2A4AB08}" srcOrd="0" destOrd="0" presId="urn:microsoft.com/office/officeart/2005/8/layout/radial3"/>
    <dgm:cxn modelId="{EF595518-4A3C-4176-8340-DA3CA2447974}" srcId="{42E35B88-20C5-418F-B7DE-2DA5CC70F7D1}" destId="{0C9053E2-BA34-4200-8319-81848BB15A79}" srcOrd="1" destOrd="0" parTransId="{719BA7EA-75FF-454D-BCE8-3322CB850FF2}" sibTransId="{12FEA573-52FE-4B71-9C4F-DC71E0E7FE23}"/>
    <dgm:cxn modelId="{98EC4C92-1196-4349-93F1-EB832CAB5B46}" type="presOf" srcId="{F9EBF39E-2E5F-43A4-801A-FB3AE49B0035}" destId="{7C7C3040-6095-4AB6-9236-ABC657813395}" srcOrd="0" destOrd="0" presId="urn:microsoft.com/office/officeart/2005/8/layout/radial3"/>
    <dgm:cxn modelId="{DAC894E8-C7CA-43BD-8983-976F47FF9EA4}" type="presOf" srcId="{7085BF84-5810-406D-B5E8-2C068F49EA3D}" destId="{58B42444-B5B0-4021-BDEA-078704BFD03B}" srcOrd="0" destOrd="0" presId="urn:microsoft.com/office/officeart/2005/8/layout/radial3"/>
    <dgm:cxn modelId="{F671748D-EA21-485A-8BA4-31B0FEFFD02F}" type="presOf" srcId="{FEF778DC-E0D0-4ECC-9200-F933F6B62FDC}" destId="{B5C87AA8-AB37-4F67-AB5C-99A932982D51}" srcOrd="0" destOrd="0" presId="urn:microsoft.com/office/officeart/2005/8/layout/radial3"/>
    <dgm:cxn modelId="{38FE21B2-B552-42E3-BC47-834F173AE88D}" srcId="{42E35B88-20C5-418F-B7DE-2DA5CC70F7D1}" destId="{F83A9BE9-4CD0-4527-ABDE-0F07CA539233}" srcOrd="5" destOrd="0" parTransId="{AAF0EECE-FC98-42CB-BB9A-257B1F5A0CEF}" sibTransId="{978EF93B-14FA-4DBD-87F3-7A15B633C0DA}"/>
    <dgm:cxn modelId="{A6BF23C4-FDA4-4D9A-9492-DCF81B2AF977}" srcId="{42E35B88-20C5-418F-B7DE-2DA5CC70F7D1}" destId="{D5E86C40-949C-4D2D-A501-71C9ED3D7203}" srcOrd="2" destOrd="0" parTransId="{DBDBB926-414D-49B2-8773-C825292DD3E8}" sibTransId="{B858A297-4C45-41EE-B05C-EA2AE8495445}"/>
    <dgm:cxn modelId="{E527BCC9-B87A-48B8-9539-5BD4084397CA}" type="presOf" srcId="{D5E86C40-949C-4D2D-A501-71C9ED3D7203}" destId="{9E2C2A4D-D6AA-45F3-888F-FB9835BAF9E1}" srcOrd="0" destOrd="0" presId="urn:microsoft.com/office/officeart/2005/8/layout/radial3"/>
    <dgm:cxn modelId="{FCADE109-C7A3-4BCB-ADEC-E434B9E2FA06}" type="presOf" srcId="{0C9053E2-BA34-4200-8319-81848BB15A79}" destId="{39B77922-7546-463D-B080-FDBC1D269DB7}" srcOrd="0" destOrd="0" presId="urn:microsoft.com/office/officeart/2005/8/layout/radial3"/>
    <dgm:cxn modelId="{8D6E25F5-9C98-40FC-8719-19BFAA9D2BF5}" srcId="{42E35B88-20C5-418F-B7DE-2DA5CC70F7D1}" destId="{7085BF84-5810-406D-B5E8-2C068F49EA3D}" srcOrd="3" destOrd="0" parTransId="{C9AC1A96-1E1C-4C49-B727-8F6799EADEA1}" sibTransId="{CC716F08-D032-4122-A710-1DB853CBBD9C}"/>
    <dgm:cxn modelId="{98B5A8D4-6144-4A70-A8A8-E55813D8A08D}" type="presParOf" srcId="{B5C87AA8-AB37-4F67-AB5C-99A932982D51}" destId="{FB29D450-9A95-427A-A7EB-CDFF5E1CA265}" srcOrd="0" destOrd="0" presId="urn:microsoft.com/office/officeart/2005/8/layout/radial3"/>
    <dgm:cxn modelId="{4186F098-28EB-4E78-8C94-90D9353BEC58}" type="presParOf" srcId="{FB29D450-9A95-427A-A7EB-CDFF5E1CA265}" destId="{99AC0FA7-5DF0-461F-B384-6F206293CCF3}" srcOrd="0" destOrd="0" presId="urn:microsoft.com/office/officeart/2005/8/layout/radial3"/>
    <dgm:cxn modelId="{8A0FC26E-7B49-479E-8B6C-170F8037D33F}" type="presParOf" srcId="{FB29D450-9A95-427A-A7EB-CDFF5E1CA265}" destId="{7C7C3040-6095-4AB6-9236-ABC657813395}" srcOrd="1" destOrd="0" presId="urn:microsoft.com/office/officeart/2005/8/layout/radial3"/>
    <dgm:cxn modelId="{2C9025DD-C40F-4DA2-86C8-F3CD18DB38B8}" type="presParOf" srcId="{FB29D450-9A95-427A-A7EB-CDFF5E1CA265}" destId="{39B77922-7546-463D-B080-FDBC1D269DB7}" srcOrd="2" destOrd="0" presId="urn:microsoft.com/office/officeart/2005/8/layout/radial3"/>
    <dgm:cxn modelId="{D0616B04-F85B-4F22-A10B-441803DFC861}" type="presParOf" srcId="{FB29D450-9A95-427A-A7EB-CDFF5E1CA265}" destId="{9E2C2A4D-D6AA-45F3-888F-FB9835BAF9E1}" srcOrd="3" destOrd="0" presId="urn:microsoft.com/office/officeart/2005/8/layout/radial3"/>
    <dgm:cxn modelId="{1ADFBF10-1A73-41E4-9C26-5A1EF834A33D}" type="presParOf" srcId="{FB29D450-9A95-427A-A7EB-CDFF5E1CA265}" destId="{58B42444-B5B0-4021-BDEA-078704BFD03B}" srcOrd="4" destOrd="0" presId="urn:microsoft.com/office/officeart/2005/8/layout/radial3"/>
    <dgm:cxn modelId="{4E2563E8-6322-40CF-8D95-9F1510D23D16}" type="presParOf" srcId="{FB29D450-9A95-427A-A7EB-CDFF5E1CA265}" destId="{0429DC0F-4BE4-438D-9C31-52A5FFA4610F}" srcOrd="5" destOrd="0" presId="urn:microsoft.com/office/officeart/2005/8/layout/radial3"/>
    <dgm:cxn modelId="{024FFFE8-9F16-468B-B233-EDAAD0F60751}" type="presParOf" srcId="{FB29D450-9A95-427A-A7EB-CDFF5E1CA265}" destId="{2E9BA2A9-09B3-4A9F-868A-0D967D2DAE62}" srcOrd="6" destOrd="0" presId="urn:microsoft.com/office/officeart/2005/8/layout/radial3"/>
    <dgm:cxn modelId="{CC1A0F2A-6714-4276-AC89-93D54E966E46}" type="presParOf" srcId="{FB29D450-9A95-427A-A7EB-CDFF5E1CA265}" destId="{07EB52A0-271B-4421-BC0D-8A98B2A4AB08}" srcOrd="7" destOrd="0" presId="urn:microsoft.com/office/officeart/2005/8/layout/radial3"/>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A048260-B951-4B7B-977C-5151DC5C06A2}">
      <dsp:nvSpPr>
        <dsp:cNvPr id="0" name=""/>
        <dsp:cNvSpPr/>
      </dsp:nvSpPr>
      <dsp:spPr>
        <a:xfrm>
          <a:off x="2739915" y="748484"/>
          <a:ext cx="2151499" cy="341306"/>
        </a:xfrm>
        <a:custGeom>
          <a:avLst/>
          <a:gdLst/>
          <a:ahLst/>
          <a:cxnLst/>
          <a:rect l="0" t="0" r="0" b="0"/>
          <a:pathLst>
            <a:path>
              <a:moveTo>
                <a:pt x="0" y="0"/>
              </a:moveTo>
              <a:lnTo>
                <a:pt x="0" y="232590"/>
              </a:lnTo>
              <a:lnTo>
                <a:pt x="2151499" y="232590"/>
              </a:lnTo>
              <a:lnTo>
                <a:pt x="2151499" y="34130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E6BA89-9AD6-4EAD-8FC4-89B81BB822A6}">
      <dsp:nvSpPr>
        <dsp:cNvPr id="0" name=""/>
        <dsp:cNvSpPr/>
      </dsp:nvSpPr>
      <dsp:spPr>
        <a:xfrm>
          <a:off x="2739915" y="748484"/>
          <a:ext cx="717166" cy="341306"/>
        </a:xfrm>
        <a:custGeom>
          <a:avLst/>
          <a:gdLst/>
          <a:ahLst/>
          <a:cxnLst/>
          <a:rect l="0" t="0" r="0" b="0"/>
          <a:pathLst>
            <a:path>
              <a:moveTo>
                <a:pt x="0" y="0"/>
              </a:moveTo>
              <a:lnTo>
                <a:pt x="0" y="232590"/>
              </a:lnTo>
              <a:lnTo>
                <a:pt x="717166" y="232590"/>
              </a:lnTo>
              <a:lnTo>
                <a:pt x="717166" y="34130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0F86F0-3370-40C5-8BB9-04ABBA9EDCBD}">
      <dsp:nvSpPr>
        <dsp:cNvPr id="0" name=""/>
        <dsp:cNvSpPr/>
      </dsp:nvSpPr>
      <dsp:spPr>
        <a:xfrm>
          <a:off x="2022749" y="748484"/>
          <a:ext cx="717166" cy="341306"/>
        </a:xfrm>
        <a:custGeom>
          <a:avLst/>
          <a:gdLst/>
          <a:ahLst/>
          <a:cxnLst/>
          <a:rect l="0" t="0" r="0" b="0"/>
          <a:pathLst>
            <a:path>
              <a:moveTo>
                <a:pt x="717166" y="0"/>
              </a:moveTo>
              <a:lnTo>
                <a:pt x="717166" y="232590"/>
              </a:lnTo>
              <a:lnTo>
                <a:pt x="0" y="232590"/>
              </a:lnTo>
              <a:lnTo>
                <a:pt x="0" y="34130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8829C1-4E63-4936-B73C-2D4E5D5FF29F}">
      <dsp:nvSpPr>
        <dsp:cNvPr id="0" name=""/>
        <dsp:cNvSpPr/>
      </dsp:nvSpPr>
      <dsp:spPr>
        <a:xfrm>
          <a:off x="588416" y="748484"/>
          <a:ext cx="2151499" cy="341306"/>
        </a:xfrm>
        <a:custGeom>
          <a:avLst/>
          <a:gdLst/>
          <a:ahLst/>
          <a:cxnLst/>
          <a:rect l="0" t="0" r="0" b="0"/>
          <a:pathLst>
            <a:path>
              <a:moveTo>
                <a:pt x="2151499" y="0"/>
              </a:moveTo>
              <a:lnTo>
                <a:pt x="2151499" y="232590"/>
              </a:lnTo>
              <a:lnTo>
                <a:pt x="0" y="232590"/>
              </a:lnTo>
              <a:lnTo>
                <a:pt x="0" y="34130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7A48C1-C337-4F54-B5DC-4F9544C6C22B}">
      <dsp:nvSpPr>
        <dsp:cNvPr id="0" name=""/>
        <dsp:cNvSpPr/>
      </dsp:nvSpPr>
      <dsp:spPr>
        <a:xfrm>
          <a:off x="2153142" y="3283"/>
          <a:ext cx="1173545" cy="74520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1A62911-2962-4329-90B9-7F2C8854C91E}">
      <dsp:nvSpPr>
        <dsp:cNvPr id="0" name=""/>
        <dsp:cNvSpPr/>
      </dsp:nvSpPr>
      <dsp:spPr>
        <a:xfrm>
          <a:off x="2283536" y="127157"/>
          <a:ext cx="1173545" cy="74520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Data Mining</a:t>
          </a:r>
        </a:p>
      </dsp:txBody>
      <dsp:txXfrm>
        <a:off x="2305362" y="148983"/>
        <a:ext cx="1129893" cy="701549"/>
      </dsp:txXfrm>
    </dsp:sp>
    <dsp:sp modelId="{AFF5B011-A598-4AFF-A7FF-C0174F004EF2}">
      <dsp:nvSpPr>
        <dsp:cNvPr id="0" name=""/>
        <dsp:cNvSpPr/>
      </dsp:nvSpPr>
      <dsp:spPr>
        <a:xfrm>
          <a:off x="1643" y="1089790"/>
          <a:ext cx="1173545" cy="74520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885468B-1063-4649-A871-F35CDADA3CD6}">
      <dsp:nvSpPr>
        <dsp:cNvPr id="0" name=""/>
        <dsp:cNvSpPr/>
      </dsp:nvSpPr>
      <dsp:spPr>
        <a:xfrm>
          <a:off x="132037" y="1213665"/>
          <a:ext cx="1173545" cy="74520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Classification</a:t>
          </a:r>
        </a:p>
      </dsp:txBody>
      <dsp:txXfrm>
        <a:off x="153863" y="1235491"/>
        <a:ext cx="1129893" cy="701549"/>
      </dsp:txXfrm>
    </dsp:sp>
    <dsp:sp modelId="{37BBD084-2449-447D-AB67-229301C1EDAF}">
      <dsp:nvSpPr>
        <dsp:cNvPr id="0" name=""/>
        <dsp:cNvSpPr/>
      </dsp:nvSpPr>
      <dsp:spPr>
        <a:xfrm>
          <a:off x="1435976" y="1089790"/>
          <a:ext cx="1173545" cy="74520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88CCA93-A61A-4192-9271-4CC936222D73}">
      <dsp:nvSpPr>
        <dsp:cNvPr id="0" name=""/>
        <dsp:cNvSpPr/>
      </dsp:nvSpPr>
      <dsp:spPr>
        <a:xfrm>
          <a:off x="1566370" y="1213665"/>
          <a:ext cx="1173545" cy="74520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Clustering</a:t>
          </a:r>
        </a:p>
      </dsp:txBody>
      <dsp:txXfrm>
        <a:off x="1588196" y="1235491"/>
        <a:ext cx="1129893" cy="701549"/>
      </dsp:txXfrm>
    </dsp:sp>
    <dsp:sp modelId="{EA1A0BC7-DFB4-42E3-A419-F897911D5BED}">
      <dsp:nvSpPr>
        <dsp:cNvPr id="0" name=""/>
        <dsp:cNvSpPr/>
      </dsp:nvSpPr>
      <dsp:spPr>
        <a:xfrm>
          <a:off x="2870309" y="1089790"/>
          <a:ext cx="1173545" cy="74520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9E163CF-5087-495E-AF4F-2D0AA529F016}">
      <dsp:nvSpPr>
        <dsp:cNvPr id="0" name=""/>
        <dsp:cNvSpPr/>
      </dsp:nvSpPr>
      <dsp:spPr>
        <a:xfrm>
          <a:off x="3000703" y="1213665"/>
          <a:ext cx="1173545" cy="74520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Association</a:t>
          </a:r>
        </a:p>
      </dsp:txBody>
      <dsp:txXfrm>
        <a:off x="3022529" y="1235491"/>
        <a:ext cx="1129893" cy="701549"/>
      </dsp:txXfrm>
    </dsp:sp>
    <dsp:sp modelId="{74E240D8-4BE2-439C-935B-1D4CD325565B}">
      <dsp:nvSpPr>
        <dsp:cNvPr id="0" name=""/>
        <dsp:cNvSpPr/>
      </dsp:nvSpPr>
      <dsp:spPr>
        <a:xfrm>
          <a:off x="4304642" y="1089790"/>
          <a:ext cx="1173545" cy="74520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EAF675B-5B85-4F05-B509-6E57576539C4}">
      <dsp:nvSpPr>
        <dsp:cNvPr id="0" name=""/>
        <dsp:cNvSpPr/>
      </dsp:nvSpPr>
      <dsp:spPr>
        <a:xfrm>
          <a:off x="4435036" y="1213665"/>
          <a:ext cx="1173545" cy="74520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Regression</a:t>
          </a:r>
        </a:p>
      </dsp:txBody>
      <dsp:txXfrm>
        <a:off x="4456862" y="1235491"/>
        <a:ext cx="1129893" cy="70154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AC0FA7-5DF0-461F-B384-6F206293CCF3}">
      <dsp:nvSpPr>
        <dsp:cNvPr id="0" name=""/>
        <dsp:cNvSpPr/>
      </dsp:nvSpPr>
      <dsp:spPr>
        <a:xfrm>
          <a:off x="1864272" y="755246"/>
          <a:ext cx="1806475" cy="1806475"/>
        </a:xfrm>
        <a:prstGeom prst="ellipse">
          <a:avLst/>
        </a:prstGeom>
        <a:solidFill>
          <a:schemeClr val="accent1">
            <a:alpha val="50000"/>
            <a:hueOff val="0"/>
            <a:satOff val="0"/>
            <a:lumOff val="0"/>
            <a:alphaOff val="0"/>
          </a:schemeClr>
        </a:solidFill>
        <a:ln>
          <a:noFill/>
        </a:ln>
        <a:effectLst/>
        <a:scene3d>
          <a:camera prst="orthographicFront">
            <a:rot lat="0" lon="0" rev="0"/>
          </a:camera>
          <a:lightRig rig="contrasting" dir="t">
            <a:rot lat="0" lon="0" rev="1200000"/>
          </a:lightRig>
        </a:scene3d>
        <a:sp3d contourW="12700" prstMaterial="clear">
          <a:bevelT w="177800" h="254000"/>
          <a:bevelB w="152400"/>
        </a:sp3d>
      </dsp:spPr>
      <dsp:style>
        <a:lnRef idx="0">
          <a:scrgbClr r="0" g="0" b="0"/>
        </a:lnRef>
        <a:fillRef idx="1">
          <a:scrgbClr r="0" g="0" b="0"/>
        </a:fillRef>
        <a:effectRef idx="0">
          <a:scrgbClr r="0" g="0" b="0"/>
        </a:effectRef>
        <a:fontRef idx="minor">
          <a:schemeClr val="tx1"/>
        </a:fontRef>
      </dsp:style>
      <dsp:txBody>
        <a:bodyPr spcFirstLastPara="0" vert="horz" wrap="square" lIns="26670" tIns="26670" rIns="26670" bIns="26670" numCol="1" spcCol="1270" anchor="ctr" anchorCtr="0">
          <a:noAutofit/>
        </a:bodyPr>
        <a:lstStyle/>
        <a:p>
          <a:pPr lvl="0" algn="ctr" defTabSz="933450">
            <a:lnSpc>
              <a:spcPct val="90000"/>
            </a:lnSpc>
            <a:spcBef>
              <a:spcPct val="0"/>
            </a:spcBef>
            <a:spcAft>
              <a:spcPct val="35000"/>
            </a:spcAft>
          </a:pPr>
          <a:r>
            <a:rPr lang="en-US" sz="2100" kern="1200">
              <a:latin typeface="Times New Roman" panose="02020603050405020304" pitchFamily="18" charset="0"/>
              <a:cs typeface="Times New Roman" panose="02020603050405020304" pitchFamily="18" charset="0"/>
            </a:rPr>
            <a:t>EDM Algorithms</a:t>
          </a:r>
        </a:p>
      </dsp:txBody>
      <dsp:txXfrm>
        <a:off x="2128824" y="1019798"/>
        <a:ext cx="1277371" cy="1277371"/>
      </dsp:txXfrm>
    </dsp:sp>
    <dsp:sp modelId="{7C7C3040-6095-4AB6-9236-ABC657813395}">
      <dsp:nvSpPr>
        <dsp:cNvPr id="0" name=""/>
        <dsp:cNvSpPr/>
      </dsp:nvSpPr>
      <dsp:spPr>
        <a:xfrm>
          <a:off x="2315891" y="29770"/>
          <a:ext cx="903237" cy="903237"/>
        </a:xfrm>
        <a:prstGeom prst="ellipse">
          <a:avLst/>
        </a:prstGeom>
        <a:solidFill>
          <a:schemeClr val="accent1">
            <a:alpha val="50000"/>
            <a:hueOff val="0"/>
            <a:satOff val="0"/>
            <a:lumOff val="0"/>
            <a:alphaOff val="0"/>
          </a:schemeClr>
        </a:solidFill>
        <a:ln>
          <a:noFill/>
        </a:ln>
        <a:effectLst/>
        <a:scene3d>
          <a:camera prst="orthographicFront">
            <a:rot lat="0" lon="0" rev="0"/>
          </a:camera>
          <a:lightRig rig="contrasting" dir="t">
            <a:rot lat="0" lon="0" rev="1200000"/>
          </a:lightRig>
        </a:scene3d>
        <a:sp3d contourW="12700" prstMaterial="clear">
          <a:bevelT w="177800" h="254000"/>
          <a:bevelB w="152400"/>
        </a:sp3d>
      </dsp:spPr>
      <dsp:style>
        <a:lnRef idx="0">
          <a:scrgbClr r="0" g="0" b="0"/>
        </a:lnRef>
        <a:fillRef idx="1">
          <a:scrgbClr r="0" g="0" b="0"/>
        </a:fillRef>
        <a:effectRef idx="0">
          <a:scrgbClr r="0" g="0" b="0"/>
        </a:effectRef>
        <a:fontRef idx="minor">
          <a:schemeClr val="tx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b="1" kern="1200">
              <a:latin typeface="Times New Roman" panose="02020603050405020304" pitchFamily="18" charset="0"/>
              <a:cs typeface="Times New Roman" panose="02020603050405020304" pitchFamily="18" charset="0"/>
            </a:rPr>
            <a:t>Decision tree</a:t>
          </a:r>
        </a:p>
      </dsp:txBody>
      <dsp:txXfrm>
        <a:off x="2448167" y="162046"/>
        <a:ext cx="638685" cy="638685"/>
      </dsp:txXfrm>
    </dsp:sp>
    <dsp:sp modelId="{39B77922-7546-463D-B080-FDBC1D269DB7}">
      <dsp:nvSpPr>
        <dsp:cNvPr id="0" name=""/>
        <dsp:cNvSpPr/>
      </dsp:nvSpPr>
      <dsp:spPr>
        <a:xfrm>
          <a:off x="3236181" y="472958"/>
          <a:ext cx="903237" cy="903237"/>
        </a:xfrm>
        <a:prstGeom prst="ellipse">
          <a:avLst/>
        </a:prstGeom>
        <a:solidFill>
          <a:schemeClr val="accent1">
            <a:alpha val="50000"/>
            <a:hueOff val="0"/>
            <a:satOff val="0"/>
            <a:lumOff val="0"/>
            <a:alphaOff val="0"/>
          </a:schemeClr>
        </a:solidFill>
        <a:ln>
          <a:noFill/>
        </a:ln>
        <a:effectLst/>
        <a:scene3d>
          <a:camera prst="orthographicFront">
            <a:rot lat="0" lon="0" rev="0"/>
          </a:camera>
          <a:lightRig rig="contrasting" dir="t">
            <a:rot lat="0" lon="0" rev="1200000"/>
          </a:lightRig>
        </a:scene3d>
        <a:sp3d contourW="12700" prstMaterial="clear">
          <a:bevelT w="177800" h="254000"/>
          <a:bevelB w="152400"/>
        </a:sp3d>
      </dsp:spPr>
      <dsp:style>
        <a:lnRef idx="0">
          <a:scrgbClr r="0" g="0" b="0"/>
        </a:lnRef>
        <a:fillRef idx="1">
          <a:scrgbClr r="0" g="0" b="0"/>
        </a:fillRef>
        <a:effectRef idx="0">
          <a:scrgbClr r="0" g="0" b="0"/>
        </a:effectRef>
        <a:fontRef idx="minor">
          <a:schemeClr val="tx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b="1" kern="1200">
              <a:latin typeface="Times New Roman" panose="02020603050405020304" pitchFamily="18" charset="0"/>
              <a:cs typeface="Times New Roman" panose="02020603050405020304" pitchFamily="18" charset="0"/>
            </a:rPr>
            <a:t>KNN</a:t>
          </a:r>
        </a:p>
      </dsp:txBody>
      <dsp:txXfrm>
        <a:off x="3368457" y="605234"/>
        <a:ext cx="638685" cy="638685"/>
      </dsp:txXfrm>
    </dsp:sp>
    <dsp:sp modelId="{9E2C2A4D-D6AA-45F3-888F-FB9835BAF9E1}">
      <dsp:nvSpPr>
        <dsp:cNvPr id="0" name=""/>
        <dsp:cNvSpPr/>
      </dsp:nvSpPr>
      <dsp:spPr>
        <a:xfrm>
          <a:off x="3463474" y="1468793"/>
          <a:ext cx="903237" cy="903237"/>
        </a:xfrm>
        <a:prstGeom prst="ellipse">
          <a:avLst/>
        </a:prstGeom>
        <a:solidFill>
          <a:schemeClr val="accent1">
            <a:alpha val="50000"/>
            <a:hueOff val="0"/>
            <a:satOff val="0"/>
            <a:lumOff val="0"/>
            <a:alphaOff val="0"/>
          </a:schemeClr>
        </a:solidFill>
        <a:ln>
          <a:noFill/>
        </a:ln>
        <a:effectLst/>
        <a:scene3d>
          <a:camera prst="orthographicFront">
            <a:rot lat="0" lon="0" rev="0"/>
          </a:camera>
          <a:lightRig rig="contrasting" dir="t">
            <a:rot lat="0" lon="0" rev="1200000"/>
          </a:lightRig>
        </a:scene3d>
        <a:sp3d contourW="12700" prstMaterial="clear">
          <a:bevelT w="177800" h="254000"/>
          <a:bevelB w="152400"/>
        </a:sp3d>
      </dsp:spPr>
      <dsp:style>
        <a:lnRef idx="0">
          <a:scrgbClr r="0" g="0" b="0"/>
        </a:lnRef>
        <a:fillRef idx="1">
          <a:scrgbClr r="0" g="0" b="0"/>
        </a:fillRef>
        <a:effectRef idx="0">
          <a:scrgbClr r="0" g="0" b="0"/>
        </a:effectRef>
        <a:fontRef idx="minor">
          <a:schemeClr val="tx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b="1" kern="1200">
              <a:latin typeface="Times New Roman" panose="02020603050405020304" pitchFamily="18" charset="0"/>
              <a:cs typeface="Times New Roman" panose="02020603050405020304" pitchFamily="18" charset="0"/>
            </a:rPr>
            <a:t>Gradient Boosted</a:t>
          </a:r>
        </a:p>
        <a:p>
          <a:pPr lvl="0" algn="ctr" defTabSz="533400">
            <a:lnSpc>
              <a:spcPct val="90000"/>
            </a:lnSpc>
            <a:spcBef>
              <a:spcPct val="0"/>
            </a:spcBef>
            <a:spcAft>
              <a:spcPct val="35000"/>
            </a:spcAft>
          </a:pPr>
          <a:endParaRPr lang="en-US" sz="1200" b="1" kern="1200">
            <a:latin typeface="Times New Roman" panose="02020603050405020304" pitchFamily="18" charset="0"/>
            <a:cs typeface="Times New Roman" panose="02020603050405020304" pitchFamily="18" charset="0"/>
          </a:endParaRPr>
        </a:p>
      </dsp:txBody>
      <dsp:txXfrm>
        <a:off x="3595750" y="1601069"/>
        <a:ext cx="638685" cy="638685"/>
      </dsp:txXfrm>
    </dsp:sp>
    <dsp:sp modelId="{58B42444-B5B0-4021-BDEA-078704BFD03B}">
      <dsp:nvSpPr>
        <dsp:cNvPr id="0" name=""/>
        <dsp:cNvSpPr/>
      </dsp:nvSpPr>
      <dsp:spPr>
        <a:xfrm>
          <a:off x="2826614" y="2267391"/>
          <a:ext cx="903237" cy="903237"/>
        </a:xfrm>
        <a:prstGeom prst="ellipse">
          <a:avLst/>
        </a:prstGeom>
        <a:solidFill>
          <a:schemeClr val="accent1">
            <a:alpha val="50000"/>
            <a:hueOff val="0"/>
            <a:satOff val="0"/>
            <a:lumOff val="0"/>
            <a:alphaOff val="0"/>
          </a:schemeClr>
        </a:solidFill>
        <a:ln>
          <a:noFill/>
        </a:ln>
        <a:effectLst/>
        <a:scene3d>
          <a:camera prst="orthographicFront">
            <a:rot lat="0" lon="0" rev="0"/>
          </a:camera>
          <a:lightRig rig="contrasting" dir="t">
            <a:rot lat="0" lon="0" rev="1200000"/>
          </a:lightRig>
        </a:scene3d>
        <a:sp3d contourW="12700" prstMaterial="clear">
          <a:bevelT w="177800" h="254000"/>
          <a:bevelB w="152400"/>
        </a:sp3d>
      </dsp:spPr>
      <dsp:style>
        <a:lnRef idx="0">
          <a:scrgbClr r="0" g="0" b="0"/>
        </a:lnRef>
        <a:fillRef idx="1">
          <a:scrgbClr r="0" g="0" b="0"/>
        </a:fillRef>
        <a:effectRef idx="0">
          <a:scrgbClr r="0" g="0" b="0"/>
        </a:effectRef>
        <a:fontRef idx="minor">
          <a:schemeClr val="tx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b="1" kern="1200">
              <a:latin typeface="Times New Roman" panose="02020603050405020304" pitchFamily="18" charset="0"/>
              <a:cs typeface="Times New Roman" panose="02020603050405020304" pitchFamily="18" charset="0"/>
            </a:rPr>
            <a:t>Random Forest</a:t>
          </a:r>
        </a:p>
      </dsp:txBody>
      <dsp:txXfrm>
        <a:off x="2958890" y="2399667"/>
        <a:ext cx="638685" cy="638685"/>
      </dsp:txXfrm>
    </dsp:sp>
    <dsp:sp modelId="{0429DC0F-4BE4-438D-9C31-52A5FFA4610F}">
      <dsp:nvSpPr>
        <dsp:cNvPr id="0" name=""/>
        <dsp:cNvSpPr/>
      </dsp:nvSpPr>
      <dsp:spPr>
        <a:xfrm>
          <a:off x="1805169" y="2267391"/>
          <a:ext cx="903237" cy="903237"/>
        </a:xfrm>
        <a:prstGeom prst="ellipse">
          <a:avLst/>
        </a:prstGeom>
        <a:solidFill>
          <a:schemeClr val="accent1">
            <a:alpha val="50000"/>
            <a:hueOff val="0"/>
            <a:satOff val="0"/>
            <a:lumOff val="0"/>
            <a:alphaOff val="0"/>
          </a:schemeClr>
        </a:solidFill>
        <a:ln>
          <a:noFill/>
        </a:ln>
        <a:effectLst/>
        <a:scene3d>
          <a:camera prst="orthographicFront">
            <a:rot lat="0" lon="0" rev="0"/>
          </a:camera>
          <a:lightRig rig="contrasting" dir="t">
            <a:rot lat="0" lon="0" rev="1200000"/>
          </a:lightRig>
        </a:scene3d>
        <a:sp3d contourW="12700" prstMaterial="clear">
          <a:bevelT w="177800" h="254000"/>
          <a:bevelB w="152400"/>
        </a:sp3d>
      </dsp:spPr>
      <dsp:style>
        <a:lnRef idx="0">
          <a:scrgbClr r="0" g="0" b="0"/>
        </a:lnRef>
        <a:fillRef idx="1">
          <a:scrgbClr r="0" g="0" b="0"/>
        </a:fillRef>
        <a:effectRef idx="0">
          <a:scrgbClr r="0" g="0" b="0"/>
        </a:effectRef>
        <a:fontRef idx="minor">
          <a:schemeClr val="tx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b="1" kern="1200">
              <a:latin typeface="Times New Roman" panose="02020603050405020304" pitchFamily="18" charset="0"/>
              <a:cs typeface="Times New Roman" panose="02020603050405020304" pitchFamily="18" charset="0"/>
            </a:rPr>
            <a:t>Naive Bayes</a:t>
          </a:r>
        </a:p>
      </dsp:txBody>
      <dsp:txXfrm>
        <a:off x="1937445" y="2399667"/>
        <a:ext cx="638685" cy="638685"/>
      </dsp:txXfrm>
    </dsp:sp>
    <dsp:sp modelId="{2E9BA2A9-09B3-4A9F-868A-0D967D2DAE62}">
      <dsp:nvSpPr>
        <dsp:cNvPr id="0" name=""/>
        <dsp:cNvSpPr/>
      </dsp:nvSpPr>
      <dsp:spPr>
        <a:xfrm>
          <a:off x="1119687" y="1468793"/>
          <a:ext cx="1000480" cy="903237"/>
        </a:xfrm>
        <a:prstGeom prst="ellipse">
          <a:avLst/>
        </a:prstGeom>
        <a:solidFill>
          <a:schemeClr val="accent1">
            <a:alpha val="50000"/>
            <a:hueOff val="0"/>
            <a:satOff val="0"/>
            <a:lumOff val="0"/>
            <a:alphaOff val="0"/>
          </a:schemeClr>
        </a:solidFill>
        <a:ln>
          <a:noFill/>
        </a:ln>
        <a:effectLst/>
        <a:scene3d>
          <a:camera prst="orthographicFront">
            <a:rot lat="0" lon="0" rev="0"/>
          </a:camera>
          <a:lightRig rig="contrasting" dir="t">
            <a:rot lat="0" lon="0" rev="1200000"/>
          </a:lightRig>
        </a:scene3d>
        <a:sp3d contourW="12700" prstMaterial="clear">
          <a:bevelT w="177800" h="254000"/>
          <a:bevelB w="152400"/>
        </a:sp3d>
      </dsp:spPr>
      <dsp:style>
        <a:lnRef idx="0">
          <a:scrgbClr r="0" g="0" b="0"/>
        </a:lnRef>
        <a:fillRef idx="1">
          <a:scrgbClr r="0" g="0" b="0"/>
        </a:fillRef>
        <a:effectRef idx="0">
          <a:scrgbClr r="0" g="0" b="0"/>
        </a:effectRef>
        <a:fontRef idx="minor">
          <a:schemeClr val="tx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b="1" kern="1200">
              <a:latin typeface="Times New Roman" panose="02020603050405020304" pitchFamily="18" charset="0"/>
              <a:cs typeface="Times New Roman" panose="02020603050405020304" pitchFamily="18" charset="0"/>
            </a:rPr>
            <a:t>Regression</a:t>
          </a:r>
        </a:p>
      </dsp:txBody>
      <dsp:txXfrm>
        <a:off x="1266204" y="1601069"/>
        <a:ext cx="707446" cy="638685"/>
      </dsp:txXfrm>
    </dsp:sp>
    <dsp:sp modelId="{07EB52A0-271B-4421-BC0D-8A98B2A4AB08}">
      <dsp:nvSpPr>
        <dsp:cNvPr id="0" name=""/>
        <dsp:cNvSpPr/>
      </dsp:nvSpPr>
      <dsp:spPr>
        <a:xfrm>
          <a:off x="1395601" y="472958"/>
          <a:ext cx="903237" cy="903237"/>
        </a:xfrm>
        <a:prstGeom prst="ellipse">
          <a:avLst/>
        </a:prstGeom>
        <a:solidFill>
          <a:schemeClr val="accent1">
            <a:alpha val="50000"/>
            <a:hueOff val="0"/>
            <a:satOff val="0"/>
            <a:lumOff val="0"/>
            <a:alphaOff val="0"/>
          </a:schemeClr>
        </a:solidFill>
        <a:ln>
          <a:noFill/>
        </a:ln>
        <a:effectLst/>
        <a:scene3d>
          <a:camera prst="orthographicFront">
            <a:rot lat="0" lon="0" rev="0"/>
          </a:camera>
          <a:lightRig rig="contrasting" dir="t">
            <a:rot lat="0" lon="0" rev="1200000"/>
          </a:lightRig>
        </a:scene3d>
        <a:sp3d contourW="12700" prstMaterial="clear">
          <a:bevelT w="177800" h="254000"/>
          <a:bevelB w="152400"/>
        </a:sp3d>
      </dsp:spPr>
      <dsp:style>
        <a:lnRef idx="0">
          <a:scrgbClr r="0" g="0" b="0"/>
        </a:lnRef>
        <a:fillRef idx="1">
          <a:scrgbClr r="0" g="0" b="0"/>
        </a:fillRef>
        <a:effectRef idx="0">
          <a:scrgbClr r="0" g="0" b="0"/>
        </a:effectRef>
        <a:fontRef idx="minor">
          <a:schemeClr val="tx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b="1" kern="1200">
              <a:latin typeface="Times New Roman" panose="02020603050405020304" pitchFamily="18" charset="0"/>
              <a:cs typeface="Times New Roman" panose="02020603050405020304" pitchFamily="18" charset="0"/>
            </a:rPr>
            <a:t>Artificial Neural Network </a:t>
          </a:r>
        </a:p>
      </dsp:txBody>
      <dsp:txXfrm>
        <a:off x="1527877" y="605234"/>
        <a:ext cx="638685" cy="63868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11</Pages>
  <Words>2381</Words>
  <Characters>13574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csstaff</dc:creator>
  <cp:keywords/>
  <dc:description/>
  <cp:lastModifiedBy>ancy a</cp:lastModifiedBy>
  <cp:revision>7</cp:revision>
  <dcterms:created xsi:type="dcterms:W3CDTF">2019-12-17T16:43:00Z</dcterms:created>
  <dcterms:modified xsi:type="dcterms:W3CDTF">2019-12-18T17:46:00Z</dcterms:modified>
</cp:coreProperties>
</file>