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як-відтворити-аркуші-11-у-microsoft-word"/>
    <w:p>
      <w:pPr>
        <w:pStyle w:val="Heading1"/>
      </w:pPr>
      <w:r>
        <w:t xml:space="preserve">Як відтворити аркуші 1:1 у Microsoft Word</w:t>
      </w:r>
    </w:p>
    <w:p>
      <w:pPr>
        <w:pStyle w:val="FirstParagraph"/>
      </w:pPr>
      <w:r>
        <w:t xml:space="preserve">Файли:</w:t>
      </w:r>
      <w:r>
        <w:t xml:space="preserve"> </w:t>
      </w:r>
      <w:r>
        <w:rPr>
          <w:rStyle w:val="VerbatimChar"/>
        </w:rPr>
        <w:t xml:space="preserve">Variant_1.docx</w:t>
      </w:r>
      <w:r>
        <w:t xml:space="preserve"> </w:t>
      </w:r>
      <w:r>
        <w:t xml:space="preserve">(Варіант 1, с. 13) і</w:t>
      </w:r>
      <w:r>
        <w:t xml:space="preserve"> </w:t>
      </w:r>
      <w:r>
        <w:rPr>
          <w:rStyle w:val="VerbatimChar"/>
        </w:rPr>
        <w:t xml:space="preserve">Variant_2.docx</w:t>
      </w:r>
      <w:r>
        <w:t xml:space="preserve"> </w:t>
      </w:r>
      <w:r>
        <w:t xml:space="preserve">(Варіант 2, с. 14).</w:t>
      </w:r>
      <w:r>
        <w:t xml:space="preserve"> </w:t>
      </w:r>
      <w:r>
        <w:t xml:space="preserve">Шрифти взято з аркуша та з рукописних позначок на ньому:</w:t>
      </w:r>
      <w:r>
        <w:t xml:space="preserve"> </w:t>
      </w:r>
      <w:r>
        <w:rPr>
          <w:bCs/>
          <w:b/>
        </w:rPr>
        <w:t xml:space="preserve">Ar</w:t>
      </w:r>
      <w:r>
        <w:t xml:space="preserve"> </w:t>
      </w:r>
      <w:r>
        <w:t xml:space="preserve">= Arial,</w:t>
      </w:r>
      <w:r>
        <w:t xml:space="preserve"> </w:t>
      </w:r>
      <w:r>
        <w:rPr>
          <w:bCs/>
          <w:b/>
        </w:rPr>
        <w:t xml:space="preserve">Times</w:t>
      </w:r>
      <w:r>
        <w:t xml:space="preserve"> </w:t>
      </w:r>
      <w:r>
        <w:t xml:space="preserve">= Times New Roman,</w:t>
      </w:r>
      <w:r>
        <w:t xml:space="preserve"> </w:t>
      </w:r>
      <w:r>
        <w:rPr>
          <w:bCs/>
          <w:b/>
        </w:rPr>
        <w:t xml:space="preserve">CN</w:t>
      </w:r>
      <w:r>
        <w:t xml:space="preserve"> </w:t>
      </w:r>
      <w:r>
        <w:t xml:space="preserve">= Courier New,</w:t>
      </w:r>
      <w:r>
        <w:t xml:space="preserve"> </w:t>
      </w:r>
      <w:r>
        <w:rPr>
          <w:bCs/>
          <w:b/>
        </w:rPr>
        <w:t xml:space="preserve">Bookman Old Style</w:t>
      </w:r>
      <w:r>
        <w:t xml:space="preserve">,</w:t>
      </w:r>
      <w:r>
        <w:t xml:space="preserve"> </w:t>
      </w:r>
      <w:r>
        <w:rPr>
          <w:bCs/>
          <w:b/>
        </w:rPr>
        <w:t xml:space="preserve">Monotype Corsiva</w:t>
      </w:r>
      <w:r>
        <w:t xml:space="preserve">. Кольори я обрав сам:</w:t>
      </w:r>
      <w:r>
        <w:t xml:space="preserve"> </w:t>
      </w:r>
      <w:r>
        <w:t xml:space="preserve">Варіант 1 —</w:t>
      </w:r>
      <w:r>
        <w:t xml:space="preserve"> </w:t>
      </w:r>
      <w:r>
        <w:rPr>
          <w:bCs/>
          <w:b/>
        </w:rPr>
        <w:t xml:space="preserve">синя</w:t>
      </w:r>
      <w:r>
        <w:t xml:space="preserve"> </w:t>
      </w:r>
      <w:r>
        <w:t xml:space="preserve">гама, Варіант 2 —</w:t>
      </w:r>
      <w:r>
        <w:t xml:space="preserve"> </w:t>
      </w:r>
      <w:r>
        <w:rPr>
          <w:bCs/>
          <w:b/>
        </w:rPr>
        <w:t xml:space="preserve">зелена</w:t>
      </w:r>
      <w:r>
        <w:t xml:space="preserve">.</w:t>
      </w:r>
    </w:p>
    <w:p>
      <w:pPr>
        <w:pStyle w:val="BodyText"/>
      </w:pPr>
      <w:r>
        <w:t xml:space="preserve">Кольори вводяться так:</w:t>
      </w:r>
      <w:r>
        <w:t xml:space="preserve"> </w:t>
      </w:r>
      <w:r>
        <w:rPr>
          <w:iCs/>
          <w:i/>
        </w:rPr>
        <w:t xml:space="preserve">Колір шрифту / Заливка → Інші кольори → вкладка «Спектр» → RGB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Назва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 використано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Темно-синій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1F4E79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31, 78, 121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В1: межа сторінки, рамки, буквиця, фон «Текстові редактори»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Світло-блакитний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DEEAF6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222, 234, 246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В1: заливка заголовків-рамок і нижньої смуги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Блакитний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BDD7EE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189, 215, 238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В1: смуга «Варіант 1»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Темно-зелений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385723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56, 87, 35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В2: межа сторінки, рамки, буквиця, символи ♣ 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Світло-зелений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E2EFDA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226, 239, 218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В2: заливка заголовків-рамок і нижньої смуги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Зелений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C5E0B3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197, 224, 179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В2: смуга «Варіант 2», рядки структури, клітинка таблиці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Червоний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192, 0, 0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В2: сердечка ♥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" w:name="X4d8e9181b05ba3fb8cc83cf9cdeec7ff883dba7"/>
    <w:p>
      <w:pPr>
        <w:pStyle w:val="Heading2"/>
      </w:pPr>
      <w:r>
        <w:t xml:space="preserve">0. Спільне для обох документів (робиться першим)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Розмір і поля.</w:t>
      </w:r>
      <w:r>
        <w:t xml:space="preserve"> </w:t>
      </w:r>
      <w:r>
        <w:rPr>
          <w:iCs/>
          <w:i/>
        </w:rPr>
        <w:t xml:space="preserve">Макет → Поля → Настроювані поля…</w:t>
      </w:r>
      <w:r>
        <w:t xml:space="preserve"> </w:t>
      </w:r>
      <w:r>
        <w:t xml:space="preserve">Верхнє</w:t>
      </w:r>
      <w:r>
        <w:t xml:space="preserve"> </w:t>
      </w:r>
      <w:r>
        <w:rPr>
          <w:bCs/>
          <w:b/>
        </w:rPr>
        <w:t xml:space="preserve">1,5 см</w:t>
      </w:r>
      <w:r>
        <w:t xml:space="preserve">, нижнє</w:t>
      </w:r>
      <w:r>
        <w:t xml:space="preserve"> </w:t>
      </w:r>
      <w:r>
        <w:rPr>
          <w:bCs/>
          <w:b/>
        </w:rPr>
        <w:t xml:space="preserve">1,5 см</w:t>
      </w:r>
      <w:r>
        <w:t xml:space="preserve">, ліве</w:t>
      </w:r>
      <w:r>
        <w:t xml:space="preserve"> </w:t>
      </w:r>
      <w:r>
        <w:rPr>
          <w:bCs/>
          <w:b/>
        </w:rPr>
        <w:t xml:space="preserve">2,5 см</w:t>
      </w:r>
      <w:r>
        <w:t xml:space="preserve">, праве</w:t>
      </w:r>
      <w:r>
        <w:t xml:space="preserve"> </w:t>
      </w:r>
      <w:r>
        <w:rPr>
          <w:bCs/>
          <w:b/>
        </w:rPr>
        <w:t xml:space="preserve">2 см</w:t>
      </w:r>
      <w:r>
        <w:t xml:space="preserve">.</w:t>
      </w:r>
      <w:r>
        <w:t xml:space="preserve"> </w:t>
      </w:r>
      <w:r>
        <w:t xml:space="preserve">На вкладці</w:t>
      </w:r>
      <w:r>
        <w:t xml:space="preserve"> </w:t>
      </w:r>
      <w:r>
        <w:rPr>
          <w:iCs/>
          <w:i/>
        </w:rPr>
        <w:t xml:space="preserve">Розмір паперу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A4</w:t>
      </w:r>
      <w:r>
        <w:t xml:space="preserve">. На вкладці</w:t>
      </w:r>
      <w:r>
        <w:t xml:space="preserve"> </w:t>
      </w:r>
      <w:r>
        <w:rPr>
          <w:iCs/>
          <w:i/>
        </w:rPr>
        <w:t xml:space="preserve">Джерело паперу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Від краю до колонтитула: нижнього</w:t>
      </w:r>
      <w:r>
        <w:t xml:space="preserve"> </w:t>
      </w:r>
      <w:r>
        <w:rPr>
          <w:bCs/>
          <w:b/>
        </w:rPr>
        <w:t xml:space="preserve">0,7 см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Шрифт за замовчуванням.</w:t>
      </w:r>
      <w:r>
        <w:t xml:space="preserve"> </w:t>
      </w:r>
      <w:r>
        <w:rPr>
          <w:iCs/>
          <w:i/>
        </w:rPr>
        <w:t xml:space="preserve">Головна →</w:t>
      </w:r>
      <w:r>
        <w:t xml:space="preserve"> </w:t>
      </w:r>
      <w:r>
        <w:t xml:space="preserve">стрілочка в куті групи</w:t>
      </w:r>
      <w:r>
        <w:t xml:space="preserve"> </w:t>
      </w:r>
      <w:r>
        <w:rPr>
          <w:iCs/>
          <w:i/>
        </w:rPr>
        <w:t xml:space="preserve">Шрифт</w:t>
      </w:r>
      <w:r>
        <w:t xml:space="preserve"> </w:t>
      </w:r>
      <w:r>
        <w:t xml:space="preserve">(або</w:t>
      </w:r>
      <w:r>
        <w:t xml:space="preserve"> </w:t>
      </w:r>
      <w:r>
        <w:rPr>
          <w:bCs/>
          <w:b/>
        </w:rPr>
        <w:t xml:space="preserve">Ctrl+D</w:t>
      </w:r>
      <w:r>
        <w:t xml:space="preserve">):</w:t>
      </w:r>
      <w:r>
        <w:t xml:space="preserve"> </w:t>
      </w:r>
      <w:r>
        <w:rPr>
          <w:bCs/>
          <w:b/>
        </w:rPr>
        <w:t xml:space="preserve">Times New Roman, 13</w:t>
      </w:r>
      <w:r>
        <w:t xml:space="preserve"> </w:t>
      </w:r>
      <w:r>
        <w:t xml:space="preserve">→ кнопка</w:t>
      </w:r>
      <w:r>
        <w:t xml:space="preserve"> </w:t>
      </w:r>
      <w:r>
        <w:rPr>
          <w:iCs/>
          <w:i/>
        </w:rPr>
        <w:t xml:space="preserve">За замовчуванням…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Усі документи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Абзац за замовчуванням.</w:t>
      </w:r>
      <w:r>
        <w:t xml:space="preserve"> </w:t>
      </w:r>
      <w:r>
        <w:rPr>
          <w:iCs/>
          <w:i/>
        </w:rPr>
        <w:t xml:space="preserve">Головна →</w:t>
      </w:r>
      <w:r>
        <w:t xml:space="preserve"> </w:t>
      </w:r>
      <w:r>
        <w:t xml:space="preserve">стрілочка в куті групи</w:t>
      </w:r>
      <w:r>
        <w:t xml:space="preserve"> </w:t>
      </w:r>
      <w:r>
        <w:rPr>
          <w:iCs/>
          <w:i/>
        </w:rPr>
        <w:t xml:space="preserve">Абзац</w:t>
      </w:r>
      <w:r>
        <w:t xml:space="preserve">:</w:t>
      </w:r>
      <w:r>
        <w:t xml:space="preserve"> </w:t>
      </w:r>
      <w:r>
        <w:rPr>
          <w:iCs/>
          <w:i/>
        </w:rPr>
        <w:t xml:space="preserve">Інтервал перед</w:t>
      </w:r>
      <w:r>
        <w:t xml:space="preserve"> </w:t>
      </w:r>
      <w:r>
        <w:rPr>
          <w:bCs/>
          <w:b/>
        </w:rPr>
        <w:t xml:space="preserve">0</w:t>
      </w:r>
      <w:r>
        <w:t xml:space="preserve">,</w:t>
      </w:r>
      <w:r>
        <w:t xml:space="preserve"> </w:t>
      </w:r>
      <w:r>
        <w:rPr>
          <w:iCs/>
          <w:i/>
        </w:rPr>
        <w:t xml:space="preserve">після</w:t>
      </w:r>
      <w:r>
        <w:t xml:space="preserve"> </w:t>
      </w:r>
      <w:r>
        <w:rPr>
          <w:bCs/>
          <w:b/>
        </w:rPr>
        <w:t xml:space="preserve">0</w:t>
      </w:r>
      <w:r>
        <w:t xml:space="preserve">,</w:t>
      </w:r>
      <w:r>
        <w:t xml:space="preserve"> </w:t>
      </w:r>
      <w:r>
        <w:rPr>
          <w:iCs/>
          <w:i/>
        </w:rPr>
        <w:t xml:space="preserve">міжрядковий</w:t>
      </w:r>
      <w:r>
        <w:t xml:space="preserve"> </w:t>
      </w:r>
      <w:r>
        <w:rPr>
          <w:bCs/>
          <w:b/>
        </w:rPr>
        <w:t xml:space="preserve">одинарний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За замовчуванням…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Нижній колонтитул</w:t>
      </w:r>
      <w:r>
        <w:t xml:space="preserve"> </w:t>
      </w:r>
      <w:r>
        <w:t xml:space="preserve">(«ХПК НУ «ЛП»» і номер сторінки):</w:t>
      </w:r>
      <w:r>
        <w:t xml:space="preserve"> </w:t>
      </w:r>
      <w:r>
        <w:rPr>
          <w:iCs/>
          <w:i/>
        </w:rPr>
        <w:t xml:space="preserve">Вставлення → Нижній колонтитул → Пустий</w:t>
      </w:r>
      <w:r>
        <w:t xml:space="preserve">. У колонтитулі:</w:t>
      </w:r>
      <w:r>
        <w:t xml:space="preserve"> </w:t>
      </w:r>
      <w:r>
        <w:rPr>
          <w:iCs/>
          <w:i/>
        </w:rPr>
        <w:t xml:space="preserve">Головна → Абзац → Табуляція…</w:t>
      </w:r>
      <w:r>
        <w:t xml:space="preserve"> </w:t>
      </w:r>
      <w:r>
        <w:t xml:space="preserve">додати позицію</w:t>
      </w:r>
      <w:r>
        <w:t xml:space="preserve"> </w:t>
      </w:r>
      <w:r>
        <w:rPr>
          <w:bCs/>
          <w:b/>
        </w:rPr>
        <w:t xml:space="preserve">8,25 см — по центру</w:t>
      </w:r>
      <w:r>
        <w:t xml:space="preserve">, потім</w:t>
      </w:r>
      <w:r>
        <w:t xml:space="preserve"> </w:t>
      </w:r>
      <w:r>
        <w:rPr>
          <w:bCs/>
          <w:b/>
        </w:rPr>
        <w:t xml:space="preserve">16,5 см — по правому краю</w:t>
      </w:r>
      <w:r>
        <w:t xml:space="preserve">.</w:t>
      </w:r>
      <w:r>
        <w:t xml:space="preserve"> </w:t>
      </w:r>
      <w:r>
        <w:t xml:space="preserve">Набрати: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rPr>
          <w:rStyle w:val="VerbatimChar"/>
        </w:rPr>
        <w:t xml:space="preserve">ХПК НУ «ЛП»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rPr>
          <w:rStyle w:val="VerbatimChar"/>
        </w:rPr>
        <w:t xml:space="preserve">- 13 -</w:t>
      </w:r>
      <w:r>
        <w:t xml:space="preserve"> </w:t>
      </w:r>
      <w:r>
        <w:t xml:space="preserve">(у Варіанті 2 —</w:t>
      </w:r>
      <w:r>
        <w:t xml:space="preserve"> </w:t>
      </w:r>
      <w:r>
        <w:rPr>
          <w:rStyle w:val="VerbatimChar"/>
        </w:rPr>
        <w:t xml:space="preserve">- 14 -</w:t>
      </w:r>
      <w:r>
        <w:t xml:space="preserve">).</w:t>
      </w:r>
      <w:r>
        <w:t xml:space="preserve"> </w:t>
      </w:r>
      <w:r>
        <w:t xml:space="preserve">Шрифт Times New Roman</w:t>
      </w:r>
      <w:r>
        <w:t xml:space="preserve"> </w:t>
      </w:r>
      <w:r>
        <w:rPr>
          <w:bCs/>
          <w:b/>
        </w:rPr>
        <w:t xml:space="preserve">12</w:t>
      </w:r>
      <w:r>
        <w:t xml:space="preserve">, «ХПК НУ «ЛП»» —</w:t>
      </w:r>
      <w:r>
        <w:t xml:space="preserve"> </w:t>
      </w:r>
      <w:r>
        <w:rPr>
          <w:bCs/>
          <w:b/>
        </w:rPr>
        <w:t xml:space="preserve">жирний</w:t>
      </w:r>
      <w:r>
        <w:t xml:space="preserve"> </w:t>
      </w:r>
      <w:r>
        <w:t xml:space="preserve">(Ctrl+B).</w:t>
      </w:r>
      <w:r>
        <w:t xml:space="preserve"> </w:t>
      </w:r>
      <w:r>
        <w:t xml:space="preserve">Лапки «» —</w:t>
      </w:r>
      <w:r>
        <w:t xml:space="preserve"> </w:t>
      </w:r>
      <w:r>
        <w:rPr>
          <w:iCs/>
          <w:i/>
        </w:rPr>
        <w:t xml:space="preserve">Вставлення → Символ → Інші символи</w:t>
      </w:r>
      <w:r>
        <w:t xml:space="preserve"> </w:t>
      </w:r>
      <w:r>
        <w:t xml:space="preserve">(або Alt+0171 / Alt+0187).</w:t>
      </w:r>
    </w:p>
    <w:bookmarkStart w:id="20" w:name="Xb1af1a5ebd3d4f332a141bf105c5eaf9e8fe4b4"/>
    <w:p>
      <w:pPr>
        <w:pStyle w:val="Heading3"/>
      </w:pPr>
      <w:r>
        <w:t xml:space="preserve">Як робиться «рамка з тінню» (заголовки в сірих/кольорових прямокутниках)</w:t>
      </w:r>
    </w:p>
    <w:p>
      <w:pPr>
        <w:pStyle w:val="FirstParagraph"/>
      </w:pPr>
      <w:r>
        <w:t xml:space="preserve">Цей прийом використовується багато разів, тому описую один раз:</w:t>
      </w:r>
    </w:p>
    <w:p>
      <w:pPr>
        <w:numPr>
          <w:ilvl w:val="0"/>
          <w:numId w:val="1002"/>
        </w:numPr>
        <w:pStyle w:val="Compact"/>
      </w:pPr>
      <w:r>
        <w:t xml:space="preserve">Поставити курсор в абзац заголовка (виділяти не обов’язково — рамка ставиться на весь абзац).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Головна → група Абзац →</w:t>
      </w:r>
      <w:r>
        <w:t xml:space="preserve"> </w:t>
      </w:r>
      <w:r>
        <w:t xml:space="preserve">стрілка біля кнопки</w:t>
      </w:r>
      <w:r>
        <w:t xml:space="preserve"> </w:t>
      </w:r>
      <w:r>
        <w:rPr>
          <w:bCs/>
          <w:b/>
        </w:rPr>
        <w:t xml:space="preserve">Межі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Межі та заливка…</w:t>
      </w:r>
      <w:r>
        <w:t xml:space="preserve"> </w:t>
      </w:r>
      <w:r>
        <w:t xml:space="preserve">(в самому низу списку).</w:t>
      </w:r>
    </w:p>
    <w:p>
      <w:pPr>
        <w:numPr>
          <w:ilvl w:val="0"/>
          <w:numId w:val="1002"/>
        </w:numPr>
        <w:pStyle w:val="Compac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Межа</w:t>
      </w:r>
      <w:r>
        <w:t xml:space="preserve">: ліворуч</w:t>
      </w:r>
      <w:r>
        <w:t xml:space="preserve"> </w:t>
      </w:r>
      <w:r>
        <w:rPr>
          <w:iCs/>
          <w:i/>
        </w:rPr>
        <w:t xml:space="preserve">Тип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Тінь</w:t>
      </w:r>
      <w:r>
        <w:t xml:space="preserve">;</w:t>
      </w:r>
      <w:r>
        <w:t xml:space="preserve"> </w:t>
      </w:r>
      <w:r>
        <w:rPr>
          <w:iCs/>
          <w:i/>
        </w:rPr>
        <w:t xml:space="preserve">Тип лінії</w:t>
      </w:r>
      <w:r>
        <w:t xml:space="preserve"> </w:t>
      </w:r>
      <w:r>
        <w:t xml:space="preserve">— суцільна;</w:t>
      </w:r>
      <w:r>
        <w:t xml:space="preserve"> </w:t>
      </w:r>
      <w:r>
        <w:rPr>
          <w:iCs/>
          <w:i/>
        </w:rPr>
        <w:t xml:space="preserve">Колір</w:t>
      </w:r>
      <w:r>
        <w:t xml:space="preserve"> </w:t>
      </w:r>
      <w:r>
        <w:t xml:space="preserve">— потрібний колір;</w:t>
      </w:r>
      <w:r>
        <w:t xml:space="preserve"> </w:t>
      </w:r>
      <w:r>
        <w:rPr>
          <w:iCs/>
          <w:i/>
        </w:rPr>
        <w:t xml:space="preserve">Ширина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1 пт</w:t>
      </w:r>
      <w:r>
        <w:t xml:space="preserve"> </w:t>
      </w:r>
      <w:r>
        <w:t xml:space="preserve">(якщо не сказано інше);</w:t>
      </w:r>
      <w:r>
        <w:t xml:space="preserve"> </w:t>
      </w:r>
      <w:r>
        <w:rPr>
          <w:iCs/>
          <w:i/>
        </w:rPr>
        <w:t xml:space="preserve">Застосувати до:</w:t>
      </w:r>
      <w:r>
        <w:t xml:space="preserve"> </w:t>
      </w:r>
      <w:r>
        <w:rPr>
          <w:bCs/>
          <w:b/>
        </w:rPr>
        <w:t xml:space="preserve">абзацу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Заливка</w:t>
      </w:r>
      <w:r>
        <w:t xml:space="preserve">:</w:t>
      </w:r>
      <w:r>
        <w:t xml:space="preserve"> </w:t>
      </w:r>
      <w:r>
        <w:rPr>
          <w:iCs/>
          <w:i/>
        </w:rPr>
        <w:t xml:space="preserve">Заливка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Інші кольори</w:t>
      </w:r>
      <w:r>
        <w:t xml:space="preserve"> </w:t>
      </w:r>
      <w:r>
        <w:t xml:space="preserve">→ RGB потрібного кольору;</w:t>
      </w:r>
      <w:r>
        <w:t xml:space="preserve"> </w:t>
      </w:r>
      <w:r>
        <w:rPr>
          <w:iCs/>
          <w:i/>
        </w:rPr>
        <w:t xml:space="preserve">Застосувати до:</w:t>
      </w:r>
      <w:r>
        <w:t xml:space="preserve"> </w:t>
      </w:r>
      <w:r>
        <w:rPr>
          <w:bCs/>
          <w:b/>
        </w:rPr>
        <w:t xml:space="preserve">абзацу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OK</w:t>
      </w:r>
      <w:r>
        <w:t xml:space="preserve">.</w:t>
      </w:r>
    </w:p>
    <w:bookmarkEnd w:id="20"/>
    <w:bookmarkStart w:id="21" w:name="X419ecf15ba92c11919a6ab5ec3c19784f8dfc46"/>
    <w:p>
      <w:pPr>
        <w:pStyle w:val="Heading3"/>
      </w:pPr>
      <w:r>
        <w:t xml:space="preserve">Як робиться «розріджений» шрифт (літери з великими проміжками)</w:t>
      </w:r>
    </w:p>
    <w:p>
      <w:pPr>
        <w:pStyle w:val="FirstParagraph"/>
      </w:pPr>
      <w:r>
        <w:t xml:space="preserve">Виділити текст →</w:t>
      </w:r>
      <w:r>
        <w:t xml:space="preserve"> </w:t>
      </w:r>
      <w:r>
        <w:rPr>
          <w:bCs/>
          <w:b/>
        </w:rPr>
        <w:t xml:space="preserve">Ctrl+D</w:t>
      </w:r>
      <w:r>
        <w:t xml:space="preserve"> </w:t>
      </w:r>
      <w:r>
        <w:t xml:space="preserve">→ вкладка</w:t>
      </w:r>
      <w:r>
        <w:t xml:space="preserve"> </w:t>
      </w:r>
      <w:r>
        <w:rPr>
          <w:bCs/>
          <w:b/>
        </w:rPr>
        <w:t xml:space="preserve">Додатково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Інтервал:</w:t>
      </w:r>
      <w:r>
        <w:t xml:space="preserve"> </w:t>
      </w:r>
      <w:r>
        <w:rPr>
          <w:bCs/>
          <w:b/>
        </w:rPr>
        <w:t xml:space="preserve">Розріджений</w:t>
      </w:r>
      <w:r>
        <w:t xml:space="preserve">,</w:t>
      </w:r>
      <w:r>
        <w:t xml:space="preserve"> </w:t>
      </w:r>
      <w:r>
        <w:rPr>
          <w:iCs/>
          <w:i/>
        </w:rPr>
        <w:t xml:space="preserve">на:</w:t>
      </w:r>
      <w:r>
        <w:t xml:space="preserve"> </w:t>
      </w:r>
      <w:r>
        <w:t xml:space="preserve">N пт.</w:t>
      </w:r>
      <w:r>
        <w:t xml:space="preserve"> </w:t>
      </w:r>
      <w:r>
        <w:t xml:space="preserve">(Від’ємне значення =</w:t>
      </w:r>
      <w:r>
        <w:t xml:space="preserve"> </w:t>
      </w:r>
      <w:r>
        <w:rPr>
          <w:iCs/>
          <w:i/>
        </w:rPr>
        <w:t xml:space="preserve">Ущільнений</w:t>
      </w:r>
      <w:r>
        <w:t xml:space="preserve">.) Там же —</w:t>
      </w:r>
      <w:r>
        <w:t xml:space="preserve"> </w:t>
      </w:r>
      <w:r>
        <w:rPr>
          <w:iCs/>
          <w:i/>
        </w:rPr>
        <w:t xml:space="preserve">Зміщення: Униз / Угору</w:t>
      </w:r>
      <w:r>
        <w:t xml:space="preserve"> </w:t>
      </w:r>
      <w:r>
        <w:t xml:space="preserve">на N пт.</w:t>
      </w:r>
    </w:p>
    <w:bookmarkEnd w:id="21"/>
    <w:bookmarkStart w:id="22" w:name="як-вставити-значок-мишка-дискета-тощо"/>
    <w:p>
      <w:pPr>
        <w:pStyle w:val="Heading3"/>
      </w:pPr>
      <w:r>
        <w:t xml:space="preserve">Як вставити значок (мишка, дискета, ♣, ⇒ тощо)</w:t>
      </w:r>
    </w:p>
    <w:p>
      <w:pPr>
        <w:pStyle w:val="FirstParagraph"/>
      </w:pPr>
      <w:r>
        <w:rPr>
          <w:iCs/>
          <w:i/>
        </w:rPr>
        <w:t xml:space="preserve">Вставлення → Символ → Інші символи…</w:t>
      </w:r>
      <w:r>
        <w:t xml:space="preserve"> </w:t>
      </w:r>
      <w:r>
        <w:t xml:space="preserve">→ вкладка</w:t>
      </w:r>
      <w:r>
        <w:t xml:space="preserve"> </w:t>
      </w:r>
      <w:r>
        <w:rPr>
          <w:iCs/>
          <w:i/>
        </w:rPr>
        <w:t xml:space="preserve">Символи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Шрифт:</w:t>
      </w:r>
      <w:r>
        <w:t xml:space="preserve"> </w:t>
      </w:r>
      <w:r>
        <w:rPr>
          <w:bCs/>
          <w:b/>
        </w:rPr>
        <w:t xml:space="preserve">Wingdings</w:t>
      </w:r>
      <w:r>
        <w:t xml:space="preserve"> </w:t>
      </w:r>
      <w:r>
        <w:t xml:space="preserve">або</w:t>
      </w:r>
      <w:r>
        <w:t xml:space="preserve"> </w:t>
      </w:r>
      <w:r>
        <w:rPr>
          <w:bCs/>
          <w:b/>
        </w:rPr>
        <w:t xml:space="preserve">Symbol</w:t>
      </w:r>
      <w:r>
        <w:t xml:space="preserve"> </w:t>
      </w:r>
      <w:r>
        <w:t xml:space="preserve">→</w:t>
      </w:r>
      <w:r>
        <w:t xml:space="preserve"> </w:t>
      </w:r>
      <w:r>
        <w:t xml:space="preserve">внизу в полі</w:t>
      </w:r>
      <w:r>
        <w:t xml:space="preserve"> </w:t>
      </w:r>
      <w:r>
        <w:rPr>
          <w:iCs/>
          <w:i/>
        </w:rPr>
        <w:t xml:space="preserve">Код знака</w:t>
      </w:r>
      <w:r>
        <w:t xml:space="preserve"> </w:t>
      </w:r>
      <w:r>
        <w:t xml:space="preserve">ввести десяткове число (</w:t>
      </w:r>
      <w:r>
        <w:rPr>
          <w:iCs/>
          <w:i/>
        </w:rPr>
        <w:t xml:space="preserve">з: символ (десяткове)</w:t>
      </w:r>
      <w:r>
        <w:t xml:space="preserve">) →</w:t>
      </w:r>
      <w:r>
        <w:t xml:space="preserve"> </w:t>
      </w:r>
      <w:r>
        <w:rPr>
          <w:bCs/>
          <w:b/>
        </w:rPr>
        <w:t xml:space="preserve">Вставити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8" w:name="варіант-1-синя-гама-variant_1.docx"/>
    <w:p>
      <w:pPr>
        <w:pStyle w:val="Heading2"/>
      </w:pPr>
      <w:r>
        <w:t xml:space="preserve">ВАРІАНТ 1 (синя гама) —</w:t>
      </w:r>
      <w:r>
        <w:t xml:space="preserve"> </w:t>
      </w:r>
      <w:r>
        <w:rPr>
          <w:rStyle w:val="VerbatimChar"/>
        </w:rPr>
        <w:t xml:space="preserve">Variant_1.docx</w:t>
      </w:r>
    </w:p>
    <w:bookmarkStart w:id="24" w:name="межа-сторінки-з-нотами"/>
    <w:p>
      <w:pPr>
        <w:pStyle w:val="Heading3"/>
      </w:pPr>
      <w:r>
        <w:t xml:space="preserve">1.1 Межа сторінки з нотами</w:t>
      </w:r>
    </w:p>
    <w:p>
      <w:pPr>
        <w:pStyle w:val="FirstParagraph"/>
      </w:pPr>
      <w:r>
        <w:rPr>
          <w:iCs/>
          <w:i/>
        </w:rPr>
        <w:t xml:space="preserve">Конструктор</w:t>
      </w:r>
      <w:r>
        <w:t xml:space="preserve"> </w:t>
      </w:r>
      <w:r>
        <w:t xml:space="preserve">(у старих версіях —</w:t>
      </w:r>
      <w:r>
        <w:t xml:space="preserve"> </w:t>
      </w:r>
      <w:r>
        <w:rPr>
          <w:iCs/>
          <w:i/>
        </w:rPr>
        <w:t xml:space="preserve">Розмітка сторінки</w:t>
      </w:r>
      <w:r>
        <w:t xml:space="preserve">) →</w:t>
      </w:r>
      <w:r>
        <w:t xml:space="preserve"> </w:t>
      </w:r>
      <w:r>
        <w:rPr>
          <w:bCs/>
          <w:b/>
        </w:rPr>
        <w:t xml:space="preserve">Межі сторінок</w:t>
      </w:r>
      <w:r>
        <w:t xml:space="preserve"> </w:t>
      </w:r>
      <w:r>
        <w:t xml:space="preserve">→ вкладка</w:t>
      </w:r>
      <w:r>
        <w:t xml:space="preserve"> </w:t>
      </w:r>
      <w:r>
        <w:rPr>
          <w:bCs/>
          <w:b/>
        </w:rPr>
        <w:t xml:space="preserve">Сторінка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Тип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Рамка</w:t>
      </w:r>
      <w:r>
        <w:t xml:space="preserve">;</w:t>
      </w:r>
      <w:r>
        <w:t xml:space="preserve"> </w:t>
      </w:r>
      <w:r>
        <w:t xml:space="preserve">- поле</w:t>
      </w:r>
      <w:r>
        <w:t xml:space="preserve"> </w:t>
      </w:r>
      <w:r>
        <w:rPr>
          <w:bCs/>
          <w:b/>
        </w:rPr>
        <w:t xml:space="preserve">Малюнок</w:t>
      </w:r>
      <w:r>
        <w:t xml:space="preserve"> </w:t>
      </w:r>
      <w:r>
        <w:t xml:space="preserve">(внизу) → прогорнути список до чорних</w:t>
      </w:r>
      <w:r>
        <w:t xml:space="preserve"> </w:t>
      </w:r>
      <w:r>
        <w:rPr>
          <w:bCs/>
          <w:b/>
        </w:rPr>
        <w:t xml:space="preserve">музичних нот ♫</w:t>
      </w:r>
      <w:r>
        <w:t xml:space="preserve">;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Колір</w:t>
      </w:r>
      <w:r>
        <w:t xml:space="preserve"> </w:t>
      </w:r>
      <w:r>
        <w:t xml:space="preserve">— темно-синій</w:t>
      </w:r>
      <w:r>
        <w:t xml:space="preserve"> </w:t>
      </w:r>
      <w:r>
        <w:rPr>
          <w:bCs/>
          <w:b/>
        </w:rPr>
        <w:t xml:space="preserve">1F4E79</w:t>
      </w:r>
      <w:r>
        <w:t xml:space="preserve">;</w:t>
      </w:r>
      <w:r>
        <w:t xml:space="preserve"> </w:t>
      </w:r>
      <w:r>
        <w:rPr>
          <w:iCs/>
          <w:i/>
        </w:rPr>
        <w:t xml:space="preserve">Ширина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20 пт</w:t>
      </w:r>
      <w:r>
        <w:t xml:space="preserve">;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Застосувати до:</w:t>
      </w:r>
      <w:r>
        <w:t xml:space="preserve"> </w:t>
      </w:r>
      <w:r>
        <w:rPr>
          <w:bCs/>
          <w:b/>
        </w:rPr>
        <w:t xml:space="preserve">всього документа</w:t>
      </w:r>
      <w:r>
        <w:t xml:space="preserve">;</w:t>
      </w:r>
      <w:r>
        <w:t xml:space="preserve"> </w:t>
      </w:r>
      <w:r>
        <w:t xml:space="preserve">- кнопка</w:t>
      </w:r>
      <w:r>
        <w:t xml:space="preserve"> </w:t>
      </w:r>
      <w:r>
        <w:rPr>
          <w:bCs/>
          <w:b/>
        </w:rPr>
        <w:t xml:space="preserve">Параметри…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Відносно:</w:t>
      </w:r>
      <w:r>
        <w:t xml:space="preserve"> </w:t>
      </w:r>
      <w:r>
        <w:rPr>
          <w:bCs/>
          <w:b/>
        </w:rPr>
        <w:t xml:space="preserve">краю сторінки</w:t>
      </w:r>
      <w:r>
        <w:t xml:space="preserve">, усі поля</w:t>
      </w:r>
      <w:r>
        <w:t xml:space="preserve"> </w:t>
      </w:r>
      <w:r>
        <w:rPr>
          <w:bCs/>
          <w:b/>
        </w:rPr>
        <w:t xml:space="preserve">24 пт</w:t>
      </w:r>
      <w:r>
        <w:t xml:space="preserve"> </w:t>
      </w:r>
      <w:r>
        <w:t xml:space="preserve">→ OK.</w:t>
      </w:r>
    </w:p>
    <w:bookmarkEnd w:id="24"/>
    <w:bookmarkStart w:id="25" w:name="смуга-варіант-1-і-білет-14"/>
    <w:p>
      <w:pPr>
        <w:pStyle w:val="Heading3"/>
      </w:pPr>
      <w:r>
        <w:t xml:space="preserve">1.2 Смуга «Варіант 1» і «Білет № 14»</w:t>
      </w:r>
    </w:p>
    <w:p>
      <w:pPr>
        <w:numPr>
          <w:ilvl w:val="0"/>
          <w:numId w:val="1003"/>
        </w:numPr>
        <w:pStyle w:val="Compact"/>
      </w:pPr>
      <w:r>
        <w:t xml:space="preserve">Набрати</w:t>
      </w:r>
      <w:r>
        <w:t xml:space="preserve"> </w:t>
      </w:r>
      <w:r>
        <w:rPr>
          <w:rStyle w:val="VerbatimChar"/>
        </w:rPr>
        <w:t xml:space="preserve">Варіант 1</w:t>
      </w:r>
      <w:r>
        <w:t xml:space="preserve"> </w:t>
      </w:r>
      <w:r>
        <w:t xml:space="preserve">→ Arial</w:t>
      </w:r>
      <w:r>
        <w:t xml:space="preserve"> </w:t>
      </w:r>
      <w:r>
        <w:rPr>
          <w:bCs/>
          <w:b/>
        </w:rPr>
        <w:t xml:space="preserve">16, жирний</w:t>
      </w:r>
      <w:r>
        <w:t xml:space="preserve">,</w:t>
      </w:r>
      <w:r>
        <w:t xml:space="preserve"> </w:t>
      </w:r>
      <w:r>
        <w:rPr>
          <w:bCs/>
          <w:b/>
        </w:rPr>
        <w:t xml:space="preserve">по центру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Межі та заливка → Заливка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BDD7EE</w:t>
      </w:r>
      <w:r>
        <w:t xml:space="preserve">,</w:t>
      </w:r>
      <w:r>
        <w:t xml:space="preserve"> </w:t>
      </w:r>
      <w:r>
        <w:rPr>
          <w:iCs/>
          <w:i/>
        </w:rPr>
        <w:t xml:space="preserve">застосувати до абзацу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Абзац → Відступ праворуч</w:t>
      </w:r>
      <w:r>
        <w:t xml:space="preserve"> </w:t>
      </w:r>
      <w:r>
        <w:rPr>
          <w:bCs/>
          <w:b/>
        </w:rPr>
        <w:t xml:space="preserve">2,5 см</w:t>
      </w:r>
      <w:r>
        <w:t xml:space="preserve"> </w:t>
      </w:r>
      <w:r>
        <w:t xml:space="preserve">(щоб смуга не доходила до правого краю, як на аркуші).</w:t>
      </w:r>
    </w:p>
    <w:p>
      <w:pPr>
        <w:numPr>
          <w:ilvl w:val="0"/>
          <w:numId w:val="1003"/>
        </w:numPr>
        <w:pStyle w:val="Compact"/>
      </w:pPr>
      <w:r>
        <w:t xml:space="preserve">Enter, набрати</w:t>
      </w:r>
      <w:r>
        <w:t xml:space="preserve"> </w:t>
      </w:r>
      <w:r>
        <w:rPr>
          <w:rStyle w:val="VerbatimChar"/>
        </w:rPr>
        <w:t xml:space="preserve">Білет № 14</w:t>
      </w:r>
      <w:r>
        <w:t xml:space="preserve"> </w:t>
      </w:r>
      <w:r>
        <w:t xml:space="preserve">→ Arial</w:t>
      </w:r>
      <w:r>
        <w:t xml:space="preserve"> </w:t>
      </w:r>
      <w:r>
        <w:rPr>
          <w:bCs/>
          <w:b/>
        </w:rPr>
        <w:t xml:space="preserve">14, жирний</w:t>
      </w:r>
      <w:r>
        <w:t xml:space="preserve">,</w:t>
      </w:r>
      <w:r>
        <w:t xml:space="preserve"> </w:t>
      </w:r>
      <w:r>
        <w:rPr>
          <w:bCs/>
          <w:b/>
        </w:rPr>
        <w:t xml:space="preserve">по правому краю</w:t>
      </w:r>
      <w:r>
        <w:t xml:space="preserve">,</w:t>
      </w:r>
      <w:r>
        <w:t xml:space="preserve"> </w:t>
      </w:r>
      <w:r>
        <w:rPr>
          <w:iCs/>
          <w:i/>
        </w:rPr>
        <w:t xml:space="preserve">інтервал після</w:t>
      </w:r>
      <w:r>
        <w:t xml:space="preserve"> </w:t>
      </w:r>
      <w:r>
        <w:rPr>
          <w:bCs/>
          <w:b/>
        </w:rPr>
        <w:t xml:space="preserve">6 пт</w:t>
      </w:r>
      <w:r>
        <w:t xml:space="preserve">.</w:t>
      </w:r>
    </w:p>
    <w:bookmarkEnd w:id="25"/>
    <w:bookmarkStart w:id="26" w:name="назва-білета"/>
    <w:p>
      <w:pPr>
        <w:pStyle w:val="Heading3"/>
      </w:pPr>
      <w:r>
        <w:t xml:space="preserve">1.3 Назва білета</w:t>
      </w:r>
    </w:p>
    <w:p>
      <w:pPr>
        <w:pStyle w:val="FirstParagraph"/>
      </w:pPr>
      <w:r>
        <w:rPr>
          <w:rStyle w:val="VerbatimChar"/>
        </w:rPr>
        <w:t xml:space="preserve">Системи опрацювання текстів. Призначення, основні функції текстових редакторів. Система команд.</w:t>
      </w:r>
      <w:r>
        <w:t xml:space="preserve"> </w:t>
      </w:r>
      <w:r>
        <w:t xml:space="preserve">(набирати звичайними літерами!) → Arial</w:t>
      </w:r>
      <w:r>
        <w:t xml:space="preserve"> </w:t>
      </w:r>
      <w:r>
        <w:rPr>
          <w:bCs/>
          <w:b/>
        </w:rPr>
        <w:t xml:space="preserve">13, жирний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Ctrl+D</w:t>
      </w:r>
      <w:r>
        <w:t xml:space="preserve"> </w:t>
      </w:r>
      <w:r>
        <w:t xml:space="preserve">→ поставити галочку</w:t>
      </w:r>
      <w:r>
        <w:t xml:space="preserve"> </w:t>
      </w:r>
      <w:r>
        <w:rPr>
          <w:bCs/>
          <w:b/>
        </w:rPr>
        <w:t xml:space="preserve">Малі прописні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по центру</w:t>
      </w:r>
      <w:r>
        <w:t xml:space="preserve">;</w:t>
      </w:r>
      <w:r>
        <w:t xml:space="preserve"> </w:t>
      </w:r>
      <w:r>
        <w:rPr>
          <w:iCs/>
          <w:i/>
        </w:rPr>
        <w:t xml:space="preserve">Відступ ліворуч/праворуч</w:t>
      </w:r>
      <w:r>
        <w:t xml:space="preserve"> </w:t>
      </w:r>
      <w:r>
        <w:rPr>
          <w:bCs/>
          <w:b/>
        </w:rPr>
        <w:t xml:space="preserve">1 см</w:t>
      </w:r>
      <w:r>
        <w:t xml:space="preserve">,</w:t>
      </w:r>
      <w:r>
        <w:t xml:space="preserve"> </w:t>
      </w:r>
      <w:r>
        <w:rPr>
          <w:iCs/>
          <w:i/>
        </w:rPr>
        <w:t xml:space="preserve">після</w:t>
      </w:r>
      <w:r>
        <w:t xml:space="preserve"> </w:t>
      </w:r>
      <w:r>
        <w:rPr>
          <w:bCs/>
          <w:b/>
        </w:rPr>
        <w:t xml:space="preserve">6 пт</w:t>
      </w:r>
      <w:r>
        <w:t xml:space="preserve">.</w:t>
      </w:r>
    </w:p>
    <w:bookmarkEnd w:id="26"/>
    <w:bookmarkStart w:id="27" w:name="Xa3b3daba757fca53dd19f58295fd88622c535fb"/>
    <w:p>
      <w:pPr>
        <w:pStyle w:val="Heading3"/>
      </w:pPr>
      <w:r>
        <w:t xml:space="preserve">1.4 Абзац «Текстові редактори…» (білий текст на темному фоні)</w:t>
      </w:r>
    </w:p>
    <w:p>
      <w:pPr>
        <w:numPr>
          <w:ilvl w:val="0"/>
          <w:numId w:val="1004"/>
        </w:numPr>
        <w:pStyle w:val="Compact"/>
      </w:pPr>
      <w:r>
        <w:t xml:space="preserve">Абзац: Times New Roman 13,</w:t>
      </w:r>
      <w:r>
        <w:t xml:space="preserve"> </w:t>
      </w:r>
      <w:r>
        <w:rPr>
          <w:bCs/>
          <w:b/>
        </w:rPr>
        <w:t xml:space="preserve">по ширині</w:t>
      </w:r>
      <w:r>
        <w:t xml:space="preserve"> </w:t>
      </w:r>
      <w:r>
        <w:t xml:space="preserve">(Ctrl+J).</w:t>
      </w:r>
    </w:p>
    <w:p>
      <w:pPr>
        <w:numPr>
          <w:ilvl w:val="0"/>
          <w:numId w:val="1004"/>
        </w:numPr>
        <w:pStyle w:val="Compact"/>
      </w:pPr>
      <w:r>
        <w:t xml:space="preserve">Виділити</w:t>
      </w:r>
      <w:r>
        <w:t xml:space="preserve"> </w:t>
      </w:r>
      <w:r>
        <w:rPr>
          <w:rStyle w:val="VerbatimChar"/>
        </w:rPr>
        <w:t xml:space="preserve">Текстові редактори</w:t>
      </w:r>
      <w:r>
        <w:t xml:space="preserve"> </w:t>
      </w:r>
      <w:r>
        <w:t xml:space="preserve">→ шрифт</w:t>
      </w:r>
      <w:r>
        <w:t xml:space="preserve"> </w:t>
      </w:r>
      <w:r>
        <w:rPr>
          <w:bCs/>
          <w:b/>
        </w:rPr>
        <w:t xml:space="preserve">Bookman Old Style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Колір шрифту</w:t>
      </w:r>
      <w:r>
        <w:t xml:space="preserve"> </w:t>
      </w:r>
      <w:r>
        <w:rPr>
          <w:bCs/>
          <w:b/>
        </w:rPr>
        <w:t xml:space="preserve">білий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Межі та заливка → вкладка Заливка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1F4E79</w:t>
      </w:r>
      <w:r>
        <w:t xml:space="preserve">,</w:t>
      </w:r>
      <w:r>
        <w:t xml:space="preserve"> </w:t>
      </w:r>
      <w:r>
        <w:rPr>
          <w:iCs/>
          <w:i/>
        </w:rPr>
        <w:t xml:space="preserve">Застосувати до:</w:t>
      </w:r>
      <w:r>
        <w:t xml:space="preserve"> </w:t>
      </w:r>
      <w:r>
        <w:rPr>
          <w:bCs/>
          <w:b/>
        </w:rPr>
        <w:t xml:space="preserve">тексту</w:t>
      </w:r>
      <w:r>
        <w:t xml:space="preserve"> </w:t>
      </w:r>
      <w:r>
        <w:t xml:space="preserve">(не абзацу!).</w:t>
      </w:r>
      <w:r>
        <w:t xml:space="preserve"> </w:t>
      </w:r>
      <w:r>
        <w:t xml:space="preserve">Те саме для</w:t>
      </w:r>
      <w:r>
        <w:t xml:space="preserve"> </w:t>
      </w:r>
      <w:r>
        <w:rPr>
          <w:rStyle w:val="VerbatimChar"/>
        </w:rPr>
        <w:t xml:space="preserve">Текстові процесори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текстових</w:t>
      </w:r>
      <w:r>
        <w:t xml:space="preserve"> </w:t>
      </w:r>
      <w:r>
        <w:t xml:space="preserve">— курсив (Ctrl+I);</w:t>
      </w:r>
      <w:r>
        <w:t xml:space="preserve"> </w:t>
      </w:r>
      <w:r>
        <w:rPr>
          <w:rStyle w:val="VerbatimChar"/>
        </w:rPr>
        <w:t xml:space="preserve">розширені</w:t>
      </w:r>
      <w:r>
        <w:t xml:space="preserve"> </w:t>
      </w:r>
      <w:r>
        <w:t xml:space="preserve">— курсив + підкреслення (Ctrl+I, Ctrl+U).</w:t>
      </w:r>
    </w:p>
    <w:bookmarkEnd w:id="27"/>
    <w:bookmarkStart w:id="28" w:name="X943b0ef565a029a000e1548a062b1a609066692"/>
    <w:p>
      <w:pPr>
        <w:pStyle w:val="Heading3"/>
      </w:pPr>
      <w:r>
        <w:t xml:space="preserve">1.5 Заголовок «Основні функції текстових процесорів»</w:t>
      </w:r>
    </w:p>
    <w:p>
      <w:pPr>
        <w:pStyle w:val="FirstParagraph"/>
      </w:pPr>
      <w:r>
        <w:t xml:space="preserve">Courier New</w:t>
      </w:r>
      <w:r>
        <w:t xml:space="preserve"> </w:t>
      </w:r>
      <w:r>
        <w:rPr>
          <w:bCs/>
          <w:b/>
        </w:rPr>
        <w:t xml:space="preserve">12, жирний</w:t>
      </w:r>
      <w:r>
        <w:t xml:space="preserve">,</w:t>
      </w:r>
      <w:r>
        <w:t xml:space="preserve"> </w:t>
      </w:r>
      <w:r>
        <w:rPr>
          <w:bCs/>
          <w:b/>
        </w:rPr>
        <w:t xml:space="preserve">розріджений на 3 пт</w:t>
      </w:r>
      <w:r>
        <w:t xml:space="preserve">, по лівому краю.</w:t>
      </w:r>
      <w:r>
        <w:t xml:space="preserve"> </w:t>
      </w:r>
      <w:r>
        <w:rPr>
          <w:bCs/>
          <w:b/>
        </w:rPr>
        <w:t xml:space="preserve">Рамка з тінню</w:t>
      </w:r>
      <w:r>
        <w:t xml:space="preserve"> </w:t>
      </w:r>
      <w:r>
        <w:t xml:space="preserve">(1 пт, 1F4E79) +</w:t>
      </w:r>
      <w:r>
        <w:t xml:space="preserve"> </w:t>
      </w:r>
      <w:r>
        <w:rPr>
          <w:bCs/>
          <w:b/>
        </w:rPr>
        <w:t xml:space="preserve">заливка DEEAF6</w:t>
      </w:r>
      <w:r>
        <w:t xml:space="preserve">.</w:t>
      </w:r>
      <w:r>
        <w:t xml:space="preserve"> </w:t>
      </w:r>
      <w:r>
        <w:rPr>
          <w:iCs/>
          <w:i/>
        </w:rPr>
        <w:t xml:space="preserve">Інтервал перед</w:t>
      </w:r>
      <w:r>
        <w:t xml:space="preserve"> </w:t>
      </w:r>
      <w:r>
        <w:rPr>
          <w:bCs/>
          <w:b/>
        </w:rPr>
        <w:t xml:space="preserve">8</w:t>
      </w:r>
      <w:r>
        <w:t xml:space="preserve">,</w:t>
      </w:r>
      <w:r>
        <w:t xml:space="preserve"> </w:t>
      </w:r>
      <w:r>
        <w:rPr>
          <w:iCs/>
          <w:i/>
        </w:rPr>
        <w:t xml:space="preserve">після</w:t>
      </w:r>
      <w:r>
        <w:t xml:space="preserve"> </w:t>
      </w:r>
      <w:r>
        <w:rPr>
          <w:bCs/>
          <w:b/>
        </w:rPr>
        <w:t xml:space="preserve">6 пт</w:t>
      </w:r>
      <w:r>
        <w:t xml:space="preserve">.</w:t>
      </w:r>
    </w:p>
    <w:bookmarkEnd w:id="28"/>
    <w:bookmarkStart w:id="29" w:name="X305d94653e89a196cfe9edcb30db7385217dd56"/>
    <w:p>
      <w:pPr>
        <w:pStyle w:val="Heading3"/>
      </w:pPr>
      <w:r>
        <w:t xml:space="preserve">1.6 Список функцій з товстою чорною лінією зліва</w:t>
      </w:r>
    </w:p>
    <w:p>
      <w:pPr>
        <w:numPr>
          <w:ilvl w:val="0"/>
          <w:numId w:val="1005"/>
        </w:numPr>
        <w:pStyle w:val="Compact"/>
      </w:pPr>
      <w:r>
        <w:t xml:space="preserve">Кожен пункт — окремий абзац (Enter), Times 13,</w:t>
      </w:r>
      <w:r>
        <w:t xml:space="preserve"> </w:t>
      </w:r>
      <w:r>
        <w:rPr>
          <w:bCs/>
          <w:b/>
        </w:rPr>
        <w:t xml:space="preserve">по ширині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Виділити всі 6 абзаців →</w:t>
      </w:r>
      <w:r>
        <w:t xml:space="preserve"> </w:t>
      </w:r>
      <w:r>
        <w:rPr>
          <w:iCs/>
          <w:i/>
        </w:rPr>
        <w:t xml:space="preserve">Абзац</w:t>
      </w:r>
      <w:r>
        <w:t xml:space="preserve">:</w:t>
      </w:r>
      <w:r>
        <w:t xml:space="preserve"> </w:t>
      </w:r>
      <w:r>
        <w:rPr>
          <w:iCs/>
          <w:i/>
        </w:rPr>
        <w:t xml:space="preserve">Відступ ліворуч</w:t>
      </w:r>
      <w:r>
        <w:t xml:space="preserve"> </w:t>
      </w:r>
      <w:r>
        <w:rPr>
          <w:bCs/>
          <w:b/>
        </w:rPr>
        <w:t xml:space="preserve">5 см</w:t>
      </w:r>
      <w:r>
        <w:t xml:space="preserve">,</w:t>
      </w:r>
      <w:r>
        <w:t xml:space="preserve"> </w:t>
      </w:r>
      <w:r>
        <w:rPr>
          <w:iCs/>
          <w:i/>
        </w:rPr>
        <w:t xml:space="preserve">Перший рядок:</w:t>
      </w:r>
      <w:r>
        <w:t xml:space="preserve"> </w:t>
      </w:r>
      <w:r>
        <w:rPr>
          <w:bCs/>
          <w:b/>
        </w:rPr>
        <w:t xml:space="preserve">Виступ</w:t>
      </w:r>
      <w:r>
        <w:t xml:space="preserve"> </w:t>
      </w:r>
      <w:r>
        <w:rPr>
          <w:bCs/>
          <w:b/>
        </w:rPr>
        <w:t xml:space="preserve">2 см</w:t>
      </w:r>
      <w:r>
        <w:t xml:space="preserve"> </w:t>
      </w:r>
      <w:r>
        <w:t xml:space="preserve">(тому перший рядок починається з 3 см, а перенесений текст — з 5 см, як «перенесення).» на аркуші).</w:t>
      </w:r>
    </w:p>
    <w:p>
      <w:pPr>
        <w:numPr>
          <w:ilvl w:val="0"/>
          <w:numId w:val="1005"/>
        </w:numPr>
        <w:pStyle w:val="Compact"/>
      </w:pPr>
      <w:r>
        <w:t xml:space="preserve">Не знімаючи виділення:</w:t>
      </w:r>
      <w:r>
        <w:t xml:space="preserve"> </w:t>
      </w:r>
      <w:r>
        <w:rPr>
          <w:iCs/>
          <w:i/>
        </w:rPr>
        <w:t xml:space="preserve">Межі та заливка → Межа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Тип:</w:t>
      </w:r>
      <w:r>
        <w:t xml:space="preserve"> </w:t>
      </w:r>
      <w:r>
        <w:rPr>
          <w:bCs/>
          <w:b/>
        </w:rPr>
        <w:t xml:space="preserve">Інший</w:t>
      </w:r>
      <w:r>
        <w:t xml:space="preserve"> </w:t>
      </w:r>
      <w:r>
        <w:t xml:space="preserve">→ суцільна лінія,</w:t>
      </w:r>
      <w:r>
        <w:t xml:space="preserve"> </w:t>
      </w:r>
      <w:r>
        <w:t xml:space="preserve">колір</w:t>
      </w:r>
      <w:r>
        <w:t xml:space="preserve"> </w:t>
      </w:r>
      <w:r>
        <w:rPr>
          <w:bCs/>
          <w:b/>
        </w:rPr>
        <w:t xml:space="preserve">Авто (чорний)</w:t>
      </w:r>
      <w:r>
        <w:t xml:space="preserve">,</w:t>
      </w:r>
      <w:r>
        <w:t xml:space="preserve"> </w:t>
      </w:r>
      <w:r>
        <w:rPr>
          <w:iCs/>
          <w:i/>
        </w:rPr>
        <w:t xml:space="preserve">Ширина</w:t>
      </w:r>
      <w:r>
        <w:t xml:space="preserve"> </w:t>
      </w:r>
      <w:r>
        <w:rPr>
          <w:bCs/>
          <w:b/>
        </w:rPr>
        <w:t xml:space="preserve">4,5 пт</w:t>
      </w:r>
      <w:r>
        <w:t xml:space="preserve"> </w:t>
      </w:r>
      <w:r>
        <w:t xml:space="preserve">→ у</w:t>
      </w:r>
      <w:r>
        <w:t xml:space="preserve"> </w:t>
      </w:r>
      <w:r>
        <w:rPr>
          <w:iCs/>
          <w:i/>
        </w:rPr>
        <w:t xml:space="preserve">Зразку</w:t>
      </w:r>
      <w:r>
        <w:t xml:space="preserve"> </w:t>
      </w:r>
      <w:r>
        <w:t xml:space="preserve">праворуч клацнути</w:t>
      </w:r>
      <w:r>
        <w:t xml:space="preserve"> </w:t>
      </w:r>
      <w:r>
        <w:rPr>
          <w:bCs/>
          <w:b/>
        </w:rPr>
        <w:t xml:space="preserve">тільки ліву</w:t>
      </w:r>
      <w:r>
        <w:t xml:space="preserve"> </w:t>
      </w:r>
      <w:r>
        <w:t xml:space="preserve">межу →</w:t>
      </w:r>
      <w:r>
        <w:t xml:space="preserve"> </w:t>
      </w:r>
      <w:r>
        <w:rPr>
          <w:iCs/>
          <w:i/>
        </w:rPr>
        <w:t xml:space="preserve">Параметри…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Ліворуч</w:t>
      </w:r>
      <w:r>
        <w:t xml:space="preserve"> </w:t>
      </w:r>
      <w:r>
        <w:rPr>
          <w:bCs/>
          <w:b/>
        </w:rPr>
        <w:t xml:space="preserve">12 пт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Застосувати до:</w:t>
      </w:r>
      <w:r>
        <w:t xml:space="preserve"> </w:t>
      </w:r>
      <w:r>
        <w:rPr>
          <w:bCs/>
          <w:b/>
        </w:rPr>
        <w:t xml:space="preserve">абзацу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Після списку — порожній абзац:</w:t>
      </w:r>
      <w:r>
        <w:t xml:space="preserve"> </w:t>
      </w:r>
      <w:r>
        <w:rPr>
          <w:iCs/>
          <w:i/>
        </w:rPr>
        <w:t xml:space="preserve">Міжрядковий:</w:t>
      </w:r>
      <w:r>
        <w:t xml:space="preserve"> </w:t>
      </w:r>
      <w:r>
        <w:rPr>
          <w:bCs/>
          <w:b/>
        </w:rPr>
        <w:t xml:space="preserve">Точно 6 пт</w:t>
      </w:r>
      <w:r>
        <w:t xml:space="preserve"> </w:t>
      </w:r>
      <w:r>
        <w:t xml:space="preserve">(маленький проміжок).</w:t>
      </w:r>
    </w:p>
    <w:bookmarkEnd w:id="29"/>
    <w:bookmarkStart w:id="30" w:name="буквиця-о-і-абзац-arial"/>
    <w:p>
      <w:pPr>
        <w:pStyle w:val="Heading3"/>
      </w:pPr>
      <w:r>
        <w:t xml:space="preserve">1.7 Буквиця «О» і абзац Arial</w:t>
      </w:r>
    </w:p>
    <w:p>
      <w:pPr>
        <w:numPr>
          <w:ilvl w:val="0"/>
          <w:numId w:val="1006"/>
        </w:numPr>
        <w:pStyle w:val="Compact"/>
      </w:pPr>
      <w:r>
        <w:t xml:space="preserve">Набрати абзац цілком:</w:t>
      </w:r>
      <w:r>
        <w:t xml:space="preserve"> </w:t>
      </w:r>
      <w:r>
        <w:rPr>
          <w:rStyle w:val="VerbatimChar"/>
        </w:rPr>
        <w:t xml:space="preserve">Одією з найпоширеніших операцій … параметрів шрифту, абзацу, сторінки</w:t>
      </w:r>
      <w:r>
        <w:t xml:space="preserve">,</w:t>
      </w:r>
      <w:r>
        <w:t xml:space="preserve"> </w:t>
      </w:r>
      <w:r>
        <w:t xml:space="preserve">шрифт Arial</w:t>
      </w:r>
      <w:r>
        <w:t xml:space="preserve"> </w:t>
      </w:r>
      <w:r>
        <w:rPr>
          <w:bCs/>
          <w:b/>
        </w:rPr>
        <w:t xml:space="preserve">13</w:t>
      </w:r>
      <w:r>
        <w:t xml:space="preserve">,</w:t>
      </w:r>
      <w:r>
        <w:t xml:space="preserve"> </w:t>
      </w:r>
      <w:r>
        <w:rPr>
          <w:bCs/>
          <w:b/>
        </w:rPr>
        <w:t xml:space="preserve">по ширині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Курсор у цей абзац →</w:t>
      </w:r>
      <w:r>
        <w:t xml:space="preserve"> </w:t>
      </w:r>
      <w:r>
        <w:rPr>
          <w:iCs/>
          <w:i/>
        </w:rPr>
        <w:t xml:space="preserve">Вставлення → Буквиця → Параметри буквиці…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Положення:</w:t>
      </w:r>
      <w:r>
        <w:t xml:space="preserve"> </w:t>
      </w:r>
      <w:r>
        <w:rPr>
          <w:bCs/>
          <w:b/>
        </w:rPr>
        <w:t xml:space="preserve">У тексті</w:t>
      </w:r>
      <w:r>
        <w:t xml:space="preserve">;</w:t>
      </w:r>
      <w:r>
        <w:t xml:space="preserve"> </w:t>
      </w:r>
      <w:r>
        <w:rPr>
          <w:iCs/>
          <w:i/>
        </w:rPr>
        <w:t xml:space="preserve">Шрифт:</w:t>
      </w:r>
      <w:r>
        <w:t xml:space="preserve"> </w:t>
      </w:r>
      <w:r>
        <w:rPr>
          <w:bCs/>
          <w:b/>
        </w:rPr>
        <w:t xml:space="preserve">Arial</w:t>
      </w:r>
      <w:r>
        <w:t xml:space="preserve">;</w:t>
      </w:r>
      <w:r>
        <w:t xml:space="preserve"> </w:t>
      </w:r>
      <w:r>
        <w:rPr>
          <w:iCs/>
          <w:i/>
        </w:rPr>
        <w:t xml:space="preserve">Висота (у рядках):</w:t>
      </w:r>
      <w:r>
        <w:t xml:space="preserve"> </w:t>
      </w:r>
      <w:r>
        <w:rPr>
          <w:bCs/>
          <w:b/>
        </w:rPr>
        <w:t xml:space="preserve">3</w:t>
      </w:r>
      <w:r>
        <w:t xml:space="preserve">;</w:t>
      </w:r>
      <w:r>
        <w:t xml:space="preserve"> </w:t>
      </w:r>
      <w:r>
        <w:rPr>
          <w:iCs/>
          <w:i/>
        </w:rPr>
        <w:t xml:space="preserve">Відстань від тексту:</w:t>
      </w:r>
      <w:r>
        <w:t xml:space="preserve"> </w:t>
      </w:r>
      <w:r>
        <w:rPr>
          <w:bCs/>
          <w:b/>
        </w:rPr>
        <w:t xml:space="preserve">0,2 см</w:t>
      </w:r>
      <w:r>
        <w:t xml:space="preserve"> </w:t>
      </w:r>
      <w:r>
        <w:t xml:space="preserve">→ OK.</w:t>
      </w:r>
    </w:p>
    <w:p>
      <w:pPr>
        <w:numPr>
          <w:ilvl w:val="0"/>
          <w:numId w:val="1006"/>
        </w:numPr>
        <w:pStyle w:val="Compact"/>
      </w:pPr>
      <w:r>
        <w:t xml:space="preserve">Клацнути на рамку буквиці, виділити «О» →</w:t>
      </w:r>
      <w:r>
        <w:t xml:space="preserve"> </w:t>
      </w:r>
      <w:r>
        <w:rPr>
          <w:iCs/>
          <w:i/>
        </w:rPr>
        <w:t xml:space="preserve">Колір шрифту</w:t>
      </w:r>
      <w:r>
        <w:t xml:space="preserve"> </w:t>
      </w:r>
      <w:r>
        <w:rPr>
          <w:bCs/>
          <w:b/>
        </w:rPr>
        <w:t xml:space="preserve">1F4E79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форматування</w:t>
      </w:r>
      <w:r>
        <w:t xml:space="preserve"> </w:t>
      </w:r>
      <w:r>
        <w:t xml:space="preserve">— жирний + курсив + підкреслення (Ctrl+B, Ctrl+I, Ctrl+U).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шрифту, абзацу, сторінки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Ctrl+D → Додатково → Розріджений на 5 пт</w:t>
      </w:r>
      <w:r>
        <w:t xml:space="preserve">.</w:t>
      </w:r>
    </w:p>
    <w:bookmarkEnd w:id="30"/>
    <w:bookmarkStart w:id="31" w:name="X7a2976b9b436907d3a46a5b2cc2dbe13e4f2261"/>
    <w:p>
      <w:pPr>
        <w:pStyle w:val="Heading3"/>
      </w:pPr>
      <w:r>
        <w:t xml:space="preserve">1.8 Абзац «Процедура форматування символів…» (+ пунктир знизу)</w:t>
      </w:r>
    </w:p>
    <w:p>
      <w:pPr>
        <w:pStyle w:val="FirstParagraph"/>
      </w:pPr>
      <w:r>
        <w:t xml:space="preserve">Times 13, по ширині,</w:t>
      </w:r>
      <w:r>
        <w:t xml:space="preserve"> </w:t>
      </w:r>
      <w:r>
        <w:rPr>
          <w:iCs/>
          <w:i/>
        </w:rPr>
        <w:t xml:space="preserve">перед</w:t>
      </w:r>
      <w:r>
        <w:t xml:space="preserve"> </w:t>
      </w:r>
      <w:r>
        <w:rPr>
          <w:bCs/>
          <w:b/>
        </w:rPr>
        <w:t xml:space="preserve">6 пт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Процедура форматування символів</w:t>
      </w:r>
      <w:r>
        <w:t xml:space="preserve"> </w:t>
      </w:r>
      <w:r>
        <w:t xml:space="preserve">— жирний + курсив + підкреслення.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ТИПУ</w:t>
      </w:r>
      <w:r>
        <w:t xml:space="preserve"> </w:t>
      </w:r>
      <w:r>
        <w:t xml:space="preserve">— шрифт</w:t>
      </w:r>
      <w:r>
        <w:t xml:space="preserve"> </w:t>
      </w:r>
      <w:r>
        <w:rPr>
          <w:bCs/>
          <w:b/>
        </w:rPr>
        <w:t xml:space="preserve">Arial Black 12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накреслення</w:t>
      </w:r>
      <w:r>
        <w:t xml:space="preserve"> </w:t>
      </w:r>
      <w:r>
        <w:t xml:space="preserve">— курсив.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інтервалів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Bookman Old Style, жирний, розріджений на 1 пт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засобу</w:t>
      </w:r>
      <w:r>
        <w:t xml:space="preserve"> </w:t>
      </w:r>
      <w:r>
        <w:t xml:space="preserve">— рамка навколо слова: виділити слово →</w:t>
      </w:r>
      <w:r>
        <w:t xml:space="preserve"> </w:t>
      </w:r>
      <w:r>
        <w:rPr>
          <w:iCs/>
          <w:i/>
        </w:rPr>
        <w:t xml:space="preserve">Межі та заливка → Межа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Рамка</w:t>
      </w:r>
      <w:r>
        <w:t xml:space="preserve">,</w:t>
      </w:r>
      <w:r>
        <w:t xml:space="preserve"> </w:t>
      </w:r>
      <w:r>
        <w:t xml:space="preserve">суцільна,</w:t>
      </w:r>
      <w:r>
        <w:t xml:space="preserve"> </w:t>
      </w:r>
      <w:r>
        <w:rPr>
          <w:bCs/>
          <w:b/>
        </w:rPr>
        <w:t xml:space="preserve">0,75 пт</w:t>
      </w:r>
      <w:r>
        <w:t xml:space="preserve">, чорна →</w:t>
      </w:r>
      <w:r>
        <w:t xml:space="preserve"> </w:t>
      </w:r>
      <w:r>
        <w:rPr>
          <w:iCs/>
          <w:i/>
        </w:rPr>
        <w:t xml:space="preserve">Застосувати до:</w:t>
      </w:r>
      <w:r>
        <w:t xml:space="preserve"> </w:t>
      </w:r>
      <w:r>
        <w:rPr>
          <w:bCs/>
          <w:b/>
        </w:rPr>
        <w:t xml:space="preserve">тексту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анімації</w:t>
      </w:r>
      <w:r>
        <w:t xml:space="preserve"> </w:t>
      </w:r>
      <w:r>
        <w:t xml:space="preserve">— так само, але</w:t>
      </w:r>
      <w:r>
        <w:t xml:space="preserve"> </w:t>
      </w:r>
      <w:r>
        <w:rPr>
          <w:iCs/>
          <w:i/>
        </w:rPr>
        <w:t xml:space="preserve">Тип лінії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крапки (точкова)</w:t>
      </w:r>
      <w:r>
        <w:t xml:space="preserve">,</w:t>
      </w:r>
      <w:r>
        <w:t xml:space="preserve"> </w:t>
      </w:r>
      <w:r>
        <w:rPr>
          <w:bCs/>
          <w:b/>
        </w:rPr>
        <w:t xml:space="preserve">1 пт</w:t>
      </w:r>
      <w:r>
        <w:t xml:space="preserve">, колір</w:t>
      </w:r>
      <w:r>
        <w:t xml:space="preserve"> </w:t>
      </w:r>
      <w:r>
        <w:rPr>
          <w:bCs/>
          <w:b/>
        </w:rPr>
        <w:t xml:space="preserve">1F4E79</w:t>
      </w:r>
      <w:r>
        <w:t xml:space="preserve">,</w:t>
      </w:r>
      <w:r>
        <w:t xml:space="preserve"> </w:t>
      </w:r>
      <w:r>
        <w:rPr>
          <w:iCs/>
          <w:i/>
        </w:rPr>
        <w:t xml:space="preserve">застосувати до тексту</w:t>
      </w:r>
      <w:r>
        <w:t xml:space="preserve"> </w:t>
      </w:r>
      <w:r>
        <w:t xml:space="preserve">(старий ефект «анімація» в нових Word прибрали, тому імітується крапковою рамкою).</w:t>
      </w:r>
      <w:r>
        <w:t xml:space="preserve"> </w:t>
      </w:r>
      <w:r>
        <w:t xml:space="preserve">- смайлик ☺ —</w:t>
      </w:r>
      <w:r>
        <w:t xml:space="preserve"> </w:t>
      </w:r>
      <w:r>
        <w:rPr>
          <w:iCs/>
          <w:i/>
        </w:rPr>
        <w:t xml:space="preserve">Символ → Wingdings</w:t>
      </w:r>
      <w:r>
        <w:t xml:space="preserve">,</w:t>
      </w:r>
      <w:r>
        <w:t xml:space="preserve"> </w:t>
      </w:r>
      <w:r>
        <w:rPr>
          <w:bCs/>
          <w:b/>
        </w:rPr>
        <w:t xml:space="preserve">код 74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Пунктирна лінія під абзацом:</w:t>
      </w:r>
      <w:r>
        <w:t xml:space="preserve"> </w:t>
      </w:r>
      <w:r>
        <w:t xml:space="preserve">курсор в абзац →</w:t>
      </w:r>
      <w:r>
        <w:t xml:space="preserve"> </w:t>
      </w:r>
      <w:r>
        <w:rPr>
          <w:iCs/>
          <w:i/>
        </w:rPr>
        <w:t xml:space="preserve">Межі та заливка → Межа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Тип:</w:t>
      </w:r>
      <w:r>
        <w:t xml:space="preserve"> </w:t>
      </w:r>
      <w:r>
        <w:rPr>
          <w:bCs/>
          <w:b/>
        </w:rPr>
        <w:t xml:space="preserve">Інший</w:t>
      </w:r>
      <w:r>
        <w:t xml:space="preserve"> </w:t>
      </w:r>
      <w:r>
        <w:t xml:space="preserve">→</w:t>
      </w:r>
      <w:r>
        <w:t xml:space="preserve"> </w:t>
      </w:r>
      <w:r>
        <w:t xml:space="preserve">у списку ліній обрати</w:t>
      </w:r>
      <w:r>
        <w:t xml:space="preserve"> </w:t>
      </w:r>
      <w:r>
        <w:rPr>
          <w:bCs/>
          <w:b/>
        </w:rPr>
        <w:t xml:space="preserve">штрихову (пунктир)</w:t>
      </w:r>
      <w:r>
        <w:t xml:space="preserve">, чорна,</w:t>
      </w:r>
      <w:r>
        <w:t xml:space="preserve"> </w:t>
      </w:r>
      <w:r>
        <w:rPr>
          <w:bCs/>
          <w:b/>
        </w:rPr>
        <w:t xml:space="preserve">1 пт</w:t>
      </w:r>
      <w:r>
        <w:t xml:space="preserve"> </w:t>
      </w:r>
      <w:r>
        <w:t xml:space="preserve">→ у</w:t>
      </w:r>
      <w:r>
        <w:t xml:space="preserve"> </w:t>
      </w:r>
      <w:r>
        <w:rPr>
          <w:iCs/>
          <w:i/>
        </w:rPr>
        <w:t xml:space="preserve">Зразку</w:t>
      </w:r>
      <w:r>
        <w:t xml:space="preserve"> </w:t>
      </w:r>
      <w:r>
        <w:t xml:space="preserve">клацнути</w:t>
      </w:r>
      <w:r>
        <w:t xml:space="preserve"> </w:t>
      </w:r>
      <w:r>
        <w:rPr>
          <w:bCs/>
          <w:b/>
        </w:rPr>
        <w:t xml:space="preserve">лише нижню</w:t>
      </w:r>
      <w:r>
        <w:t xml:space="preserve"> </w:t>
      </w:r>
      <w:r>
        <w:t xml:space="preserve">межу →</w:t>
      </w:r>
      <w:r>
        <w:t xml:space="preserve"> </w:t>
      </w:r>
      <w:r>
        <w:rPr>
          <w:iCs/>
          <w:i/>
        </w:rPr>
        <w:t xml:space="preserve">застосувати до абзацу</w:t>
      </w:r>
      <w:r>
        <w:t xml:space="preserve">.</w:t>
      </w:r>
    </w:p>
    <w:bookmarkEnd w:id="31"/>
    <w:bookmarkStart w:id="32" w:name="абзац-форматування-абзаців"/>
    <w:p>
      <w:pPr>
        <w:pStyle w:val="Heading3"/>
      </w:pPr>
      <w:r>
        <w:t xml:space="preserve">1.9 Абзац «Форматування абзаців…»</w:t>
      </w:r>
    </w:p>
    <w:p>
      <w:pPr>
        <w:pStyle w:val="FirstParagraph"/>
      </w:pPr>
      <w:r>
        <w:t xml:space="preserve">Times 13, по ширині,</w:t>
      </w:r>
      <w:r>
        <w:t xml:space="preserve"> </w:t>
      </w:r>
      <w:r>
        <w:rPr>
          <w:iCs/>
          <w:i/>
        </w:rPr>
        <w:t xml:space="preserve">Перший рядок:</w:t>
      </w:r>
      <w:r>
        <w:t xml:space="preserve"> </w:t>
      </w:r>
      <w:r>
        <w:rPr>
          <w:bCs/>
          <w:b/>
        </w:rPr>
        <w:t xml:space="preserve">Відступ 2,5 см</w:t>
      </w:r>
      <w:r>
        <w:t xml:space="preserve">,</w:t>
      </w:r>
      <w:r>
        <w:t xml:space="preserve"> </w:t>
      </w:r>
      <w:r>
        <w:rPr>
          <w:iCs/>
          <w:i/>
        </w:rPr>
        <w:t xml:space="preserve">перед</w:t>
      </w:r>
      <w:r>
        <w:t xml:space="preserve"> </w:t>
      </w:r>
      <w:r>
        <w:rPr>
          <w:bCs/>
          <w:b/>
        </w:rPr>
        <w:t xml:space="preserve">6 пт</w:t>
      </w:r>
      <w:r>
        <w:t xml:space="preserve">.</w:t>
      </w:r>
    </w:p>
    <w:bookmarkEnd w:id="32"/>
    <w:bookmarkStart w:id="33" w:name="Xd17dc458c9382d361361428a38e9b61496e9d7a"/>
    <w:p>
      <w:pPr>
        <w:pStyle w:val="Heading3"/>
      </w:pPr>
      <w:r>
        <w:t xml:space="preserve">1.10 Заголовок «Пересування курсору по документу за допомогою:»</w:t>
      </w:r>
    </w:p>
    <w:p>
      <w:pPr>
        <w:pStyle w:val="FirstParagraph"/>
      </w:pPr>
      <w:r>
        <w:t xml:space="preserve">Як у 1.5, але</w:t>
      </w:r>
      <w:r>
        <w:t xml:space="preserve"> </w:t>
      </w:r>
      <w:r>
        <w:rPr>
          <w:bCs/>
          <w:b/>
        </w:rPr>
        <w:t xml:space="preserve">розріджений на 2 пт</w:t>
      </w:r>
      <w:r>
        <w:t xml:space="preserve"> </w:t>
      </w:r>
      <w:r>
        <w:t xml:space="preserve">(щоб влізло в один рядок).</w:t>
      </w:r>
    </w:p>
    <w:bookmarkEnd w:id="33"/>
    <w:bookmarkStart w:id="34" w:name="спосіб-1-2-3-сходинкою"/>
    <w:p>
      <w:pPr>
        <w:pStyle w:val="Heading3"/>
      </w:pPr>
      <w:r>
        <w:t xml:space="preserve">1.11 «Спосіб 1 / 2 / 3» (сходинкою)</w:t>
      </w:r>
    </w:p>
    <w:p>
      <w:pPr>
        <w:pStyle w:val="FirstParagraph"/>
      </w:pPr>
      <w:r>
        <w:t xml:space="preserve">Три окремі абзаци Times 13;</w:t>
      </w:r>
      <w:r>
        <w:t xml:space="preserve"> </w:t>
      </w:r>
      <w:r>
        <w:rPr>
          <w:rStyle w:val="VerbatimChar"/>
        </w:rPr>
        <w:t xml:space="preserve">Спосіб 1</w:t>
      </w:r>
      <w:r>
        <w:t xml:space="preserve">,</w:t>
      </w:r>
      <w:r>
        <w:t xml:space="preserve"> </w:t>
      </w:r>
      <w:r>
        <w:rPr>
          <w:rStyle w:val="VerbatimChar"/>
        </w:rPr>
        <w:t xml:space="preserve">Спосіб 2</w:t>
      </w:r>
      <w:r>
        <w:t xml:space="preserve">,</w:t>
      </w:r>
      <w:r>
        <w:t xml:space="preserve"> </w:t>
      </w:r>
      <w:r>
        <w:rPr>
          <w:rStyle w:val="VerbatimChar"/>
        </w:rPr>
        <w:t xml:space="preserve">Спосіб 3</w:t>
      </w:r>
      <w:r>
        <w:t xml:space="preserve"> </w:t>
      </w:r>
      <w:r>
        <w:t xml:space="preserve">— підкреслені (Ctrl+U).</w:t>
      </w:r>
      <w:r>
        <w:t xml:space="preserve"> </w:t>
      </w:r>
      <w:r>
        <w:t xml:space="preserve">- 1-й —</w:t>
      </w:r>
      <w:r>
        <w:t xml:space="preserve"> </w:t>
      </w:r>
      <w:r>
        <w:rPr>
          <w:bCs/>
          <w:b/>
        </w:rPr>
        <w:t xml:space="preserve">по лівому краю</w:t>
      </w:r>
      <w:r>
        <w:t xml:space="preserve">, в кінці значок</w:t>
      </w:r>
      <w:r>
        <w:t xml:space="preserve"> </w:t>
      </w:r>
      <w:r>
        <w:rPr>
          <w:iCs/>
          <w:i/>
        </w:rPr>
        <w:t xml:space="preserve">Wingdings</w:t>
      </w:r>
      <w:r>
        <w:t xml:space="preserve"> </w:t>
      </w:r>
      <w:r>
        <w:rPr>
          <w:bCs/>
          <w:b/>
        </w:rPr>
        <w:t xml:space="preserve">код 56</w:t>
      </w:r>
      <w:r>
        <w:t xml:space="preserve"> </w:t>
      </w:r>
      <w:r>
        <w:t xml:space="preserve">(мишка);</w:t>
      </w:r>
      <w:r>
        <w:t xml:space="preserve"> </w:t>
      </w:r>
      <w:r>
        <w:t xml:space="preserve">- 2-й —</w:t>
      </w:r>
      <w:r>
        <w:t xml:space="preserve"> </w:t>
      </w:r>
      <w:r>
        <w:rPr>
          <w:bCs/>
          <w:b/>
        </w:rPr>
        <w:t xml:space="preserve">по центру</w:t>
      </w:r>
      <w:r>
        <w:t xml:space="preserve">, значок</w:t>
      </w:r>
      <w:r>
        <w:t xml:space="preserve"> </w:t>
      </w:r>
      <w:r>
        <w:rPr>
          <w:iCs/>
          <w:i/>
        </w:rPr>
        <w:t xml:space="preserve">Wingdings</w:t>
      </w:r>
      <w:r>
        <w:t xml:space="preserve"> </w:t>
      </w:r>
      <w:r>
        <w:rPr>
          <w:bCs/>
          <w:b/>
        </w:rPr>
        <w:t xml:space="preserve">код 73</w:t>
      </w:r>
      <w:r>
        <w:t xml:space="preserve"> </w:t>
      </w:r>
      <w:r>
        <w:t xml:space="preserve">(долоня);</w:t>
      </w:r>
      <w:r>
        <w:t xml:space="preserve"> </w:t>
      </w:r>
      <w:r>
        <w:t xml:space="preserve">- 3-й —</w:t>
      </w:r>
      <w:r>
        <w:t xml:space="preserve"> </w:t>
      </w:r>
      <w:r>
        <w:rPr>
          <w:bCs/>
          <w:b/>
        </w:rPr>
        <w:t xml:space="preserve">по правому краю</w:t>
      </w:r>
      <w:r>
        <w:t xml:space="preserve">, значок</w:t>
      </w:r>
      <w:r>
        <w:t xml:space="preserve"> </w:t>
      </w:r>
      <w:r>
        <w:rPr>
          <w:iCs/>
          <w:i/>
        </w:rPr>
        <w:t xml:space="preserve">Wingdings</w:t>
      </w:r>
      <w:r>
        <w:t xml:space="preserve"> </w:t>
      </w:r>
      <w:r>
        <w:rPr>
          <w:bCs/>
          <w:b/>
        </w:rPr>
        <w:t xml:space="preserve">код 55</w:t>
      </w:r>
      <w:r>
        <w:t xml:space="preserve"> </w:t>
      </w:r>
      <w:r>
        <w:t xml:space="preserve">(клавіатура).</w:t>
      </w:r>
    </w:p>
    <w:bookmarkEnd w:id="34"/>
    <w:bookmarkStart w:id="35" w:name="заголовок-робота-з-файлами"/>
    <w:p>
      <w:pPr>
        <w:pStyle w:val="Heading3"/>
      </w:pPr>
      <w:r>
        <w:t xml:space="preserve">1.12 Заголовок «Робота з файлами»</w:t>
      </w:r>
    </w:p>
    <w:p>
      <w:pPr>
        <w:pStyle w:val="FirstParagraph"/>
      </w:pPr>
      <w:r>
        <w:t xml:space="preserve">Як у 1.5, але</w:t>
      </w:r>
      <w:r>
        <w:t xml:space="preserve"> </w:t>
      </w:r>
      <w:r>
        <w:rPr>
          <w:bCs/>
          <w:b/>
        </w:rPr>
        <w:t xml:space="preserve">по центру</w:t>
      </w:r>
      <w:r>
        <w:t xml:space="preserve"> </w:t>
      </w:r>
      <w:r>
        <w:t xml:space="preserve">і</w:t>
      </w:r>
      <w:r>
        <w:t xml:space="preserve"> </w:t>
      </w:r>
      <w:r>
        <w:rPr>
          <w:bCs/>
          <w:b/>
        </w:rPr>
        <w:t xml:space="preserve">розріджений на 6 пт</w:t>
      </w:r>
      <w:r>
        <w:t xml:space="preserve">.</w:t>
      </w:r>
    </w:p>
    <w:bookmarkEnd w:id="35"/>
    <w:bookmarkStart w:id="36" w:name="три-рядки-monotype-corsiva"/>
    <w:p>
      <w:pPr>
        <w:pStyle w:val="Heading3"/>
      </w:pPr>
      <w:r>
        <w:t xml:space="preserve">1.13 Три рядки Monotype Corsiva</w:t>
      </w:r>
    </w:p>
    <w:p>
      <w:pPr>
        <w:pStyle w:val="FirstParagraph"/>
      </w:pPr>
      <w:r>
        <w:t xml:space="preserve">Шрифт</w:t>
      </w:r>
      <w:r>
        <w:t xml:space="preserve"> </w:t>
      </w:r>
      <w:r>
        <w:rPr>
          <w:bCs/>
          <w:b/>
        </w:rPr>
        <w:t xml:space="preserve">Monotype Corsiva 13</w:t>
      </w:r>
      <w:r>
        <w:t xml:space="preserve">,</w:t>
      </w:r>
      <w:r>
        <w:t xml:space="preserve"> </w:t>
      </w:r>
      <w:r>
        <w:rPr>
          <w:iCs/>
          <w:i/>
        </w:rPr>
        <w:t xml:space="preserve">інтервал після</w:t>
      </w:r>
      <w:r>
        <w:t xml:space="preserve"> </w:t>
      </w:r>
      <w:r>
        <w:rPr>
          <w:bCs/>
          <w:b/>
        </w:rPr>
        <w:t xml:space="preserve">4 пт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Створення нового документа:</w:t>
      </w:r>
      <w:r>
        <w:t xml:space="preserve"> </w:t>
      </w:r>
      <w:r>
        <w:t xml:space="preserve">— підкреслене; далі</w:t>
      </w:r>
      <w:r>
        <w:t xml:space="preserve"> </w:t>
      </w:r>
      <w:r>
        <w:rPr>
          <w:rStyle w:val="VerbatimChar"/>
        </w:rPr>
        <w:t xml:space="preserve">кнопка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Wingdings</w:t>
      </w:r>
      <w:r>
        <w:t xml:space="preserve"> </w:t>
      </w:r>
      <w:r>
        <w:rPr>
          <w:bCs/>
          <w:b/>
        </w:rPr>
        <w:t xml:space="preserve">код 50</w:t>
      </w:r>
      <w:r>
        <w:t xml:space="preserve"> </w:t>
      </w:r>
      <w:r>
        <w:t xml:space="preserve">(аркуш);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Відкриття документа:</w:t>
      </w:r>
      <w:r>
        <w:t xml:space="preserve"> </w:t>
      </w:r>
      <w:r>
        <w:t xml:space="preserve">— значок</w:t>
      </w:r>
      <w:r>
        <w:t xml:space="preserve"> </w:t>
      </w:r>
      <w:r>
        <w:rPr>
          <w:iCs/>
          <w:i/>
        </w:rPr>
        <w:t xml:space="preserve">Wingdings</w:t>
      </w:r>
      <w:r>
        <w:t xml:space="preserve"> </w:t>
      </w:r>
      <w:r>
        <w:rPr>
          <w:bCs/>
          <w:b/>
        </w:rPr>
        <w:t xml:space="preserve">код 49</w:t>
      </w:r>
      <w:r>
        <w:t xml:space="preserve"> </w:t>
      </w:r>
      <w:r>
        <w:t xml:space="preserve">(відкрита папка);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Збереження документа:</w:t>
      </w:r>
      <w:r>
        <w:t xml:space="preserve"> </w:t>
      </w:r>
      <w:r>
        <w:t xml:space="preserve">— значок</w:t>
      </w:r>
      <w:r>
        <w:t xml:space="preserve"> </w:t>
      </w:r>
      <w:r>
        <w:rPr>
          <w:iCs/>
          <w:i/>
        </w:rPr>
        <w:t xml:space="preserve">Wingdings</w:t>
      </w:r>
      <w:r>
        <w:t xml:space="preserve"> </w:t>
      </w:r>
      <w:r>
        <w:rPr>
          <w:bCs/>
          <w:b/>
        </w:rPr>
        <w:t xml:space="preserve">код 60</w:t>
      </w:r>
      <w:r>
        <w:t xml:space="preserve"> </w:t>
      </w:r>
      <w:r>
        <w:t xml:space="preserve">(дискета).</w:t>
      </w:r>
      <w:r>
        <w:t xml:space="preserve"> </w:t>
      </w:r>
      <w:r>
        <w:t xml:space="preserve">- Слово</w:t>
      </w:r>
      <w:r>
        <w:t xml:space="preserve"> </w:t>
      </w:r>
      <w:r>
        <w:rPr>
          <w:rStyle w:val="VerbatimChar"/>
        </w:rPr>
        <w:t xml:space="preserve">на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Ctrl+D → Додатково → Зміщення: Униз на 3 пт</w:t>
      </w:r>
      <w:r>
        <w:t xml:space="preserve"> </w:t>
      </w:r>
      <w:r>
        <w:t xml:space="preserve">(на аркуші воно трохи нижче рядка).</w:t>
      </w:r>
      <w:r>
        <w:t xml:space="preserve"> </w:t>
      </w:r>
      <w:r>
        <w:t xml:space="preserve">- Стрілка ⇒ —</w:t>
      </w:r>
      <w:r>
        <w:t xml:space="preserve"> </w:t>
      </w:r>
      <w:r>
        <w:rPr>
          <w:iCs/>
          <w:i/>
        </w:rPr>
        <w:t xml:space="preserve">Символ → шрифт</w:t>
      </w:r>
      <w:r>
        <w:t xml:space="preserve"> </w:t>
      </w:r>
      <w:r>
        <w:rPr>
          <w:bCs/>
          <w:b/>
        </w:rPr>
        <w:t xml:space="preserve">Symbol</w:t>
      </w:r>
      <w:r>
        <w:t xml:space="preserve">,</w:t>
      </w:r>
      <w:r>
        <w:t xml:space="preserve"> </w:t>
      </w:r>
      <w:r>
        <w:rPr>
          <w:bCs/>
          <w:b/>
        </w:rPr>
        <w:t xml:space="preserve">код 222</w:t>
      </w:r>
      <w:r>
        <w:t xml:space="preserve">.</w:t>
      </w:r>
    </w:p>
    <w:bookmarkEnd w:id="36"/>
    <w:bookmarkStart w:id="37" w:name="X913ce1515cb84d5335c23059298a069f74fc18b"/>
    <w:p>
      <w:pPr>
        <w:pStyle w:val="Heading3"/>
      </w:pPr>
      <w:r>
        <w:t xml:space="preserve">1.14 Нижня смуга «Хмельницький політехнічний коледж…»</w:t>
      </w:r>
    </w:p>
    <w:p>
      <w:pPr>
        <w:pStyle w:val="FirstParagraph"/>
      </w:pPr>
      <w:r>
        <w:t xml:space="preserve">Arial</w:t>
      </w:r>
      <w:r>
        <w:t xml:space="preserve"> </w:t>
      </w:r>
      <w:r>
        <w:rPr>
          <w:bCs/>
          <w:b/>
        </w:rPr>
        <w:t xml:space="preserve">12, жирний, курсив</w:t>
      </w:r>
      <w:r>
        <w:t xml:space="preserve">,</w:t>
      </w:r>
      <w:r>
        <w:t xml:space="preserve"> </w:t>
      </w:r>
      <w:r>
        <w:rPr>
          <w:bCs/>
          <w:b/>
        </w:rPr>
        <w:t xml:space="preserve">Ущільнений на 0,5 пт</w:t>
      </w:r>
      <w:r>
        <w:t xml:space="preserve">, по центру,</w:t>
      </w:r>
      <w:r>
        <w:t xml:space="preserve"> </w:t>
      </w:r>
      <w:r>
        <w:rPr>
          <w:iCs/>
          <w:i/>
        </w:rPr>
        <w:t xml:space="preserve">перед</w:t>
      </w:r>
      <w:r>
        <w:t xml:space="preserve"> </w:t>
      </w:r>
      <w:r>
        <w:rPr>
          <w:bCs/>
          <w:b/>
        </w:rPr>
        <w:t xml:space="preserve">10 пт</w:t>
      </w:r>
      <w:r>
        <w:t xml:space="preserve">.</w:t>
      </w:r>
      <w:r>
        <w:t xml:space="preserve"> </w:t>
      </w:r>
      <w:r>
        <w:rPr>
          <w:bCs/>
          <w:b/>
        </w:rPr>
        <w:t xml:space="preserve">Рамка з тінню</w:t>
      </w:r>
      <w:r>
        <w:t xml:space="preserve"> </w:t>
      </w:r>
      <w:r>
        <w:t xml:space="preserve">1 пт 1F4E79 +</w:t>
      </w:r>
      <w:r>
        <w:t xml:space="preserve"> </w:t>
      </w:r>
      <w:r>
        <w:rPr>
          <w:bCs/>
          <w:b/>
        </w:rPr>
        <w:t xml:space="preserve">заливка DEEAF6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54" w:name="варіант-2-зелена-гама-variant_2.docx"/>
    <w:p>
      <w:pPr>
        <w:pStyle w:val="Heading2"/>
      </w:pPr>
      <w:r>
        <w:t xml:space="preserve">ВАРІАНТ 2 (зелена гама) —</w:t>
      </w:r>
      <w:r>
        <w:t xml:space="preserve"> </w:t>
      </w:r>
      <w:r>
        <w:rPr>
          <w:rStyle w:val="VerbatimChar"/>
        </w:rPr>
        <w:t xml:space="preserve">Variant_2.docx</w:t>
      </w:r>
    </w:p>
    <w:bookmarkStart w:id="39" w:name="межа-сторінки-з-чорно-білими-кружечками"/>
    <w:p>
      <w:pPr>
        <w:pStyle w:val="Heading3"/>
      </w:pPr>
      <w:r>
        <w:t xml:space="preserve">2.1 Межа сторінки з чорно-білими кружечками</w:t>
      </w:r>
    </w:p>
    <w:p>
      <w:pPr>
        <w:pStyle w:val="FirstParagraph"/>
      </w:pPr>
      <w:r>
        <w:rPr>
          <w:iCs/>
          <w:i/>
        </w:rPr>
        <w:t xml:space="preserve">Конструктор → Межі сторінок → Сторінка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Тип:</w:t>
      </w:r>
      <w:r>
        <w:t xml:space="preserve"> </w:t>
      </w:r>
      <w:r>
        <w:rPr>
          <w:bCs/>
          <w:b/>
        </w:rPr>
        <w:t xml:space="preserve">Рамка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Малюнок:</w:t>
      </w:r>
      <w:r>
        <w:t xml:space="preserve"> </w:t>
      </w:r>
      <w:r>
        <w:t xml:space="preserve">прогорнути до</w:t>
      </w:r>
      <w:r>
        <w:t xml:space="preserve"> </w:t>
      </w:r>
      <w:r>
        <w:rPr>
          <w:bCs/>
          <w:b/>
        </w:rPr>
        <w:t xml:space="preserve">кружечків, поділених на чорні та білі сектори</w:t>
      </w:r>
      <w:r>
        <w:t xml:space="preserve"> </w:t>
      </w:r>
      <w:r>
        <w:t xml:space="preserve">(як знак ☢) →</w:t>
      </w:r>
      <w:r>
        <w:t xml:space="preserve"> </w:t>
      </w:r>
      <w:r>
        <w:rPr>
          <w:iCs/>
          <w:i/>
        </w:rPr>
        <w:t xml:space="preserve">Колір</w:t>
      </w:r>
      <w:r>
        <w:t xml:space="preserve"> </w:t>
      </w:r>
      <w:r>
        <w:rPr>
          <w:bCs/>
          <w:b/>
        </w:rPr>
        <w:t xml:space="preserve">385723</w:t>
      </w:r>
      <w:r>
        <w:t xml:space="preserve">,</w:t>
      </w:r>
      <w:r>
        <w:t xml:space="preserve"> </w:t>
      </w:r>
      <w:r>
        <w:rPr>
          <w:iCs/>
          <w:i/>
        </w:rPr>
        <w:t xml:space="preserve">Ширина</w:t>
      </w:r>
      <w:r>
        <w:t xml:space="preserve"> </w:t>
      </w:r>
      <w:r>
        <w:rPr>
          <w:bCs/>
          <w:b/>
        </w:rPr>
        <w:t xml:space="preserve">16 пт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Параметри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Відносно краю сторінки</w:t>
      </w:r>
      <w:r>
        <w:t xml:space="preserve">,</w:t>
      </w:r>
      <w:r>
        <w:t xml:space="preserve"> </w:t>
      </w:r>
      <w:r>
        <w:rPr>
          <w:bCs/>
          <w:b/>
        </w:rPr>
        <w:t xml:space="preserve">24 пт</w:t>
      </w:r>
      <w:r>
        <w:t xml:space="preserve"> </w:t>
      </w:r>
      <w:r>
        <w:t xml:space="preserve">→ застосувати до всього документа.</w:t>
      </w:r>
    </w:p>
    <w:bookmarkEnd w:id="39"/>
    <w:bookmarkStart w:id="40" w:name="смуга-варіант-2"/>
    <w:p>
      <w:pPr>
        <w:pStyle w:val="Heading3"/>
      </w:pPr>
      <w:r>
        <w:t xml:space="preserve">2.2 Смуга «Варіант 2»</w:t>
      </w:r>
    </w:p>
    <w:p>
      <w:pPr>
        <w:pStyle w:val="FirstParagraph"/>
      </w:pPr>
      <w:r>
        <w:t xml:space="preserve">Arial</w:t>
      </w:r>
      <w:r>
        <w:t xml:space="preserve"> </w:t>
      </w:r>
      <w:r>
        <w:rPr>
          <w:bCs/>
          <w:b/>
        </w:rPr>
        <w:t xml:space="preserve">16, жирний</w:t>
      </w:r>
      <w:r>
        <w:t xml:space="preserve">, по центру,</w:t>
      </w:r>
      <w:r>
        <w:t xml:space="preserve"> </w:t>
      </w:r>
      <w:r>
        <w:rPr>
          <w:iCs/>
          <w:i/>
        </w:rPr>
        <w:t xml:space="preserve">після</w:t>
      </w:r>
      <w:r>
        <w:t xml:space="preserve"> </w:t>
      </w:r>
      <w:r>
        <w:rPr>
          <w:bCs/>
          <w:b/>
        </w:rPr>
        <w:t xml:space="preserve">6 пт</w:t>
      </w:r>
      <w:r>
        <w:t xml:space="preserve">;</w:t>
      </w:r>
      <w:r>
        <w:t xml:space="preserve"> </w:t>
      </w:r>
      <w:r>
        <w:rPr>
          <w:iCs/>
          <w:i/>
        </w:rPr>
        <w:t xml:space="preserve">Межі та заливка → Заливка</w:t>
      </w:r>
      <w:r>
        <w:t xml:space="preserve"> </w:t>
      </w:r>
      <w:r>
        <w:rPr>
          <w:bCs/>
          <w:b/>
        </w:rPr>
        <w:t xml:space="preserve">C5E0B3</w:t>
      </w:r>
      <w:r>
        <w:t xml:space="preserve"> </w:t>
      </w:r>
      <w:r>
        <w:t xml:space="preserve">(до абзацу).</w:t>
      </w:r>
    </w:p>
    <w:bookmarkEnd w:id="40"/>
    <w:bookmarkStart w:id="41" w:name="Xd894625f5616787fdaa1aa6a7c8539c304dc2cd"/>
    <w:p>
      <w:pPr>
        <w:pStyle w:val="Heading3"/>
      </w:pPr>
      <w:r>
        <w:t xml:space="preserve">2.3 Заголовок «♣ Основні теги мови HTML для створення гіпертекстового документа ♣»</w:t>
      </w:r>
    </w:p>
    <w:p>
      <w:pPr>
        <w:numPr>
          <w:ilvl w:val="0"/>
          <w:numId w:val="1007"/>
        </w:numPr>
        <w:pStyle w:val="Compact"/>
      </w:pPr>
      <w:r>
        <w:t xml:space="preserve">♣ —</w:t>
      </w:r>
      <w:r>
        <w:t xml:space="preserve"> </w:t>
      </w:r>
      <w:r>
        <w:rPr>
          <w:iCs/>
          <w:i/>
        </w:rPr>
        <w:t xml:space="preserve">Символ → шрифт</w:t>
      </w:r>
      <w:r>
        <w:t xml:space="preserve"> </w:t>
      </w:r>
      <w:r>
        <w:rPr>
          <w:bCs/>
          <w:b/>
        </w:rPr>
        <w:t xml:space="preserve">Symbol</w:t>
      </w:r>
      <w:r>
        <w:t xml:space="preserve">,</w:t>
      </w:r>
      <w:r>
        <w:t xml:space="preserve"> </w:t>
      </w:r>
      <w:r>
        <w:rPr>
          <w:bCs/>
          <w:b/>
        </w:rPr>
        <w:t xml:space="preserve">код 167</w:t>
      </w:r>
      <w:r>
        <w:t xml:space="preserve">, колір</w:t>
      </w:r>
      <w:r>
        <w:t xml:space="preserve"> </w:t>
      </w:r>
      <w:r>
        <w:rPr>
          <w:bCs/>
          <w:b/>
        </w:rPr>
        <w:t xml:space="preserve">385723</w:t>
      </w:r>
      <w:r>
        <w:t xml:space="preserve"> </w:t>
      </w:r>
      <w:r>
        <w:t xml:space="preserve">(на початку й у кінці).</w:t>
      </w:r>
    </w:p>
    <w:p>
      <w:pPr>
        <w:numPr>
          <w:ilvl w:val="0"/>
          <w:numId w:val="1007"/>
        </w:numPr>
        <w:pStyle w:val="Compact"/>
      </w:pPr>
      <w:r>
        <w:t xml:space="preserve">Текст: Arial</w:t>
      </w:r>
      <w:r>
        <w:t xml:space="preserve"> </w:t>
      </w:r>
      <w:r>
        <w:rPr>
          <w:bCs/>
          <w:b/>
        </w:rPr>
        <w:t xml:space="preserve">13, жирний, розріджений на 2 пт</w:t>
      </w:r>
      <w:r>
        <w:t xml:space="preserve">, по центру.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Відступ ліворуч/праворуч</w:t>
      </w:r>
      <w:r>
        <w:t xml:space="preserve"> </w:t>
      </w:r>
      <w:r>
        <w:rPr>
          <w:bCs/>
          <w:b/>
        </w:rPr>
        <w:t xml:space="preserve">0,5 см</w:t>
      </w:r>
      <w:r>
        <w:t xml:space="preserve">,</w:t>
      </w:r>
      <w:r>
        <w:t xml:space="preserve"> </w:t>
      </w:r>
      <w:r>
        <w:rPr>
          <w:iCs/>
          <w:i/>
        </w:rPr>
        <w:t xml:space="preserve">після</w:t>
      </w:r>
      <w:r>
        <w:t xml:space="preserve"> </w:t>
      </w:r>
      <w:r>
        <w:rPr>
          <w:bCs/>
          <w:b/>
        </w:rPr>
        <w:t xml:space="preserve">4 пт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Рамка з тінню</w:t>
      </w:r>
      <w:r>
        <w:t xml:space="preserve"> </w:t>
      </w:r>
      <w:r>
        <w:t xml:space="preserve">1 пт 385723 +</w:t>
      </w:r>
      <w:r>
        <w:t xml:space="preserve"> </w:t>
      </w:r>
      <w:r>
        <w:rPr>
          <w:bCs/>
          <w:b/>
        </w:rPr>
        <w:t xml:space="preserve">заливка E2EFDA</w:t>
      </w:r>
      <w:r>
        <w:t xml:space="preserve">.</w:t>
      </w:r>
    </w:p>
    <w:bookmarkEnd w:id="41"/>
    <w:bookmarkStart w:id="42" w:name="буквиця-д-і-перший-абзац"/>
    <w:p>
      <w:pPr>
        <w:pStyle w:val="Heading3"/>
      </w:pPr>
      <w:r>
        <w:t xml:space="preserve">2.4 Буквиця «Д» і перший абзац</w:t>
      </w:r>
    </w:p>
    <w:p>
      <w:pPr>
        <w:numPr>
          <w:ilvl w:val="0"/>
          <w:numId w:val="1008"/>
        </w:numPr>
        <w:pStyle w:val="Compact"/>
      </w:pPr>
      <w:r>
        <w:t xml:space="preserve">Набрати абзац</w:t>
      </w:r>
      <w:r>
        <w:t xml:space="preserve"> </w:t>
      </w:r>
      <w:r>
        <w:rPr>
          <w:rStyle w:val="VerbatimChar"/>
        </w:rPr>
        <w:t xml:space="preserve">Для створення Web-сторінок … мова гіпертекстової розмітки).</w:t>
      </w:r>
      <w:r>
        <w:t xml:space="preserve"> </w:t>
      </w:r>
      <w:r>
        <w:t xml:space="preserve">— Times 13, по ширині.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Вставлення → Буквиця → Параметри буквиці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У тексті</w:t>
      </w:r>
      <w:r>
        <w:t xml:space="preserve">, шрифт</w:t>
      </w:r>
      <w:r>
        <w:t xml:space="preserve"> </w:t>
      </w:r>
      <w:r>
        <w:rPr>
          <w:bCs/>
          <w:b/>
        </w:rPr>
        <w:t xml:space="preserve">Times New Roman</w:t>
      </w:r>
      <w:r>
        <w:t xml:space="preserve">,</w:t>
      </w:r>
      <w:r>
        <w:t xml:space="preserve"> </w:t>
      </w:r>
      <w:r>
        <w:rPr>
          <w:bCs/>
          <w:b/>
        </w:rPr>
        <w:t xml:space="preserve">3 рядки</w:t>
      </w:r>
      <w:r>
        <w:t xml:space="preserve">,</w:t>
      </w:r>
      <w:r>
        <w:t xml:space="preserve"> </w:t>
      </w:r>
      <w:r>
        <w:rPr>
          <w:iCs/>
          <w:i/>
        </w:rPr>
        <w:t xml:space="preserve">відстань від тексту</w:t>
      </w:r>
      <w:r>
        <w:t xml:space="preserve"> </w:t>
      </w:r>
      <w:r>
        <w:rPr>
          <w:bCs/>
          <w:b/>
        </w:rPr>
        <w:t xml:space="preserve">0,2 см</w:t>
      </w:r>
      <w:r>
        <w:t xml:space="preserve">. Колір літери «Д» —</w:t>
      </w:r>
      <w:r>
        <w:t xml:space="preserve"> </w:t>
      </w:r>
      <w:r>
        <w:rPr>
          <w:bCs/>
          <w:b/>
        </w:rPr>
        <w:t xml:space="preserve">385723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мови розмітки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жирний, розріджений на 3 пт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HYPER TEXT Markup Language-</w:t>
      </w:r>
      <w:r>
        <w:t xml:space="preserve"> </w:t>
      </w:r>
      <w:r>
        <w:t xml:space="preserve">— шрифт</w:t>
      </w:r>
      <w:r>
        <w:t xml:space="preserve"> </w:t>
      </w:r>
      <w:r>
        <w:rPr>
          <w:bCs/>
          <w:b/>
        </w:rPr>
        <w:t xml:space="preserve">Arial</w:t>
      </w:r>
      <w:r>
        <w:t xml:space="preserve">,</w:t>
      </w:r>
      <w:r>
        <w:t xml:space="preserve"> </w:t>
      </w:r>
      <w:r>
        <w:rPr>
          <w:bCs/>
          <w:b/>
        </w:rPr>
        <w:t xml:space="preserve">Ctrl+D → Малі прописні</w:t>
      </w:r>
      <w:r>
        <w:t xml:space="preserve"> </w:t>
      </w:r>
      <w:r>
        <w:t xml:space="preserve">(набирати саме так: «HYPER TEXT» великими, «Markup Language» — звичайними, тоді вийде як на аркуші).</w:t>
      </w:r>
    </w:p>
    <w:bookmarkEnd w:id="42"/>
    <w:bookmarkStart w:id="43" w:name="абзац-документи-html-зсунутий-вправо"/>
    <w:p>
      <w:pPr>
        <w:pStyle w:val="Heading3"/>
      </w:pPr>
      <w:r>
        <w:t xml:space="preserve">2.5 Абзац «Документи HTML…» (зсунутий вправо)</w:t>
      </w:r>
    </w:p>
    <w:p>
      <w:pPr>
        <w:pStyle w:val="FirstParagraph"/>
      </w:pPr>
      <w:r>
        <w:t xml:space="preserve">Times 13, по ширині.</w:t>
      </w:r>
      <w:r>
        <w:t xml:space="preserve"> </w:t>
      </w:r>
      <w:r>
        <w:rPr>
          <w:iCs/>
          <w:i/>
        </w:rPr>
        <w:t xml:space="preserve">Відступ ліворуч</w:t>
      </w:r>
      <w:r>
        <w:t xml:space="preserve"> </w:t>
      </w:r>
      <w:r>
        <w:rPr>
          <w:bCs/>
          <w:b/>
        </w:rPr>
        <w:t xml:space="preserve">4,2 см</w:t>
      </w:r>
      <w:r>
        <w:t xml:space="preserve">,</w:t>
      </w:r>
      <w:r>
        <w:t xml:space="preserve"> </w:t>
      </w:r>
      <w:r>
        <w:rPr>
          <w:iCs/>
          <w:i/>
        </w:rPr>
        <w:t xml:space="preserve">праворуч</w:t>
      </w:r>
      <w:r>
        <w:t xml:space="preserve"> </w:t>
      </w:r>
      <w:r>
        <w:rPr>
          <w:bCs/>
          <w:b/>
        </w:rPr>
        <w:t xml:space="preserve">0,5 см</w:t>
      </w:r>
      <w:r>
        <w:t xml:space="preserve">,</w:t>
      </w:r>
      <w:r>
        <w:t xml:space="preserve"> </w:t>
      </w:r>
      <w:r>
        <w:rPr>
          <w:iCs/>
          <w:i/>
        </w:rPr>
        <w:t xml:space="preserve">Перший рядок:</w:t>
      </w:r>
      <w:r>
        <w:t xml:space="preserve"> </w:t>
      </w:r>
      <w:r>
        <w:rPr>
          <w:bCs/>
          <w:b/>
        </w:rPr>
        <w:t xml:space="preserve">Виступ 2,3 см</w:t>
      </w:r>
      <w:r>
        <w:t xml:space="preserve">,</w:t>
      </w:r>
      <w:r>
        <w:t xml:space="preserve"> </w:t>
      </w:r>
      <w:r>
        <w:rPr>
          <w:iCs/>
          <w:i/>
        </w:rPr>
        <w:t xml:space="preserve">перед</w:t>
      </w:r>
      <w:r>
        <w:t xml:space="preserve"> </w:t>
      </w:r>
      <w:r>
        <w:rPr>
          <w:bCs/>
          <w:b/>
        </w:rPr>
        <w:t xml:space="preserve">4 пт</w:t>
      </w:r>
      <w:r>
        <w:t xml:space="preserve">.</w:t>
      </w:r>
      <w:r>
        <w:t xml:space="preserve"> </w:t>
      </w:r>
      <w:r>
        <w:rPr>
          <w:rStyle w:val="VerbatimChar"/>
        </w:rPr>
        <w:t xml:space="preserve">Документи HTML</w:t>
      </w:r>
      <w:r>
        <w:t xml:space="preserve"> </w:t>
      </w:r>
      <w:r>
        <w:t xml:space="preserve">— жирний + курсив;</w:t>
      </w:r>
      <w:r>
        <w:t xml:space="preserve"> </w:t>
      </w:r>
      <w:r>
        <w:rPr>
          <w:rStyle w:val="VerbatimChar"/>
        </w:rPr>
        <w:t xml:space="preserve">гіперпосилання</w:t>
      </w:r>
      <w:r>
        <w:t xml:space="preserve"> </w:t>
      </w:r>
      <w:r>
        <w:t xml:space="preserve">— підкреслене.</w:t>
      </w:r>
    </w:p>
    <w:bookmarkEnd w:id="43"/>
    <w:bookmarkStart w:id="44" w:name="X053750c6f7e6a188d9c7b5d03d775d6692b17d3"/>
    <w:p>
      <w:pPr>
        <w:pStyle w:val="Heading3"/>
      </w:pPr>
      <w:r>
        <w:t xml:space="preserve">2.6 «Тег завжди міститься між дужками &lt; &gt; і має такий вигляд:»</w:t>
      </w:r>
    </w:p>
    <w:p>
      <w:pPr>
        <w:pStyle w:val="FirstParagraph"/>
      </w:pPr>
      <w:r>
        <w:rPr>
          <w:bCs/>
          <w:b/>
        </w:rPr>
        <w:t xml:space="preserve">Courier New 12, розріджений на 2 пт</w:t>
      </w:r>
      <w:r>
        <w:t xml:space="preserve">, по ширині,</w:t>
      </w:r>
      <w:r>
        <w:t xml:space="preserve"> </w:t>
      </w:r>
      <w:r>
        <w:rPr>
          <w:iCs/>
          <w:i/>
        </w:rPr>
        <w:t xml:space="preserve">Перший рядок: Відступ</w:t>
      </w:r>
      <w:r>
        <w:t xml:space="preserve"> </w:t>
      </w:r>
      <w:r>
        <w:rPr>
          <w:bCs/>
          <w:b/>
        </w:rPr>
        <w:t xml:space="preserve">2 см</w:t>
      </w:r>
      <w:r>
        <w:t xml:space="preserve">,</w:t>
      </w:r>
      <w:r>
        <w:t xml:space="preserve"> </w:t>
      </w:r>
      <w:r>
        <w:rPr>
          <w:iCs/>
          <w:i/>
        </w:rPr>
        <w:t xml:space="preserve">перед/після</w:t>
      </w:r>
      <w:r>
        <w:t xml:space="preserve"> </w:t>
      </w:r>
      <w:r>
        <w:rPr>
          <w:bCs/>
          <w:b/>
        </w:rPr>
        <w:t xml:space="preserve">4 пт</w:t>
      </w:r>
      <w:r>
        <w:t xml:space="preserve">.</w:t>
      </w:r>
    </w:p>
    <w:bookmarkEnd w:id="44"/>
    <w:bookmarkStart w:id="45" w:name="рамка-тег-атрибуті-значення"/>
    <w:p>
      <w:pPr>
        <w:pStyle w:val="Heading3"/>
      </w:pPr>
      <w:r>
        <w:t xml:space="preserve">2.7 Рамка «&lt;ТЕГ атрибуті = ЗНАЧЕННЯ … &gt;»</w:t>
      </w:r>
    </w:p>
    <w:p>
      <w:pPr>
        <w:pStyle w:val="FirstParagraph"/>
      </w:pPr>
      <w:r>
        <w:t xml:space="preserve">Times 13, по центру,</w:t>
      </w:r>
      <w:r>
        <w:t xml:space="preserve"> </w:t>
      </w:r>
      <w:r>
        <w:rPr>
          <w:iCs/>
          <w:i/>
        </w:rPr>
        <w:t xml:space="preserve">Відступ ліворуч/праворуч</w:t>
      </w:r>
      <w:r>
        <w:t xml:space="preserve"> </w:t>
      </w:r>
      <w:r>
        <w:rPr>
          <w:bCs/>
          <w:b/>
        </w:rPr>
        <w:t xml:space="preserve">0,3 см</w:t>
      </w:r>
      <w:r>
        <w:t xml:space="preserve">,</w:t>
      </w:r>
      <w:r>
        <w:t xml:space="preserve"> </w:t>
      </w:r>
      <w:r>
        <w:rPr>
          <w:iCs/>
          <w:i/>
        </w:rPr>
        <w:t xml:space="preserve">після</w:t>
      </w:r>
      <w:r>
        <w:t xml:space="preserve"> </w:t>
      </w:r>
      <w:r>
        <w:rPr>
          <w:bCs/>
          <w:b/>
        </w:rPr>
        <w:t xml:space="preserve">6 пт</w:t>
      </w:r>
      <w:r>
        <w:t xml:space="preserve">.</w:t>
      </w:r>
      <w:r>
        <w:t xml:space="preserve"> </w:t>
      </w:r>
      <w:r>
        <w:rPr>
          <w:bCs/>
          <w:b/>
        </w:rPr>
        <w:t xml:space="preserve">Рамка з тінню</w:t>
      </w:r>
      <w:r>
        <w:t xml:space="preserve">, але товща:</w:t>
      </w:r>
      <w:r>
        <w:t xml:space="preserve"> </w:t>
      </w:r>
      <w:r>
        <w:rPr>
          <w:iCs/>
          <w:i/>
        </w:rPr>
        <w:t xml:space="preserve">Ширина</w:t>
      </w:r>
      <w:r>
        <w:t xml:space="preserve"> </w:t>
      </w:r>
      <w:r>
        <w:rPr>
          <w:bCs/>
          <w:b/>
        </w:rPr>
        <w:t xml:space="preserve">2¼ пт</w:t>
      </w:r>
      <w:r>
        <w:t xml:space="preserve">, колір 385723, без заливки.</w:t>
      </w:r>
    </w:p>
    <w:bookmarkEnd w:id="45"/>
    <w:bookmarkStart w:id="46" w:name="X848e43fff2576aca3a99832ae38c58baf5233a2"/>
    <w:p>
      <w:pPr>
        <w:pStyle w:val="Heading3"/>
      </w:pPr>
      <w:r>
        <w:t xml:space="preserve">2.8 Абзац «Теги бувають поодинокими і контейнерними…» (зафарбований, з лінією зліва)</w:t>
      </w:r>
    </w:p>
    <w:p>
      <w:pPr>
        <w:numPr>
          <w:ilvl w:val="0"/>
          <w:numId w:val="1009"/>
        </w:numPr>
        <w:pStyle w:val="Compact"/>
      </w:pPr>
      <w:r>
        <w:t xml:space="preserve">Times 13, по ширині,</w:t>
      </w:r>
      <w:r>
        <w:t xml:space="preserve"> </w:t>
      </w:r>
      <w:r>
        <w:rPr>
          <w:iCs/>
          <w:i/>
        </w:rPr>
        <w:t xml:space="preserve">Міжрядковий:</w:t>
      </w:r>
      <w:r>
        <w:t xml:space="preserve"> </w:t>
      </w:r>
      <w:r>
        <w:rPr>
          <w:bCs/>
          <w:b/>
        </w:rPr>
        <w:t xml:space="preserve">Множник 1,3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Межі та заливка → Заливка</w:t>
      </w:r>
      <w:r>
        <w:t xml:space="preserve"> </w:t>
      </w:r>
      <w:r>
        <w:rPr>
          <w:bCs/>
          <w:b/>
        </w:rPr>
        <w:t xml:space="preserve">E2EFDA</w:t>
      </w:r>
      <w:r>
        <w:t xml:space="preserve"> </w:t>
      </w:r>
      <w:r>
        <w:t xml:space="preserve">(до абзацу).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Межа → Тип: Інший</w:t>
      </w:r>
      <w:r>
        <w:t xml:space="preserve"> </w:t>
      </w:r>
      <w:r>
        <w:t xml:space="preserve">→ у списку ліній обрати</w:t>
      </w:r>
      <w:r>
        <w:t xml:space="preserve"> </w:t>
      </w:r>
      <w:r>
        <w:rPr>
          <w:bCs/>
          <w:b/>
        </w:rPr>
        <w:t xml:space="preserve">подвійну «товста + тонка»</w:t>
      </w:r>
      <w:r>
        <w:t xml:space="preserve"> </w:t>
      </w:r>
      <w:r>
        <w:t xml:space="preserve">→ колір 385723,</w:t>
      </w:r>
      <w:r>
        <w:t xml:space="preserve"> </w:t>
      </w:r>
      <w:r>
        <w:rPr>
          <w:bCs/>
          <w:b/>
        </w:rPr>
        <w:t xml:space="preserve">4½ пт</w:t>
      </w:r>
      <w:r>
        <w:t xml:space="preserve"> </w:t>
      </w:r>
      <w:r>
        <w:t xml:space="preserve">→</w:t>
      </w:r>
      <w:r>
        <w:t xml:space="preserve"> </w:t>
      </w:r>
      <w:r>
        <w:t xml:space="preserve">у</w:t>
      </w:r>
      <w:r>
        <w:t xml:space="preserve"> </w:t>
      </w:r>
      <w:r>
        <w:rPr>
          <w:iCs/>
          <w:i/>
        </w:rPr>
        <w:t xml:space="preserve">Зразку</w:t>
      </w:r>
      <w:r>
        <w:t xml:space="preserve"> </w:t>
      </w:r>
      <w:r>
        <w:t xml:space="preserve">клацнути</w:t>
      </w:r>
      <w:r>
        <w:t xml:space="preserve"> </w:t>
      </w:r>
      <w:r>
        <w:rPr>
          <w:bCs/>
          <w:b/>
        </w:rPr>
        <w:t xml:space="preserve">лише ліву</w:t>
      </w:r>
      <w:r>
        <w:t xml:space="preserve"> </w:t>
      </w:r>
      <w:r>
        <w:t xml:space="preserve">межу →</w:t>
      </w:r>
      <w:r>
        <w:t xml:space="preserve"> </w:t>
      </w:r>
      <w:r>
        <w:rPr>
          <w:iCs/>
          <w:i/>
        </w:rPr>
        <w:t xml:space="preserve">Параметри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Ліворуч</w:t>
      </w:r>
      <w:r>
        <w:t xml:space="preserve"> </w:t>
      </w:r>
      <w:r>
        <w:rPr>
          <w:bCs/>
          <w:b/>
        </w:rPr>
        <w:t xml:space="preserve">8 пт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поодинокими і контейнерними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Courier New, жирний, розріджений на 1 пт</w:t>
      </w:r>
      <w:r>
        <w:t xml:space="preserve">.</w:t>
      </w:r>
    </w:p>
    <w:bookmarkEnd w:id="46"/>
    <w:bookmarkStart w:id="47" w:name="X91463bff4b67e7c8a52217111d0f01d1a4347e9"/>
    <w:p>
      <w:pPr>
        <w:pStyle w:val="Heading3"/>
      </w:pPr>
      <w:r>
        <w:t xml:space="preserve">2.9 Заголовок «♥ Структура простого HTML-документа ♥»</w:t>
      </w:r>
    </w:p>
    <w:p>
      <w:pPr>
        <w:pStyle w:val="FirstParagraph"/>
      </w:pPr>
      <w:r>
        <w:t xml:space="preserve">♥ —</w:t>
      </w:r>
      <w:r>
        <w:t xml:space="preserve"> </w:t>
      </w:r>
      <w:r>
        <w:rPr>
          <w:iCs/>
          <w:i/>
        </w:rPr>
        <w:t xml:space="preserve">Symbol</w:t>
      </w:r>
      <w:r>
        <w:t xml:space="preserve">,</w:t>
      </w:r>
      <w:r>
        <w:t xml:space="preserve"> </w:t>
      </w:r>
      <w:r>
        <w:rPr>
          <w:bCs/>
          <w:b/>
        </w:rPr>
        <w:t xml:space="preserve">код 169</w:t>
      </w:r>
      <w:r>
        <w:t xml:space="preserve">, колір</w:t>
      </w:r>
      <w:r>
        <w:t xml:space="preserve"> </w:t>
      </w:r>
      <w:r>
        <w:rPr>
          <w:bCs/>
          <w:b/>
        </w:rPr>
        <w:t xml:space="preserve">C00000</w:t>
      </w:r>
      <w:r>
        <w:t xml:space="preserve">. Текст Arial</w:t>
      </w:r>
      <w:r>
        <w:t xml:space="preserve"> </w:t>
      </w:r>
      <w:r>
        <w:rPr>
          <w:bCs/>
          <w:b/>
        </w:rPr>
        <w:t xml:space="preserve">13, жирний, розріджений на 3 пт</w:t>
      </w:r>
      <w:r>
        <w:t xml:space="preserve">, по центру.</w:t>
      </w:r>
      <w:r>
        <w:t xml:space="preserve"> </w:t>
      </w:r>
      <w:r>
        <w:rPr>
          <w:bCs/>
          <w:b/>
        </w:rPr>
        <w:t xml:space="preserve">Рамка з тінню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заливка E2EFDA</w:t>
      </w:r>
      <w:r>
        <w:t xml:space="preserve">;</w:t>
      </w:r>
      <w:r>
        <w:t xml:space="preserve"> </w:t>
      </w:r>
      <w:r>
        <w:rPr>
          <w:iCs/>
          <w:i/>
        </w:rPr>
        <w:t xml:space="preserve">перед</w:t>
      </w:r>
      <w:r>
        <w:t xml:space="preserve"> </w:t>
      </w:r>
      <w:r>
        <w:rPr>
          <w:bCs/>
          <w:b/>
        </w:rPr>
        <w:t xml:space="preserve">8</w:t>
      </w:r>
      <w:r>
        <w:t xml:space="preserve">,</w:t>
      </w:r>
      <w:r>
        <w:t xml:space="preserve"> </w:t>
      </w:r>
      <w:r>
        <w:rPr>
          <w:iCs/>
          <w:i/>
        </w:rPr>
        <w:t xml:space="preserve">після</w:t>
      </w:r>
      <w:r>
        <w:t xml:space="preserve"> </w:t>
      </w:r>
      <w:r>
        <w:rPr>
          <w:bCs/>
          <w:b/>
        </w:rPr>
        <w:t xml:space="preserve">4 пт</w:t>
      </w:r>
      <w:r>
        <w:t xml:space="preserve">.</w:t>
      </w:r>
    </w:p>
    <w:bookmarkEnd w:id="47"/>
    <w:bookmarkStart w:id="48" w:name="структура-документа-смугасті-рядки"/>
    <w:p>
      <w:pPr>
        <w:pStyle w:val="Heading3"/>
      </w:pPr>
      <w:r>
        <w:t xml:space="preserve">2.10 Структура документа (смугасті рядки)</w:t>
      </w:r>
    </w:p>
    <w:p>
      <w:pPr>
        <w:pStyle w:val="FirstParagraph"/>
      </w:pPr>
      <w:r>
        <w:t xml:space="preserve">Вісім абзаців Times</w:t>
      </w:r>
      <w:r>
        <w:t xml:space="preserve"> </w:t>
      </w:r>
      <w:r>
        <w:rPr>
          <w:bCs/>
          <w:b/>
        </w:rPr>
        <w:t xml:space="preserve">12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&lt;HTML&gt; - Початок документа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ЗАГОЛОВОК ДОКУМЕНТА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&lt;/HEAD&gt;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ТІЛО ДОКУМЕНТА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&lt;/BODY&gt;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&lt;/HTML&gt;</w:t>
      </w:r>
      <w:r>
        <w:t xml:space="preserve">.</w:t>
      </w:r>
      <w:r>
        <w:t xml:space="preserve"> </w:t>
      </w:r>
      <w:r>
        <w:t xml:space="preserve">- Виділити всі →</w:t>
      </w:r>
      <w:r>
        <w:t xml:space="preserve"> </w:t>
      </w:r>
      <w:r>
        <w:rPr>
          <w:iCs/>
          <w:i/>
        </w:rPr>
        <w:t xml:space="preserve">Відступ ліворуч</w:t>
      </w:r>
      <w:r>
        <w:t xml:space="preserve"> </w:t>
      </w:r>
      <w:r>
        <w:rPr>
          <w:bCs/>
          <w:b/>
        </w:rPr>
        <w:t xml:space="preserve">2,2 см</w:t>
      </w:r>
      <w:r>
        <w:t xml:space="preserve">,</w:t>
      </w:r>
      <w:r>
        <w:t xml:space="preserve"> </w:t>
      </w:r>
      <w:r>
        <w:rPr>
          <w:iCs/>
          <w:i/>
        </w:rPr>
        <w:t xml:space="preserve">праворуч</w:t>
      </w:r>
      <w:r>
        <w:t xml:space="preserve"> </w:t>
      </w:r>
      <w:r>
        <w:rPr>
          <w:bCs/>
          <w:b/>
        </w:rPr>
        <w:t xml:space="preserve">8 см</w:t>
      </w:r>
      <w:r>
        <w:t xml:space="preserve"> </w:t>
      </w:r>
      <w:r>
        <w:t xml:space="preserve">(так заливка стане вузькою смужкою).</w:t>
      </w:r>
      <w:r>
        <w:t xml:space="preserve"> </w:t>
      </w:r>
      <w:r>
        <w:t xml:space="preserve">- Кожен</w:t>
      </w:r>
      <w:r>
        <w:t xml:space="preserve"> </w:t>
      </w:r>
      <w:r>
        <w:rPr>
          <w:bCs/>
          <w:b/>
        </w:rPr>
        <w:t xml:space="preserve">другий</w:t>
      </w:r>
      <w:r>
        <w:t xml:space="preserve"> </w:t>
      </w:r>
      <w:r>
        <w:t xml:space="preserve">рядок (</w:t>
      </w:r>
      <w:r>
        <w:rPr>
          <w:rStyle w:val="VerbatimChar"/>
        </w:rPr>
        <w:t xml:space="preserve">&lt;HEAD&gt;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&lt;/HEAD&gt;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ТІЛО ДОКУМЕНТА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&lt;/HTML&gt;</w:t>
      </w:r>
      <w:r>
        <w:t xml:space="preserve">) →</w:t>
      </w:r>
      <w:r>
        <w:t xml:space="preserve"> </w:t>
      </w:r>
      <w:r>
        <w:rPr>
          <w:iCs/>
          <w:i/>
        </w:rPr>
        <w:t xml:space="preserve">Межі та заливка → Заливка</w:t>
      </w:r>
      <w:r>
        <w:t xml:space="preserve"> </w:t>
      </w:r>
      <w:r>
        <w:rPr>
          <w:bCs/>
          <w:b/>
        </w:rPr>
        <w:t xml:space="preserve">C5E0B3</w:t>
      </w:r>
      <w:r>
        <w:t xml:space="preserve">,</w:t>
      </w:r>
      <w:r>
        <w:t xml:space="preserve"> </w:t>
      </w:r>
      <w:r>
        <w:rPr>
          <w:iCs/>
          <w:i/>
        </w:rPr>
        <w:t xml:space="preserve">до абзацу</w:t>
      </w:r>
      <w:r>
        <w:t xml:space="preserve">.</w:t>
      </w:r>
    </w:p>
    <w:bookmarkEnd w:id="48"/>
    <w:bookmarkStart w:id="49" w:name="Xd5926551c23edc5e6cd37262495e4cab6067dec"/>
    <w:p>
      <w:pPr>
        <w:pStyle w:val="Heading3"/>
      </w:pPr>
      <w:r>
        <w:t xml:space="preserve">2.11 Заголовок «♦ Теги стилістичного виділення тексту ♦»</w:t>
      </w:r>
    </w:p>
    <w:p>
      <w:pPr>
        <w:pStyle w:val="FirstParagraph"/>
      </w:pPr>
      <w:r>
        <w:t xml:space="preserve">♦ —</w:t>
      </w:r>
      <w:r>
        <w:t xml:space="preserve"> </w:t>
      </w:r>
      <w:r>
        <w:rPr>
          <w:iCs/>
          <w:i/>
        </w:rPr>
        <w:t xml:space="preserve">Symbol</w:t>
      </w:r>
      <w:r>
        <w:t xml:space="preserve">,</w:t>
      </w:r>
      <w:r>
        <w:t xml:space="preserve"> </w:t>
      </w:r>
      <w:r>
        <w:rPr>
          <w:bCs/>
          <w:b/>
        </w:rPr>
        <w:t xml:space="preserve">код 168</w:t>
      </w:r>
      <w:r>
        <w:t xml:space="preserve">, колір 385723. Текст</w:t>
      </w:r>
      <w:r>
        <w:t xml:space="preserve"> </w:t>
      </w:r>
      <w:r>
        <w:rPr>
          <w:bCs/>
          <w:b/>
        </w:rPr>
        <w:t xml:space="preserve">Times New Roman 13, жирний, курсив, розріджений на 3 пт</w:t>
      </w:r>
      <w:r>
        <w:t xml:space="preserve">.</w:t>
      </w:r>
      <w:r>
        <w:t xml:space="preserve"> </w:t>
      </w:r>
      <w:r>
        <w:rPr>
          <w:bCs/>
          <w:b/>
        </w:rPr>
        <w:t xml:space="preserve">Рамка з тінню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заливка E2EFDA</w:t>
      </w:r>
      <w:r>
        <w:t xml:space="preserve">;</w:t>
      </w:r>
      <w:r>
        <w:t xml:space="preserve"> </w:t>
      </w:r>
      <w:r>
        <w:rPr>
          <w:iCs/>
          <w:i/>
        </w:rPr>
        <w:t xml:space="preserve">перед</w:t>
      </w:r>
      <w:r>
        <w:t xml:space="preserve"> </w:t>
      </w:r>
      <w:r>
        <w:rPr>
          <w:bCs/>
          <w:b/>
        </w:rPr>
        <w:t xml:space="preserve">8</w:t>
      </w:r>
      <w:r>
        <w:t xml:space="preserve">,</w:t>
      </w:r>
      <w:r>
        <w:t xml:space="preserve"> </w:t>
      </w:r>
      <w:r>
        <w:rPr>
          <w:iCs/>
          <w:i/>
        </w:rPr>
        <w:t xml:space="preserve">після</w:t>
      </w:r>
      <w:r>
        <w:t xml:space="preserve"> </w:t>
      </w:r>
      <w:r>
        <w:rPr>
          <w:bCs/>
          <w:b/>
        </w:rPr>
        <w:t xml:space="preserve">4 пт</w:t>
      </w:r>
      <w:r>
        <w:t xml:space="preserve">.</w:t>
      </w:r>
    </w:p>
    <w:bookmarkEnd w:id="49"/>
    <w:bookmarkStart w:id="50" w:name="шість-рядків-з-тегами-times-12"/>
    <w:p>
      <w:pPr>
        <w:pStyle w:val="Heading3"/>
      </w:pPr>
      <w:r>
        <w:t xml:space="preserve">2.12 Шість рядків з тегами (Times 12)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Помилка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Ctrl+D → Закреслений</w:t>
      </w:r>
      <w:r>
        <w:t xml:space="preserve">;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Інформатика</w:t>
      </w:r>
      <w:r>
        <w:t xml:space="preserve"> </w:t>
      </w:r>
      <w:r>
        <w:t xml:space="preserve">— жирний;</w:t>
      </w:r>
      <w:r>
        <w:t xml:space="preserve"> </w:t>
      </w:r>
      <w:r>
        <w:rPr>
          <w:rStyle w:val="VerbatimChar"/>
        </w:rPr>
        <w:t xml:space="preserve">Програмування</w:t>
      </w:r>
      <w:r>
        <w:t xml:space="preserve"> </w:t>
      </w:r>
      <w:r>
        <w:t xml:space="preserve">— курсив;</w:t>
      </w:r>
      <w:r>
        <w:t xml:space="preserve"> </w:t>
      </w:r>
      <w:r>
        <w:rPr>
          <w:rStyle w:val="VerbatimChar"/>
        </w:rPr>
        <w:t xml:space="preserve">Бази даних</w:t>
      </w:r>
      <w:r>
        <w:t xml:space="preserve"> </w:t>
      </w:r>
      <w:r>
        <w:t xml:space="preserve">— підкреслене;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y</w:t>
      </w:r>
      <w:r>
        <w:t xml:space="preserve"> </w:t>
      </w:r>
      <w:r>
        <w:t xml:space="preserve">у «xʸ» —</w:t>
      </w:r>
      <w:r>
        <w:t xml:space="preserve"> </w:t>
      </w:r>
      <w:r>
        <w:rPr>
          <w:bCs/>
          <w:b/>
        </w:rPr>
        <w:t xml:space="preserve">Ctrl+Shift+=</w:t>
      </w:r>
      <w:r>
        <w:t xml:space="preserve"> </w:t>
      </w:r>
      <w:r>
        <w:t xml:space="preserve">(надрядковий);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січнева</w:t>
      </w:r>
      <w:r>
        <w:t xml:space="preserve"> </w:t>
      </w:r>
      <w:r>
        <w:t xml:space="preserve">у «Температура» —</w:t>
      </w:r>
      <w:r>
        <w:t xml:space="preserve"> </w:t>
      </w:r>
      <w:r>
        <w:rPr>
          <w:bCs/>
          <w:b/>
        </w:rPr>
        <w:t xml:space="preserve">Ctrl+=</w:t>
      </w:r>
      <w:r>
        <w:t xml:space="preserve"> </w:t>
      </w:r>
      <w:r>
        <w:t xml:space="preserve">(підрядковий).</w:t>
      </w:r>
    </w:p>
    <w:p>
      <w:pPr>
        <w:pStyle w:val="FirstParagraph"/>
      </w:pPr>
      <w:r>
        <w:t xml:space="preserve">### 2.13 Рамка «♠ НУМЕРОВАНИЙ список починається з тега</w:t>
      </w:r>
    </w:p>
    <w:p>
      <w:pPr>
        <w:pStyle w:val="BodyText"/>
      </w:pPr>
      <w:r>
        <w:t xml:space="preserve">…♠»</w:t>
      </w:r>
      <w:r>
        <w:t xml:space="preserve"> </w:t>
      </w:r>
      <w:r>
        <w:t xml:space="preserve">♠ —</w:t>
      </w:r>
      <w:r>
        <w:t xml:space="preserve"> </w:t>
      </w:r>
      <w:r>
        <w:rPr>
          <w:iCs/>
          <w:i/>
        </w:rPr>
        <w:t xml:space="preserve">Symbol</w:t>
      </w:r>
      <w:r>
        <w:t xml:space="preserve">,</w:t>
      </w:r>
      <w:r>
        <w:t xml:space="preserve"> </w:t>
      </w:r>
      <w:r>
        <w:rPr>
          <w:bCs/>
          <w:b/>
        </w:rPr>
        <w:t xml:space="preserve">код 170</w:t>
      </w:r>
      <w:r>
        <w:t xml:space="preserve">. Текст Arial</w:t>
      </w:r>
      <w:r>
        <w:t xml:space="preserve"> </w:t>
      </w:r>
      <w:r>
        <w:rPr>
          <w:bCs/>
          <w:b/>
        </w:rPr>
        <w:t xml:space="preserve">11</w:t>
      </w:r>
      <w:r>
        <w:t xml:space="preserve">;</w:t>
      </w:r>
      <w:r>
        <w:t xml:space="preserve"> </w:t>
      </w:r>
      <w:r>
        <w:rPr>
          <w:rStyle w:val="VerbatimChar"/>
        </w:rPr>
        <w:t xml:space="preserve">НУМЕРОВАНИЙ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&lt;/OL&gt;</w:t>
      </w:r>
      <w:r>
        <w:t xml:space="preserve"> </w:t>
      </w:r>
      <w:r>
        <w:t xml:space="preserve">— жирні. По центру,</w:t>
      </w:r>
      <w:r>
        <w:t xml:space="preserve"> </w:t>
      </w:r>
      <w:r>
        <w:rPr>
          <w:iCs/>
          <w:i/>
        </w:rPr>
        <w:t xml:space="preserve">Відступ ліворуч</w:t>
      </w:r>
      <w:r>
        <w:t xml:space="preserve"> </w:t>
      </w:r>
      <w:r>
        <w:rPr>
          <w:bCs/>
          <w:b/>
        </w:rPr>
        <w:t xml:space="preserve">0,5 см</w:t>
      </w:r>
      <w:r>
        <w:t xml:space="preserve">,</w:t>
      </w:r>
      <w:r>
        <w:t xml:space="preserve"> </w:t>
      </w:r>
      <w:r>
        <w:rPr>
          <w:iCs/>
          <w:i/>
        </w:rPr>
        <w:t xml:space="preserve">перед/після</w:t>
      </w:r>
      <w:r>
        <w:t xml:space="preserve"> </w:t>
      </w:r>
      <w:r>
        <w:rPr>
          <w:bCs/>
          <w:b/>
        </w:rPr>
        <w:t xml:space="preserve">6 пт</w:t>
      </w:r>
      <w:r>
        <w:t xml:space="preserve">.</w:t>
      </w:r>
      <w:r>
        <w:t xml:space="preserve"> </w:t>
      </w:r>
      <w:r>
        <w:rPr>
          <w:bCs/>
          <w:b/>
        </w:rPr>
        <w:t xml:space="preserve">Рамка з тінню</w:t>
      </w:r>
      <w:r>
        <w:t xml:space="preserve"> </w:t>
      </w:r>
      <w:r>
        <w:t xml:space="preserve">1 пт 385723, без заливки.</w:t>
      </w:r>
    </w:p>
    <w:p>
      <w:pPr>
        <w:pStyle w:val="BodyText"/>
      </w:pPr>
      <w:r>
        <w:t xml:space="preserve">### 2.14 «Тег</w:t>
      </w:r>
    </w:p>
    <w:p>
      <w:pPr>
        <w:pStyle w:val="BodyText"/>
      </w:pPr>
      <w:r>
        <w:t xml:space="preserve">може мати такі параметри:» (дві товсті лінії по боках)</w:t>
      </w:r>
      <w:r>
        <w:t xml:space="preserve"> </w:t>
      </w:r>
      <w:r>
        <w:t xml:space="preserve">Arial</w:t>
      </w:r>
      <w:r>
        <w:t xml:space="preserve"> </w:t>
      </w:r>
      <w:r>
        <w:rPr>
          <w:bCs/>
          <w:b/>
        </w:rPr>
        <w:t xml:space="preserve">12</w:t>
      </w:r>
      <w:r>
        <w:t xml:space="preserve">.</w:t>
      </w:r>
      <w:r>
        <w:t xml:space="preserve"> </w:t>
      </w:r>
      <w:r>
        <w:rPr>
          <w:iCs/>
          <w:i/>
        </w:rPr>
        <w:t xml:space="preserve">Відступ ліворуч</w:t>
      </w:r>
      <w:r>
        <w:t xml:space="preserve"> </w:t>
      </w:r>
      <w:r>
        <w:rPr>
          <w:bCs/>
          <w:b/>
        </w:rPr>
        <w:t xml:space="preserve">0,6 см</w:t>
      </w:r>
      <w:r>
        <w:t xml:space="preserve">,</w:t>
      </w:r>
      <w:r>
        <w:t xml:space="preserve"> </w:t>
      </w:r>
      <w:r>
        <w:rPr>
          <w:iCs/>
          <w:i/>
        </w:rPr>
        <w:t xml:space="preserve">праворуч</w:t>
      </w:r>
      <w:r>
        <w:t xml:space="preserve"> </w:t>
      </w:r>
      <w:r>
        <w:rPr>
          <w:bCs/>
          <w:b/>
        </w:rPr>
        <w:t xml:space="preserve">7 см</w:t>
      </w:r>
      <w:r>
        <w:t xml:space="preserve">,</w:t>
      </w:r>
      <w:r>
        <w:t xml:space="preserve"> </w:t>
      </w:r>
      <w:r>
        <w:rPr>
          <w:iCs/>
          <w:i/>
        </w:rPr>
        <w:t xml:space="preserve">після</w:t>
      </w:r>
      <w:r>
        <w:t xml:space="preserve"> </w:t>
      </w:r>
      <w:r>
        <w:rPr>
          <w:bCs/>
          <w:b/>
        </w:rPr>
        <w:t xml:space="preserve">4 пт</w:t>
      </w:r>
      <w:r>
        <w:t xml:space="preserve">.</w:t>
      </w:r>
      <w:r>
        <w:t xml:space="preserve"> </w:t>
      </w:r>
      <w:r>
        <w:rPr>
          <w:iCs/>
          <w:i/>
        </w:rPr>
        <w:t xml:space="preserve">Межі та заливка → Межа → Інший</w:t>
      </w:r>
      <w:r>
        <w:t xml:space="preserve"> </w:t>
      </w:r>
      <w:r>
        <w:t xml:space="preserve">→ суцільна, 385723,</w:t>
      </w:r>
      <w:r>
        <w:t xml:space="preserve"> </w:t>
      </w:r>
      <w:r>
        <w:rPr>
          <w:bCs/>
          <w:b/>
        </w:rPr>
        <w:t xml:space="preserve">4½ пт</w:t>
      </w:r>
      <w:r>
        <w:t xml:space="preserve"> </w:t>
      </w:r>
      <w:r>
        <w:t xml:space="preserve">→ у</w:t>
      </w:r>
      <w:r>
        <w:t xml:space="preserve"> </w:t>
      </w:r>
      <w:r>
        <w:rPr>
          <w:iCs/>
          <w:i/>
        </w:rPr>
        <w:t xml:space="preserve">Зразку</w:t>
      </w:r>
      <w:r>
        <w:t xml:space="preserve"> </w:t>
      </w:r>
      <w:r>
        <w:t xml:space="preserve">клацнути</w:t>
      </w:r>
      <w:r>
        <w:t xml:space="preserve"> </w:t>
      </w:r>
      <w:r>
        <w:rPr>
          <w:bCs/>
          <w:b/>
        </w:rPr>
        <w:t xml:space="preserve">ліву</w:t>
      </w:r>
      <w:r>
        <w:t xml:space="preserve"> </w:t>
      </w:r>
      <w:r>
        <w:t xml:space="preserve">і</w:t>
      </w:r>
      <w:r>
        <w:t xml:space="preserve"> </w:t>
      </w:r>
      <w:r>
        <w:rPr>
          <w:bCs/>
          <w:b/>
        </w:rPr>
        <w:t xml:space="preserve">праву</w:t>
      </w:r>
      <w:r>
        <w:t xml:space="preserve"> </w:t>
      </w:r>
      <w:r>
        <w:t xml:space="preserve">межі →</w:t>
      </w:r>
      <w:r>
        <w:t xml:space="preserve"> </w:t>
      </w:r>
      <w:r>
        <w:rPr>
          <w:iCs/>
          <w:i/>
        </w:rPr>
        <w:t xml:space="preserve">Параметри</w:t>
      </w:r>
      <w:r>
        <w:t xml:space="preserve"> </w:t>
      </w:r>
      <w:r>
        <w:t xml:space="preserve">→ ліворуч/праворуч</w:t>
      </w:r>
      <w:r>
        <w:t xml:space="preserve"> </w:t>
      </w:r>
      <w:r>
        <w:rPr>
          <w:bCs/>
          <w:b/>
        </w:rPr>
        <w:t xml:space="preserve">6 пт</w:t>
      </w:r>
      <w:r>
        <w:t xml:space="preserve">.</w:t>
      </w:r>
    </w:p>
    <w:bookmarkEnd w:id="50"/>
    <w:bookmarkStart w:id="51" w:name="type---вид-лічильника-і-таблиця"/>
    <w:p>
      <w:pPr>
        <w:pStyle w:val="Heading3"/>
      </w:pPr>
      <w:r>
        <w:t xml:space="preserve">2.15 «TYPE - вид лічильника:» і таблиця</w:t>
      </w:r>
    </w:p>
    <w:p>
      <w:pPr>
        <w:numPr>
          <w:ilvl w:val="0"/>
          <w:numId w:val="1011"/>
        </w:numPr>
        <w:pStyle w:val="Compact"/>
      </w:pPr>
      <w:r>
        <w:t xml:space="preserve">Arial 12,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жирне,</w:t>
      </w:r>
      <w:r>
        <w:t xml:space="preserve"> </w:t>
      </w:r>
      <w:r>
        <w:rPr>
          <w:iCs/>
          <w:i/>
        </w:rPr>
        <w:t xml:space="preserve">Відступ ліворуч</w:t>
      </w:r>
      <w:r>
        <w:t xml:space="preserve"> </w:t>
      </w:r>
      <w:r>
        <w:rPr>
          <w:bCs/>
          <w:b/>
        </w:rPr>
        <w:t xml:space="preserve">1,2 см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iCs/>
          <w:i/>
        </w:rPr>
        <w:t xml:space="preserve">Вставлення → Таблиця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стовпців × 1 рядок</w:t>
      </w:r>
      <w:r>
        <w:t xml:space="preserve">. Ширини:</w:t>
      </w:r>
      <w:r>
        <w:t xml:space="preserve"> </w:t>
      </w:r>
      <w:r>
        <w:rPr>
          <w:iCs/>
          <w:i/>
        </w:rPr>
        <w:t xml:space="preserve">Макет таблиці → Ширина</w:t>
      </w:r>
      <w:r>
        <w:t xml:space="preserve"> </w:t>
      </w:r>
      <w:r>
        <w:t xml:space="preserve">—</w:t>
      </w:r>
      <w:r>
        <w:t xml:space="preserve"> </w:t>
      </w:r>
      <w:r>
        <w:t xml:space="preserve">чотири по</w:t>
      </w:r>
      <w:r>
        <w:t xml:space="preserve"> </w:t>
      </w:r>
      <w:r>
        <w:rPr>
          <w:bCs/>
          <w:b/>
        </w:rPr>
        <w:t xml:space="preserve">3,33 см</w:t>
      </w:r>
      <w:r>
        <w:t xml:space="preserve"> </w:t>
      </w:r>
      <w:r>
        <w:t xml:space="preserve">і остання</w:t>
      </w:r>
      <w:r>
        <w:t xml:space="preserve"> </w:t>
      </w:r>
      <w:r>
        <w:rPr>
          <w:bCs/>
          <w:b/>
        </w:rPr>
        <w:t xml:space="preserve">3,17 см</w:t>
      </w:r>
      <w:r>
        <w:t xml:space="preserve">. Текст Arial</w:t>
      </w:r>
      <w:r>
        <w:t xml:space="preserve"> </w:t>
      </w:r>
      <w:r>
        <w:rPr>
          <w:bCs/>
          <w:b/>
        </w:rPr>
        <w:t xml:space="preserve">11</w:t>
      </w:r>
      <w:r>
        <w:t xml:space="preserve">, по центру; літери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— жирні.</w:t>
      </w:r>
      <w:r>
        <w:t xml:space="preserve"> </w:t>
      </w:r>
      <w:r>
        <w:rPr>
          <w:iCs/>
          <w:i/>
        </w:rPr>
        <w:t xml:space="preserve">Макет → Вирівнювання → По центру</w:t>
      </w:r>
      <w:r>
        <w:t xml:space="preserve"> </w:t>
      </w:r>
      <w:r>
        <w:t xml:space="preserve">(по вертикалі теж).</w:t>
      </w:r>
    </w:p>
    <w:p>
      <w:pPr>
        <w:numPr>
          <w:ilvl w:val="0"/>
          <w:numId w:val="1011"/>
        </w:numPr>
        <w:pStyle w:val="Compact"/>
      </w:pPr>
      <w:r>
        <w:t xml:space="preserve">Межі: виділити таблицю →</w:t>
      </w:r>
      <w:r>
        <w:t xml:space="preserve"> </w:t>
      </w:r>
      <w:r>
        <w:rPr>
          <w:iCs/>
          <w:i/>
        </w:rPr>
        <w:t xml:space="preserve">Конструктор таблиць → Межі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Без меж</w:t>
      </w:r>
      <w:r>
        <w:t xml:space="preserve">, потім</w:t>
      </w:r>
      <w:r>
        <w:t xml:space="preserve"> </w:t>
      </w:r>
      <w:r>
        <w:rPr>
          <w:bCs/>
          <w:b/>
        </w:rPr>
        <w:t xml:space="preserve">Внутрішня вертикальна межа</w:t>
      </w:r>
      <w:r>
        <w:t xml:space="preserve"> </w:t>
      </w:r>
      <w:r>
        <w:t xml:space="preserve">(лінія 1 пт, чорна) — залишаться тільки вертикальні риски між стовпцями.</w:t>
      </w:r>
    </w:p>
    <w:p>
      <w:pPr>
        <w:numPr>
          <w:ilvl w:val="0"/>
          <w:numId w:val="1011"/>
        </w:numPr>
        <w:pStyle w:val="Compact"/>
      </w:pPr>
      <w:r>
        <w:t xml:space="preserve">3-тя клітинка (</w:t>
      </w:r>
      <w:r>
        <w:rPr>
          <w:rStyle w:val="VerbatimChar"/>
        </w:rPr>
        <w:t xml:space="preserve">I - великі римські літери</w:t>
      </w:r>
      <w:r>
        <w:t xml:space="preserve">) →</w:t>
      </w:r>
      <w:r>
        <w:t xml:space="preserve"> </w:t>
      </w:r>
      <w:r>
        <w:rPr>
          <w:iCs/>
          <w:i/>
        </w:rPr>
        <w:t xml:space="preserve">Конструктор таблиць → Заливка</w:t>
      </w:r>
      <w:r>
        <w:t xml:space="preserve"> </w:t>
      </w:r>
      <w:r>
        <w:rPr>
          <w:bCs/>
          <w:b/>
        </w:rPr>
        <w:t xml:space="preserve">C5E0B3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START - встановлює число, яким буде починатися список.</w:t>
      </w:r>
      <w:r>
        <w:t xml:space="preserve"> </w:t>
      </w:r>
      <w:r>
        <w:t xml:space="preserve">— Arial 12,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жирне, відступ</w:t>
      </w:r>
      <w:r>
        <w:t xml:space="preserve"> </w:t>
      </w:r>
      <w:r>
        <w:rPr>
          <w:bCs/>
          <w:b/>
        </w:rPr>
        <w:t xml:space="preserve">1,2 см</w:t>
      </w:r>
      <w:r>
        <w:t xml:space="preserve">.</w:t>
      </w:r>
    </w:p>
    <w:bookmarkEnd w:id="51"/>
    <w:bookmarkStart w:id="52" w:name="X29d5865ea8b510c03cfa948503763a0860d6ed6"/>
    <w:p>
      <w:pPr>
        <w:pStyle w:val="Heading3"/>
      </w:pPr>
      <w:r>
        <w:t xml:space="preserve">2.16 Нижня смуга «Хмельницький політехнічний коледж…»</w:t>
      </w:r>
    </w:p>
    <w:p>
      <w:pPr>
        <w:pStyle w:val="FirstParagraph"/>
      </w:pPr>
      <w:r>
        <w:t xml:space="preserve">Times New Roman</w:t>
      </w:r>
      <w:r>
        <w:t xml:space="preserve"> </w:t>
      </w:r>
      <w:r>
        <w:rPr>
          <w:bCs/>
          <w:b/>
        </w:rPr>
        <w:t xml:space="preserve">12, жирний, курсив</w:t>
      </w:r>
      <w:r>
        <w:t xml:space="preserve">, по центру,</w:t>
      </w:r>
      <w:r>
        <w:t xml:space="preserve"> </w:t>
      </w:r>
      <w:r>
        <w:rPr>
          <w:iCs/>
          <w:i/>
        </w:rPr>
        <w:t xml:space="preserve">перед</w:t>
      </w:r>
      <w:r>
        <w:t xml:space="preserve"> </w:t>
      </w:r>
      <w:r>
        <w:rPr>
          <w:bCs/>
          <w:b/>
        </w:rPr>
        <w:t xml:space="preserve">8 пт</w:t>
      </w:r>
      <w:r>
        <w:t xml:space="preserve">.</w:t>
      </w:r>
      <w:r>
        <w:t xml:space="preserve"> </w:t>
      </w:r>
      <w:r>
        <w:rPr>
          <w:iCs/>
          <w:i/>
        </w:rPr>
        <w:t xml:space="preserve">Межі та заливка</w:t>
      </w:r>
      <w:r>
        <w:t xml:space="preserve">:</w:t>
      </w:r>
      <w:r>
        <w:t xml:space="preserve"> </w:t>
      </w:r>
      <w:r>
        <w:rPr>
          <w:iCs/>
          <w:i/>
        </w:rPr>
        <w:t xml:space="preserve">Заливка</w:t>
      </w:r>
      <w:r>
        <w:t xml:space="preserve"> </w:t>
      </w:r>
      <w:r>
        <w:rPr>
          <w:bCs/>
          <w:b/>
        </w:rPr>
        <w:t xml:space="preserve">E2EFDA</w:t>
      </w:r>
      <w:r>
        <w:t xml:space="preserve">;</w:t>
      </w:r>
      <w:r>
        <w:t xml:space="preserve"> </w:t>
      </w:r>
      <w:r>
        <w:rPr>
          <w:iCs/>
          <w:i/>
        </w:rPr>
        <w:t xml:space="preserve">Межа → Інший</w:t>
      </w:r>
      <w:r>
        <w:t xml:space="preserve"> </w:t>
      </w:r>
      <w:r>
        <w:t xml:space="preserve">→ суцільна</w:t>
      </w:r>
      <w:r>
        <w:t xml:space="preserve"> </w:t>
      </w:r>
      <w:r>
        <w:rPr>
          <w:bCs/>
          <w:b/>
        </w:rPr>
        <w:t xml:space="preserve">2¼ пт</w:t>
      </w:r>
      <w:r>
        <w:t xml:space="preserve"> </w:t>
      </w:r>
      <w:r>
        <w:t xml:space="preserve">385723, клацнути</w:t>
      </w:r>
      <w:r>
        <w:t xml:space="preserve"> </w:t>
      </w:r>
      <w:r>
        <w:rPr>
          <w:bCs/>
          <w:b/>
        </w:rPr>
        <w:t xml:space="preserve">лише нижню</w:t>
      </w:r>
      <w:r>
        <w:t xml:space="preserve"> </w:t>
      </w:r>
      <w:r>
        <w:t xml:space="preserve">межу.</w:t>
      </w:r>
    </w:p>
    <w:p>
      <w:r>
        <w:pict>
          <v:rect style="width:0;height:1.5pt" o:hralign="center" o:hrstd="t" o:hr="t"/>
        </w:pict>
      </w:r>
    </w:p>
    <w:bookmarkEnd w:id="52"/>
    <w:bookmarkStart w:id="53" w:name="примітки"/>
    <w:p>
      <w:pPr>
        <w:pStyle w:val="Heading3"/>
      </w:pPr>
      <w:r>
        <w:t xml:space="preserve">Примітки</w:t>
      </w:r>
    </w:p>
    <w:p>
      <w:pPr>
        <w:numPr>
          <w:ilvl w:val="0"/>
          <w:numId w:val="1012"/>
        </w:numPr>
        <w:pStyle w:val="Compact"/>
      </w:pPr>
      <w:r>
        <w:t xml:space="preserve">Якщо на комп’ютері немає шрифтів</w:t>
      </w:r>
      <w:r>
        <w:t xml:space="preserve"> </w:t>
      </w:r>
      <w:r>
        <w:rPr>
          <w:bCs/>
          <w:b/>
        </w:rPr>
        <w:t xml:space="preserve">Bookman Old Style</w:t>
      </w:r>
      <w:r>
        <w:t xml:space="preserve"> </w:t>
      </w:r>
      <w:r>
        <w:t xml:space="preserve">або</w:t>
      </w:r>
      <w:r>
        <w:t xml:space="preserve"> </w:t>
      </w:r>
      <w:r>
        <w:rPr>
          <w:bCs/>
          <w:b/>
        </w:rPr>
        <w:t xml:space="preserve">Monotype Corsiva</w:t>
      </w:r>
      <w:r>
        <w:t xml:space="preserve">, Word підставить інші —</w:t>
      </w:r>
      <w:r>
        <w:t xml:space="preserve"> </w:t>
      </w:r>
      <w:r>
        <w:t xml:space="preserve">вони входять до пакета Microsoft Office і звичайно вже встановлені.</w:t>
      </w:r>
    </w:p>
    <w:p>
      <w:pPr>
        <w:numPr>
          <w:ilvl w:val="0"/>
          <w:numId w:val="1012"/>
        </w:numPr>
        <w:pStyle w:val="Compact"/>
      </w:pPr>
      <w:r>
        <w:t xml:space="preserve">Межі сторінки-малюнки (ноти, кружечки) видно тільки у Word; у LibreOffice/Google Docs їх не буде.</w:t>
      </w:r>
    </w:p>
    <w:p>
      <w:pPr>
        <w:numPr>
          <w:ilvl w:val="0"/>
          <w:numId w:val="1012"/>
        </w:numPr>
        <w:pStyle w:val="Compact"/>
      </w:pPr>
      <w:r>
        <w:t xml:space="preserve">Рукописні дужки та позначки на полях аркуша — це нотатки викладача про шрифти, у документ їх не переносимо.</w:t>
      </w:r>
    </w:p>
    <w:bookmarkEnd w:id="53"/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2026-10-20T05:04:35Z</dcterms:created>
  <dcterms:modified xsi:type="dcterms:W3CDTF">2026-10-20T05:04:35Z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