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C5E0B3"/>
        <w:spacing w:before="0" w:after="120"/>
        <w:ind w:left="0" w:right="0"/>
        <w:jc w:val="center"/>
      </w:pPr>
      <w:r>
        <w:rPr>
          <w:rFonts w:ascii="Arial" w:hAnsi="Arial" w:cs="Arial"/>
          <w:b/>
          <w:bCs/>
          <w:sz w:val="32"/>
          <w:szCs w:val="32"/>
        </w:rPr>
        <w:t xml:space="preserve">Варіант 2</w:t>
      </w:r>
    </w:p>
    <w:p>
      <w:pPr>
        <w:pBdr>
          <w:top w:val="single" w:sz="8" w:space="4" w:color="385723" w:shadow="1"/>
          <w:left w:val="single" w:sz="8" w:space="4" w:color="385723" w:shadow="1"/>
          <w:bottom w:val="single" w:sz="8" w:space="4" w:color="385723" w:shadow="1"/>
          <w:right w:val="single" w:sz="8" w:space="4" w:color="385723" w:shadow="1"/>
        </w:pBdr>
        <w:shd w:val="clear" w:color="auto" w:fill="E2EFDA"/>
        <w:spacing w:before="0" w:after="80"/>
        <w:ind w:left="284" w:right="284"/>
        <w:jc w:val="center"/>
      </w:pPr>
      <w:r>
        <w:rPr>
          <w:color w:val="385723"/>
          <w:sz w:val="28"/>
          <w:szCs w:val="28"/>
        </w:rPr>
        <w:sym w:font="Symbol" w:char="F0A7"/>
      </w:r>
      <w:r>
        <w:rPr>
          <w:rFonts w:ascii="Arial" w:hAnsi="Arial" w:cs="Arial"/>
          <w:b/>
          <w:bCs/>
          <w:spacing w:val="40"/>
          <w:sz w:val="26"/>
          <w:szCs w:val="26"/>
        </w:rPr>
        <w:t xml:space="preserve"> Основні теги мови HTML для створення гіпертекстового документа </w:t>
      </w:r>
      <w:r>
        <w:rPr>
          <w:color w:val="385723"/>
          <w:sz w:val="28"/>
          <w:szCs w:val="28"/>
        </w:rPr>
        <w:sym w:font="Symbol" w:char="F0A7"/>
      </w:r>
    </w:p>
    <w:p>
      <w:pPr>
        <w:keepNext/>
        <w:framePr w:dropCap="drop" w:lines="3" w:hSpace="113" w:wrap="around" w:vAnchor="text" w:hAnchor="text"/>
        <w:spacing w:before="0" w:after="0" w:line="900" w:lineRule="exact"/>
        <w:ind w:left="0" w:right="0"/>
      </w:pPr>
      <w:r>
        <w:rPr>
          <w:rFonts w:ascii="Times New Roman" w:hAnsi="Times New Roman" w:cs="Times New Roman"/>
          <w:color w:val="385723"/>
          <w:sz w:val="96"/>
          <w:szCs w:val="96"/>
        </w:rPr>
        <w:t xml:space="preserve">Д</w:t>
      </w:r>
    </w:p>
    <w:p>
      <w:pPr>
        <w:spacing w:before="0" w:after="0"/>
        <w:ind w:left="0" w:right="0"/>
        <w:jc w:val="both"/>
      </w:pPr>
      <w:r>
        <w:t xml:space="preserve">ля створення Web-сторінок використовуються спеціальні </w:t>
      </w:r>
      <w:r>
        <w:rPr>
          <w:b/>
          <w:bCs/>
          <w:spacing w:val="60"/>
        </w:rPr>
        <w:t xml:space="preserve">мови розмітки</w:t>
      </w:r>
      <w:r>
        <w:t xml:space="preserve">, що дозволяють керувати форматуванням, розташуванням і функціональністю елементів, які містяться на сторінках. Найбільш поширеною у Web є мова  (</w:t>
      </w:r>
      <w:r>
        <w:rPr>
          <w:rFonts w:ascii="Arial" w:hAnsi="Arial" w:cs="Arial"/>
          <w:smallCaps/>
        </w:rPr>
        <w:t xml:space="preserve">HYPER TEXT Markup Language-</w:t>
      </w:r>
      <w:r>
        <w:t xml:space="preserve">мова гіпертекстової розмітки).</w:t>
      </w:r>
    </w:p>
    <w:p>
      <w:pPr>
        <w:spacing w:before="80" w:after="0"/>
        <w:ind w:left="2381" w:right="284" w:hanging="1304"/>
        <w:jc w:val="both"/>
      </w:pPr>
      <w:r>
        <w:rPr>
          <w:b/>
          <w:bCs/>
          <w:i/>
          <w:iCs/>
          <w:sz w:val="26"/>
          <w:szCs w:val="26"/>
        </w:rPr>
        <w:t xml:space="preserve">Документи HTML</w:t>
      </w:r>
      <w:r>
        <w:rPr>
          <w:sz w:val="26"/>
          <w:szCs w:val="26"/>
        </w:rPr>
        <w:t xml:space="preserve"> являють собою текст, у якому містяться спеціальні команди (або ТЕГИ), що визначають форматування сторінок і дозволяють розташовувати на ній </w:t>
      </w:r>
      <w:r>
        <w:rPr>
          <w:sz w:val="26"/>
          <w:szCs w:val="26"/>
          <w:u w:val="single"/>
        </w:rPr>
        <w:t xml:space="preserve">гіперпосилання</w:t>
      </w:r>
      <w:r>
        <w:rPr>
          <w:sz w:val="26"/>
          <w:szCs w:val="26"/>
        </w:rPr>
        <w:t xml:space="preserve">, зображення, спеціальні елементи форматування і певну службову інформацію.</w:t>
      </w:r>
    </w:p>
    <w:p>
      <w:pPr>
        <w:spacing w:before="80" w:after="80"/>
        <w:ind w:left="0" w:right="0" w:firstLine="1134"/>
        <w:jc w:val="both"/>
      </w:pPr>
      <w:r>
        <w:rPr>
          <w:rFonts w:ascii="Courier New" w:hAnsi="Courier New" w:cs="Courier New"/>
          <w:spacing w:val="40"/>
          <w:sz w:val="24"/>
          <w:szCs w:val="24"/>
        </w:rPr>
        <w:t xml:space="preserve">Тег завжди міститься між дужками &lt; &gt; і має такий вигляд:</w:t>
      </w:r>
    </w:p>
    <w:p>
      <w:pPr>
        <w:pBdr>
          <w:top w:val="single" w:sz="18" w:space="4" w:color="385723" w:shadow="1"/>
          <w:left w:val="single" w:sz="18" w:space="4" w:color="385723" w:shadow="1"/>
          <w:bottom w:val="single" w:sz="18" w:space="4" w:color="385723" w:shadow="1"/>
          <w:right w:val="single" w:sz="18" w:space="4" w:color="385723" w:shadow="1"/>
        </w:pBdr>
        <w:spacing w:before="0" w:after="120"/>
        <w:ind w:left="170" w:right="170"/>
        <w:jc w:val="center"/>
      </w:pPr>
      <w:r>
        <w:t xml:space="preserve">&lt;ТЕГ атрибуті = ЗНАЧЕННЯ ... атрибут N = ЗНАЧЕННЯ &gt;</w:t>
      </w:r>
    </w:p>
    <w:p>
      <w:pPr>
        <w:pBdr>
          <w:left w:val="thickThinSmallGap" w:sz="36" w:space="8" w:color="385723"/>
        </w:pBdr>
        <w:shd w:val="clear" w:color="auto" w:fill="E2EFDA"/>
        <w:spacing w:before="0" w:after="0" w:line="312" w:lineRule="auto"/>
        <w:ind w:left="0" w:right="0"/>
        <w:jc w:val="both"/>
      </w:pPr>
      <w:r>
        <w:t xml:space="preserve">Теги бувають </w:t>
      </w:r>
      <w:r>
        <w:rPr>
          <w:rFonts w:ascii="Courier New" w:hAnsi="Courier New" w:cs="Courier New"/>
          <w:b/>
          <w:bCs/>
          <w:spacing w:val="20"/>
        </w:rPr>
        <w:t xml:space="preserve">поодинокими і контейнерними</w:t>
      </w:r>
      <w:r>
        <w:t xml:space="preserve">. Контейнером називається пара відкриваючий &lt;Тег&gt; і закриваючий &lt;/ТЕГ&gt;.</w:t>
      </w:r>
    </w:p>
    <w:p>
      <w:pPr>
        <w:keepNext/>
        <w:pBdr>
          <w:top w:val="single" w:sz="8" w:space="4" w:color="385723" w:shadow="1"/>
          <w:left w:val="single" w:sz="8" w:space="4" w:color="385723" w:shadow="1"/>
          <w:bottom w:val="single" w:sz="8" w:space="4" w:color="385723" w:shadow="1"/>
          <w:right w:val="single" w:sz="8" w:space="4" w:color="385723" w:shadow="1"/>
        </w:pBdr>
        <w:shd w:val="clear" w:color="auto" w:fill="E2EFDA"/>
        <w:spacing w:before="160" w:after="80"/>
        <w:ind w:left="0" w:right="0"/>
        <w:jc w:val="center"/>
      </w:pPr>
      <w:r>
        <w:rPr>
          <w:color w:val="C00000"/>
          <w:sz w:val="28"/>
          <w:szCs w:val="28"/>
        </w:rPr>
        <w:sym w:font="Symbol" w:char="F0A9"/>
      </w:r>
      <w:r>
        <w:rPr>
          <w:rFonts w:ascii="Arial" w:hAnsi="Arial" w:cs="Arial"/>
          <w:b/>
          <w:bCs/>
          <w:spacing w:val="60"/>
          <w:sz w:val="26"/>
          <w:szCs w:val="26"/>
        </w:rPr>
        <w:t xml:space="preserve"> Структура простого HTML-документа </w:t>
      </w:r>
      <w:r>
        <w:rPr>
          <w:color w:val="C00000"/>
          <w:sz w:val="28"/>
          <w:szCs w:val="28"/>
        </w:rPr>
        <w:sym w:font="Symbol" w:char="F0A9"/>
      </w:r>
    </w:p>
    <w:p>
      <w:pPr>
        <w:spacing w:before="0" w:after="0"/>
        <w:ind w:left="1247" w:right="4536"/>
      </w:pPr>
      <w:r>
        <w:rPr>
          <w:sz w:val="24"/>
          <w:szCs w:val="24"/>
        </w:rPr>
        <w:t xml:space="preserve">&lt;HTML&gt; - Початок документа</w:t>
      </w:r>
    </w:p>
    <w:p>
      <w:pPr>
        <w:shd w:val="clear" w:color="auto" w:fill="C5E0B3"/>
        <w:spacing w:before="0" w:after="0"/>
        <w:ind w:left="1247" w:right="4536"/>
      </w:pPr>
      <w:r>
        <w:rPr>
          <w:sz w:val="24"/>
          <w:szCs w:val="24"/>
        </w:rPr>
        <w:t xml:space="preserve">&lt;HEAD&gt;</w:t>
      </w:r>
    </w:p>
    <w:p>
      <w:pPr>
        <w:spacing w:before="0" w:after="0"/>
        <w:ind w:left="1247" w:right="4536"/>
      </w:pPr>
      <w:r>
        <w:rPr>
          <w:sz w:val="24"/>
          <w:szCs w:val="24"/>
        </w:rPr>
        <w:t xml:space="preserve">ЗАГОЛОВОК ДОКУМЕНТА</w:t>
      </w:r>
    </w:p>
    <w:p>
      <w:pPr>
        <w:shd w:val="clear" w:color="auto" w:fill="C5E0B3"/>
        <w:spacing w:before="0" w:after="0"/>
        <w:ind w:left="1247" w:right="4536"/>
      </w:pPr>
      <w:r>
        <w:rPr>
          <w:sz w:val="24"/>
          <w:szCs w:val="24"/>
        </w:rPr>
        <w:t xml:space="preserve">&lt;/HEAD&gt;</w:t>
      </w:r>
    </w:p>
    <w:p>
      <w:pPr>
        <w:spacing w:before="0" w:after="0"/>
        <w:ind w:left="1247" w:right="4536"/>
      </w:pPr>
      <w:r>
        <w:rPr>
          <w:sz w:val="24"/>
          <w:szCs w:val="24"/>
        </w:rPr>
        <w:t xml:space="preserve">&lt;BODY&gt;</w:t>
      </w:r>
    </w:p>
    <w:p>
      <w:pPr>
        <w:shd w:val="clear" w:color="auto" w:fill="C5E0B3"/>
        <w:spacing w:before="0" w:after="0"/>
        <w:ind w:left="1247" w:right="4536"/>
      </w:pPr>
      <w:r>
        <w:rPr>
          <w:sz w:val="24"/>
          <w:szCs w:val="24"/>
        </w:rPr>
        <w:t xml:space="preserve">ТІЛО ДОКУМЕНТА</w:t>
      </w:r>
    </w:p>
    <w:p>
      <w:pPr>
        <w:spacing w:before="0" w:after="0"/>
        <w:ind w:left="1247" w:right="4536"/>
      </w:pPr>
      <w:r>
        <w:rPr>
          <w:sz w:val="24"/>
          <w:szCs w:val="24"/>
        </w:rPr>
        <w:t xml:space="preserve">&lt;/BODY&gt;</w:t>
      </w:r>
    </w:p>
    <w:p>
      <w:pPr>
        <w:shd w:val="clear" w:color="auto" w:fill="C5E0B3"/>
        <w:spacing w:before="0" w:after="0"/>
        <w:ind w:left="1247" w:right="4536"/>
      </w:pPr>
      <w:r>
        <w:rPr>
          <w:sz w:val="24"/>
          <w:szCs w:val="24"/>
        </w:rPr>
        <w:t xml:space="preserve">&lt;/HTML&gt;</w:t>
      </w:r>
    </w:p>
    <w:p>
      <w:pPr>
        <w:keepNext/>
        <w:pBdr>
          <w:top w:val="single" w:sz="8" w:space="4" w:color="385723" w:shadow="1"/>
          <w:left w:val="single" w:sz="8" w:space="4" w:color="385723" w:shadow="1"/>
          <w:bottom w:val="single" w:sz="8" w:space="4" w:color="385723" w:shadow="1"/>
          <w:right w:val="single" w:sz="8" w:space="4" w:color="385723" w:shadow="1"/>
        </w:pBdr>
        <w:shd w:val="clear" w:color="auto" w:fill="E2EFDA"/>
        <w:spacing w:before="160" w:after="80"/>
        <w:ind w:left="0" w:right="0"/>
        <w:jc w:val="center"/>
      </w:pPr>
      <w:r>
        <w:rPr>
          <w:color w:val="385723"/>
          <w:sz w:val="28"/>
          <w:szCs w:val="28"/>
        </w:rPr>
        <w:sym w:font="Symbol" w:char="F0A8"/>
      </w:r>
      <w:r>
        <w:rPr>
          <w:b/>
          <w:bCs/>
          <w:i/>
          <w:iCs/>
          <w:spacing w:val="60"/>
          <w:sz w:val="26"/>
          <w:szCs w:val="26"/>
        </w:rPr>
        <w:t xml:space="preserve"> Теги стилістичного виділення тексту </w:t>
      </w:r>
      <w:r>
        <w:rPr>
          <w:color w:val="385723"/>
          <w:sz w:val="28"/>
          <w:szCs w:val="28"/>
        </w:rPr>
        <w:sym w:font="Symbol" w:char="F0A8"/>
      </w:r>
    </w:p>
    <w:p>
      <w:pPr>
        <w:spacing w:before="0" w:after="0"/>
        <w:ind w:left="0" w:right="0"/>
      </w:pPr>
      <w:r>
        <w:rPr>
          <w:sz w:val="24"/>
          <w:szCs w:val="24"/>
        </w:rPr>
        <w:t xml:space="preserve">&lt;STRIKE&gt;...&lt;/STRIKE&gt; - Виділення перекреслюванням (</w:t>
      </w:r>
      <w:r>
        <w:rPr>
          <w:strike/>
          <w:sz w:val="24"/>
          <w:szCs w:val="24"/>
        </w:rPr>
        <w:t xml:space="preserve">Помилка</w:t>
      </w:r>
      <w:r>
        <w:rPr>
          <w:sz w:val="24"/>
          <w:szCs w:val="24"/>
        </w:rPr>
        <w:t xml:space="preserve">)</w:t>
      </w:r>
    </w:p>
    <w:p>
      <w:pPr>
        <w:spacing w:before="0" w:after="0"/>
        <w:ind w:left="0" w:right="0"/>
      </w:pPr>
      <w:r>
        <w:rPr>
          <w:sz w:val="24"/>
          <w:szCs w:val="24"/>
        </w:rPr>
        <w:t xml:space="preserve">&lt;B&gt;...&lt;/B&gt; Виділення напівжирним шрифтом (</w:t>
      </w:r>
      <w:r>
        <w:rPr>
          <w:b/>
          <w:bCs/>
          <w:sz w:val="24"/>
          <w:szCs w:val="24"/>
        </w:rPr>
        <w:t xml:space="preserve">Інформатика</w:t>
      </w:r>
      <w:r>
        <w:rPr>
          <w:sz w:val="24"/>
          <w:szCs w:val="24"/>
        </w:rPr>
        <w:t xml:space="preserve">)</w:t>
      </w:r>
    </w:p>
    <w:p>
      <w:pPr>
        <w:spacing w:before="0" w:after="0"/>
        <w:ind w:left="0" w:right="0"/>
      </w:pPr>
      <w:r>
        <w:rPr>
          <w:sz w:val="24"/>
          <w:szCs w:val="24"/>
        </w:rPr>
        <w:t xml:space="preserve">&lt;I&gt;...&lt;/I&gt; Виділення курсивом (</w:t>
      </w:r>
      <w:r>
        <w:rPr>
          <w:i/>
          <w:iCs/>
          <w:sz w:val="24"/>
          <w:szCs w:val="24"/>
        </w:rPr>
        <w:t xml:space="preserve">Програмування</w:t>
      </w:r>
      <w:r>
        <w:rPr>
          <w:sz w:val="24"/>
          <w:szCs w:val="24"/>
        </w:rPr>
        <w:t xml:space="preserve">)</w:t>
      </w:r>
    </w:p>
    <w:p>
      <w:pPr>
        <w:spacing w:before="0" w:after="0"/>
        <w:ind w:left="0" w:right="0"/>
      </w:pPr>
      <w:r>
        <w:rPr>
          <w:sz w:val="24"/>
          <w:szCs w:val="24"/>
        </w:rPr>
        <w:t xml:space="preserve">&lt;U&gt;...&lt;/U&gt; Виділення підкреслюванням (</w:t>
      </w:r>
      <w:r>
        <w:rPr>
          <w:sz w:val="24"/>
          <w:szCs w:val="24"/>
          <w:u w:val="single"/>
        </w:rPr>
        <w:t xml:space="preserve">Бази даних</w:t>
      </w:r>
      <w:r>
        <w:rPr>
          <w:sz w:val="24"/>
          <w:szCs w:val="24"/>
        </w:rPr>
        <w:t xml:space="preserve">)</w:t>
      </w:r>
    </w:p>
    <w:p>
      <w:pPr>
        <w:spacing w:before="0" w:after="0"/>
        <w:ind w:left="0" w:right="0"/>
      </w:pPr>
      <w:r>
        <w:rPr>
          <w:sz w:val="24"/>
          <w:szCs w:val="24"/>
        </w:rPr>
        <w:t xml:space="preserve">&lt;SUP&gt;...&lt;/SUP&gt; Шрифт у верхньому індексі (x</w:t>
      </w:r>
      <w:r>
        <w:rPr>
          <w:sz w:val="24"/>
          <w:szCs w:val="24"/>
          <w:vertAlign w:val="superscript"/>
        </w:rPr>
        <w:t xml:space="preserve">y</w:t>
      </w:r>
      <w:r>
        <w:rPr>
          <w:sz w:val="24"/>
          <w:szCs w:val="24"/>
        </w:rPr>
        <w:t xml:space="preserve">)</w:t>
      </w:r>
    </w:p>
    <w:p>
      <w:pPr>
        <w:spacing w:before="0" w:after="0"/>
        <w:ind w:left="0" w:right="0"/>
      </w:pPr>
      <w:r>
        <w:rPr>
          <w:sz w:val="24"/>
          <w:szCs w:val="24"/>
        </w:rPr>
        <w:t xml:space="preserve">&lt;SUB&gt;...&lt;/SUB&gt; Шрифту нижньому індексі (Температура</w:t>
      </w:r>
      <w:r>
        <w:rPr>
          <w:sz w:val="24"/>
          <w:szCs w:val="24"/>
          <w:vertAlign w:val="subscript"/>
        </w:rPr>
        <w:t xml:space="preserve">січнева</w:t>
      </w:r>
      <w:r>
        <w:rPr>
          <w:sz w:val="24"/>
          <w:szCs w:val="24"/>
        </w:rPr>
        <w:t xml:space="preserve">)</w:t>
      </w:r>
    </w:p>
    <w:p>
      <w:pPr>
        <w:pBdr>
          <w:top w:val="single" w:sz="8" w:space="4" w:color="385723" w:shadow="1"/>
          <w:left w:val="single" w:sz="8" w:space="4" w:color="385723" w:shadow="1"/>
          <w:bottom w:val="single" w:sz="8" w:space="4" w:color="385723" w:shadow="1"/>
          <w:right w:val="single" w:sz="8" w:space="4" w:color="385723" w:shadow="1"/>
        </w:pBdr>
        <w:spacing w:before="120" w:after="120"/>
        <w:ind w:left="284" w:right="0"/>
        <w:jc w:val="center"/>
      </w:pPr>
      <w:r>
        <w:rPr>
          <w:sz w:val="22"/>
          <w:szCs w:val="22"/>
        </w:rPr>
        <w:sym w:font="Symbol" w:char="F0AA"/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НУМЕРОВАНИЙ</w:t>
      </w:r>
      <w:r>
        <w:rPr>
          <w:rFonts w:ascii="Arial" w:hAnsi="Arial" w:cs="Arial"/>
          <w:sz w:val="22"/>
          <w:szCs w:val="22"/>
        </w:rPr>
        <w:t xml:space="preserve"> список починається з тега </w:t>
      </w:r>
      <w:r>
        <w:rPr>
          <w:rFonts w:ascii="Arial" w:hAnsi="Arial" w:cs="Arial"/>
          <w:b/>
          <w:bCs/>
          <w:sz w:val="22"/>
          <w:szCs w:val="22"/>
        </w:rPr>
        <w:t xml:space="preserve">&lt;OL&gt;</w:t>
      </w:r>
      <w:r>
        <w:rPr>
          <w:rFonts w:ascii="Arial" w:hAnsi="Arial" w:cs="Arial"/>
          <w:sz w:val="22"/>
          <w:szCs w:val="22"/>
        </w:rPr>
        <w:t xml:space="preserve"> і закривається тегом </w:t>
      </w:r>
      <w:r>
        <w:rPr>
          <w:rFonts w:ascii="Arial" w:hAnsi="Arial" w:cs="Arial"/>
          <w:b/>
          <w:bCs/>
          <w:sz w:val="22"/>
          <w:szCs w:val="22"/>
        </w:rPr>
        <w:t xml:space="preserve">&lt;/OL&gt;</w:t>
      </w:r>
      <w:r>
        <w:rPr>
          <w:rFonts w:ascii="Arial" w:hAnsi="Arial" w:cs="Arial"/>
          <w:sz w:val="22"/>
          <w:szCs w:val="22"/>
        </w:rPr>
        <w:t xml:space="preserve">. </w:t>
      </w:r>
      <w:r>
        <w:rPr>
          <w:sz w:val="22"/>
          <w:szCs w:val="22"/>
        </w:rPr>
        <w:sym w:font="Symbol" w:char="F0AA"/>
      </w:r>
    </w:p>
    <w:p>
      <w:pPr>
        <w:pBdr>
          <w:left w:val="single" w:sz="36" w:space="6" w:color="385723"/>
          <w:right w:val="single" w:sz="36" w:space="6" w:color="385723"/>
        </w:pBdr>
        <w:spacing w:before="0" w:after="80"/>
        <w:ind w:left="340" w:right="3969"/>
      </w:pPr>
      <w:r>
        <w:rPr>
          <w:rFonts w:ascii="Arial" w:hAnsi="Arial" w:cs="Arial"/>
          <w:sz w:val="24"/>
          <w:szCs w:val="24"/>
        </w:rPr>
        <w:t xml:space="preserve">Тег &lt;OL&gt; може мати такі параметри:</w:t>
      </w:r>
    </w:p>
    <w:p>
      <w:pPr>
        <w:spacing w:before="0" w:after="0"/>
        <w:ind w:left="680" w:right="0"/>
      </w:pPr>
      <w:r>
        <w:rPr>
          <w:rFonts w:ascii="Arial" w:hAnsi="Arial" w:cs="Arial"/>
          <w:b/>
          <w:bCs/>
          <w:sz w:val="24"/>
          <w:szCs w:val="24"/>
        </w:rPr>
        <w:t xml:space="preserve">TYPE</w:t>
      </w:r>
      <w:r>
        <w:rPr>
          <w:rFonts w:ascii="Arial" w:hAnsi="Arial" w:cs="Arial"/>
          <w:sz w:val="24"/>
          <w:szCs w:val="24"/>
        </w:rPr>
        <w:t xml:space="preserve"> - вид лічильника:</w:t>
      </w:r>
    </w:p>
    <w:tbl>
      <w:tblPr>
        <w:tblW w:w="9355" w:type="dxa"/>
        <w:jc w:val="center"/>
        <w:tblBorders>
          <w:top w:val="nil"/>
          <w:left w:val="nil"/>
          <w:bottom w:val="nil"/>
          <w:right w:val="nil"/>
          <w:insideH w:val="nil"/>
          <w:insideV w:val="single" w:sz="8" w:space="0" w:color="000000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890"/>
        <w:gridCol w:w="1890"/>
        <w:gridCol w:w="1890"/>
        <w:gridCol w:w="1890"/>
        <w:gridCol w:w="1795"/>
      </w:tblGrid>
      <w:tr>
        <w:tc>
          <w:tcPr>
            <w:tcW w:w="1890" w:type="dxa"/>
            <w:vAlign w:val="center"/>
          </w:tcPr>
          <w:p>
            <w:pPr>
              <w:spacing w:before="0" w:after="0"/>
              <w:ind w:left="0" w:right="0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Arial" w:hAnsi="Arial" w:cs="Arial"/>
                <w:sz w:val="22"/>
                <w:szCs w:val="22"/>
              </w:rPr>
              <w:t xml:space="preserve"> - великі латинські літери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/>
              <w:ind w:left="0" w:right="0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Arial" w:hAnsi="Arial" w:cs="Arial"/>
                <w:sz w:val="22"/>
                <w:szCs w:val="22"/>
              </w:rPr>
              <w:t xml:space="preserve"> - маленькі латинські літери</w:t>
            </w:r>
          </w:p>
        </w:tc>
        <w:tc>
          <w:tcPr>
            <w:tcW w:w="1890" w:type="dxa"/>
            <w:shd w:val="clear" w:color="auto" w:fill="C5E0B3"/>
            <w:vAlign w:val="center"/>
          </w:tcPr>
          <w:p>
            <w:pPr>
              <w:spacing w:before="0" w:after="0"/>
              <w:ind w:left="0" w:right="0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Arial" w:hAnsi="Arial" w:cs="Arial"/>
                <w:sz w:val="22"/>
                <w:szCs w:val="22"/>
              </w:rPr>
              <w:t xml:space="preserve"> - великі римські літери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/>
              <w:ind w:left="0" w:right="0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Arial" w:hAnsi="Arial" w:cs="Arial"/>
                <w:sz w:val="22"/>
                <w:szCs w:val="22"/>
              </w:rPr>
              <w:t xml:space="preserve"> - маленькі римські літери</w:t>
            </w:r>
          </w:p>
        </w:tc>
        <w:tc>
          <w:tcPr>
            <w:tcW w:w="1795" w:type="dxa"/>
            <w:vAlign w:val="center"/>
          </w:tcPr>
          <w:p>
            <w:pPr>
              <w:spacing w:before="0" w:after="0"/>
              <w:ind w:left="0" w:right="0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Arial" w:hAnsi="Arial" w:cs="Arial"/>
                <w:sz w:val="22"/>
                <w:szCs w:val="22"/>
              </w:rPr>
              <w:t xml:space="preserve"> - звичайні цифри</w:t>
            </w:r>
          </w:p>
        </w:tc>
      </w:tr>
    </w:tbl>
    <w:p>
      <w:pPr>
        <w:spacing w:before="0" w:after="0"/>
        <w:ind w:left="680" w:right="0"/>
      </w:pPr>
      <w:r>
        <w:rPr>
          <w:rFonts w:ascii="Arial" w:hAnsi="Arial" w:cs="Arial"/>
          <w:b/>
          <w:bCs/>
          <w:sz w:val="24"/>
          <w:szCs w:val="24"/>
        </w:rPr>
        <w:t xml:space="preserve">START</w:t>
      </w:r>
      <w:r>
        <w:rPr>
          <w:rFonts w:ascii="Arial" w:hAnsi="Arial" w:cs="Arial"/>
          <w:sz w:val="24"/>
          <w:szCs w:val="24"/>
        </w:rPr>
        <w:t xml:space="preserve"> - встановлює число,  яким буде починатися список.</w:t>
      </w:r>
    </w:p>
    <w:p>
      <w:pPr>
        <w:pBdr>
          <w:bottom w:val="single" w:sz="18" w:space="1" w:color="385723"/>
        </w:pBdr>
        <w:shd w:val="clear" w:color="auto" w:fill="E2EFDA"/>
        <w:spacing w:before="160" w:after="0"/>
        <w:ind w:left="0" w:right="0"/>
        <w:jc w:val="center"/>
      </w:pPr>
      <w:r>
        <w:rPr>
          <w:b/>
          <w:bCs/>
          <w:i/>
          <w:iCs/>
          <w:sz w:val="24"/>
          <w:szCs w:val="24"/>
        </w:rPr>
        <w:t xml:space="preserve">Хмельницький політехнічний коледж. Навчальна дисципліна "Інформатика"</w:t>
      </w:r>
    </w:p>
    <w:sectPr>
      <w:footerReference w:type="default" r:id="rIdFooter"/>
      <w:pgSz w:w="11906" w:h="16838"/>
      <w:pgMar w:top="850" w:right="1134" w:bottom="850" w:left="1418" w:header="567" w:footer="397" w:gutter="0"/>
      <w:pgBorders w:offsetFrom="page">
        <w:top w:val="quadrants" w:sz="16" w:space="24" w:color="385723"/>
        <w:left w:val="quadrants" w:sz="16" w:space="24" w:color="385723"/>
        <w:bottom w:val="quadrants" w:sz="16" w:space="24" w:color="385723"/>
        <w:right w:val="quadrants" w:sz="16" w:space="24" w:color="385723"/>
      </w:pgBorders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678"/>
        <w:tab w:val="right" w:pos="9356"/>
      </w:tabs>
      <w:spacing w:before="0" w:after="0"/>
      <w:ind w:left="0" w:right="0"/>
    </w:pPr>
    <w:r>
      <w:tab/>
    </w:r>
    <w:r>
      <w:rPr>
        <w:b/>
        <w:bCs/>
        <w:sz w:val="24"/>
        <w:szCs w:val="24"/>
      </w:rPr>
      <w:t xml:space="preserve">ХПК НУ «ЛП»</w:t>
    </w:r>
    <w:r>
      <w:tab/>
    </w:r>
    <w:r>
      <w:rPr>
        <w:sz w:val="24"/>
        <w:szCs w:val="24"/>
      </w:rPr>
      <w:t xml:space="preserve">- 14 -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6"/>
        <w:szCs w:val="26"/>
        <w:lang w:val="uk-UA" w:eastAsia="uk-UA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Footer">
    <w:name w:val="footer"/>
    <w:basedOn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Footer" Type="http://schemas.openxmlformats.org/officeDocument/2006/relationships/footer" Target="footer1.xml"/>
</Relationships>
</file>