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hd w:val="clear" w:color="auto" w:fill="DEEBF7"/>
        <w:spacing w:before="0" w:after="0"/>
        <w:ind w:left="0" w:right="0"/>
        <w:jc w:val="center"/>
      </w:pPr>
      <w:r>
        <w:rPr>
          <w:rFonts w:ascii="Arial" w:hAnsi="Arial" w:cs="Arial"/>
          <w:b/>
          <w:bCs/>
          <w:color w:val="002060"/>
          <w:sz w:val="32"/>
          <w:szCs w:val="32"/>
        </w:rPr>
        <w:t xml:space="preserve">Варіант 2</w:t>
      </w:r>
    </w:p>
    <w:p>
      <w:pPr>
        <w:keepNext/>
        <w:spacing w:before="0" w:after="0" w:line="8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55A11"/>
                <w:left w:val="dotted" w:sz="12" w:space="2" w:color="C55A11"/>
                <w:bottom w:val="dotted" w:sz="12" w:space="2" w:color="C55A11"/>
                <w:right w:val="dotted" w:sz="12" w:space="2" w:color="C55A11"/>
              </w:pBdr>
              <w:shd w:val="clear" w:color="auto" w:fill="FFF2CC"/>
              <w:spacing w:before="0" w:after="0"/>
              <w:ind w:left="0" w:right="0"/>
              <w:jc w:val="center"/>
            </w:pPr>
            <w:r>
              <w:rPr>
                <w:color w:val="00B050"/>
                <w:sz w:val="28"/>
                <w:szCs w:val="28"/>
              </w:rPr>
              <w:sym w:font="Symbol" w:char="F0A7"/>
            </w:r>
            <w:r>
              <w:rPr>
                <w:rFonts w:ascii="Arial" w:hAnsi="Arial" w:cs="Arial"/>
                <w:b/>
                <w:bCs/>
                <w:color w:val="833C0B"/>
                <w:spacing w:val="40"/>
                <w:sz w:val="26"/>
                <w:szCs w:val="26"/>
              </w:rPr>
              <w:t xml:space="preserve"> Основні теги мови HTML для створення гіпертекстового документа </w:t>
            </w:r>
            <w:r>
              <w:rPr>
                <w:color w:val="00B050"/>
                <w:sz w:val="28"/>
                <w:szCs w:val="28"/>
              </w:rPr>
              <w:sym w:font="Symbol" w:char="F0A7"/>
            </w:r>
          </w:p>
        </w:tc>
      </w:tr>
    </w:tbl>
    <w:p>
      <w:pPr>
        <w:spacing w:before="0" w:after="0" w:line="8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00" w:lineRule="exact"/>
        <w:ind w:left="0" w:right="0"/>
      </w:pPr>
      <w:r>
        <w:rPr>
          <w:rFonts w:ascii="Times New Roman" w:hAnsi="Times New Roman" w:cs="Times New Roman"/>
          <w:color w:val="0070C0"/>
          <w:sz w:val="96"/>
          <w:szCs w:val="96"/>
        </w:rPr>
        <w:t xml:space="preserve">Д</w:t>
      </w:r>
    </w:p>
    <w:p>
      <w:pPr>
        <w:spacing w:before="0" w:after="0"/>
        <w:ind w:left="0" w:right="0"/>
        <w:jc w:val="both"/>
      </w:pPr>
      <w:r>
        <w:t xml:space="preserve">ля створення Web-сторінок використовуються спеціальні </w:t>
      </w:r>
      <w:r>
        <w:rPr>
          <w:b/>
          <w:bCs/>
          <w:color w:val="C00000"/>
          <w:spacing w:val="60"/>
        </w:rPr>
        <w:t xml:space="preserve">мови розмітки</w:t>
      </w:r>
      <w:r>
        <w:t xml:space="preserve">, що дозволяють керувати форматуванням, розташуванням і функціональністю елементів, які містяться на сторінках. Найбільш поширеною у Web є мова  (</w:t>
      </w:r>
      <w:r>
        <w:rPr>
          <w:rFonts w:ascii="Arial" w:hAnsi="Arial" w:cs="Arial"/>
          <w:smallCaps/>
          <w:color w:val="7030A0"/>
        </w:rPr>
        <w:t xml:space="preserve">HYPER TEXT Markup Language-</w:t>
      </w:r>
      <w:r>
        <w:t xml:space="preserve">мова гіпертекстової розмітки).</w:t>
      </w:r>
    </w:p>
    <w:p>
      <w:pPr>
        <w:spacing w:before="80" w:after="0"/>
        <w:ind w:left="2381" w:right="284" w:hanging="1304"/>
        <w:jc w:val="both"/>
      </w:pPr>
      <w:r>
        <w:rPr>
          <w:b/>
          <w:bCs/>
          <w:i/>
          <w:iCs/>
          <w:color w:val="548235"/>
        </w:rPr>
        <w:t xml:space="preserve">Документи HTML</w:t>
      </w:r>
      <w:r>
        <w:t xml:space="preserve"> являють собою текст, у якому містяться спеціальні команди (або ТЕГИ), що визначають форматування сторінок і дозволяють розташовувати на ній </w:t>
      </w:r>
      <w:r>
        <w:rPr>
          <w:color w:val="0070C0"/>
          <w:u w:val="single"/>
        </w:rPr>
        <w:t xml:space="preserve">гіперпосилання</w:t>
      </w:r>
      <w:r>
        <w:t xml:space="preserve">, зображення, спеціальні елементи форматування і певну службову інформацію.</w:t>
      </w:r>
    </w:p>
    <w:p>
      <w:pPr>
        <w:spacing w:before="80" w:after="80"/>
        <w:ind w:left="0" w:right="0" w:firstLine="1134"/>
        <w:jc w:val="both"/>
      </w:pPr>
      <w:r>
        <w:rPr>
          <w:rFonts w:ascii="Courier New" w:hAnsi="Courier New" w:cs="Courier New"/>
          <w:spacing w:val="40"/>
          <w:sz w:val="24"/>
          <w:szCs w:val="24"/>
        </w:rPr>
        <w:t xml:space="preserve">Тег завжди міститься між дужками &lt; &gt; і має такий вигляд:</w:t>
      </w:r>
    </w:p>
    <w:p>
      <w:pPr>
        <w:pBdr>
          <w:top w:val="thickThinSmallGap" w:sz="24" w:space="4" w:color="7030A0"/>
          <w:left w:val="thickThinSmallGap" w:sz="24" w:space="4" w:color="7030A0"/>
          <w:bottom w:val="thickThinSmallGap" w:sz="24" w:space="4" w:color="7030A0"/>
          <w:right w:val="thickThinSmallGap" w:sz="24" w:space="4" w:color="7030A0"/>
        </w:pBdr>
        <w:spacing w:before="0" w:after="120"/>
        <w:ind w:left="170" w:right="170"/>
        <w:jc w:val="center"/>
      </w:pPr>
      <w:r>
        <w:t xml:space="preserve">&lt;ТЕГ атрибуті = ЗНАЧЕННЯ ... атрибут N = ЗНАЧЕННЯ &gt;</w:t>
      </w:r>
    </w:p>
    <w:p>
      <w:pPr>
        <w:pBdr>
          <w:left w:val="thickThinSmallGap" w:sz="36" w:space="8" w:color="548235"/>
        </w:pBdr>
        <w:shd w:val="clear" w:color="auto" w:fill="E2EFDA"/>
        <w:spacing w:before="0" w:after="0" w:line="312" w:lineRule="auto"/>
        <w:ind w:left="0" w:right="0"/>
        <w:jc w:val="both"/>
      </w:pPr>
      <w:r>
        <w:t xml:space="preserve">Теги бувають </w:t>
      </w:r>
      <w:r>
        <w:rPr>
          <w:rFonts w:ascii="Courier New" w:hAnsi="Courier New" w:cs="Courier New"/>
          <w:b/>
          <w:bCs/>
          <w:color w:val="C00000"/>
          <w:spacing w:val="20"/>
        </w:rPr>
        <w:t xml:space="preserve">поодинокими і контейнерними</w:t>
      </w:r>
      <w:r>
        <w:t xml:space="preserve">. Контейнером називається пара відкриваючий &lt;Тег&gt; і закриваючий &lt;/ТЕГ&gt;.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0070C0"/>
                <w:left w:val="dotted" w:sz="12" w:space="2" w:color="0070C0"/>
                <w:bottom w:val="dotted" w:sz="12" w:space="2" w:color="0070C0"/>
                <w:right w:val="dotted" w:sz="12" w:space="2" w:color="0070C0"/>
              </w:pBdr>
              <w:shd w:val="clear" w:color="auto" w:fill="DEEBF7"/>
              <w:spacing w:before="0" w:after="0"/>
              <w:ind w:left="0" w:right="0"/>
              <w:jc w:val="center"/>
            </w:pPr>
            <w:r>
              <w:rPr>
                <w:color w:val="C00000"/>
                <w:sz w:val="28"/>
                <w:szCs w:val="28"/>
              </w:rPr>
              <w:sym w:font="Symbol" w:char="F0A9"/>
            </w:r>
            <w:r>
              <w:rPr>
                <w:rFonts w:ascii="Arial" w:hAnsi="Arial" w:cs="Arial"/>
                <w:b/>
                <w:bCs/>
                <w:color w:val="002060"/>
                <w:spacing w:val="60"/>
                <w:sz w:val="26"/>
                <w:szCs w:val="26"/>
              </w:rPr>
              <w:t xml:space="preserve"> Структура простого HTML-документа </w:t>
            </w:r>
            <w:r>
              <w:rPr>
                <w:color w:val="C00000"/>
                <w:sz w:val="28"/>
                <w:szCs w:val="28"/>
              </w:rPr>
              <w:sym w:font="Symbol" w:char="F0A9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&lt;HTML&gt; - Початок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ЗАГОЛОВОК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ТІЛО ДОКУМЕНТА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&lt;/BODY&gt;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&lt;/HTML&gt;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00000"/>
                <w:left w:val="dotted" w:sz="12" w:space="2" w:color="C00000"/>
                <w:bottom w:val="dotted" w:sz="12" w:space="2" w:color="C00000"/>
                <w:right w:val="dotted" w:sz="12" w:space="2" w:color="C00000"/>
              </w:pBdr>
              <w:shd w:val="clear" w:color="auto" w:fill="FBE5D6"/>
              <w:spacing w:before="0" w:after="0"/>
              <w:ind w:left="0" w:right="0"/>
              <w:jc w:val="center"/>
            </w:pPr>
            <w:r>
              <w:rPr>
                <w:color w:val="7030A0"/>
                <w:sz w:val="28"/>
                <w:szCs w:val="28"/>
              </w:rPr>
              <w:sym w:font="Symbol" w:char="F0A8"/>
            </w:r>
            <w:r>
              <w:rPr>
                <w:b/>
                <w:bCs/>
                <w:i/>
                <w:iCs/>
                <w:color w:val="C00000"/>
                <w:spacing w:val="60"/>
                <w:sz w:val="26"/>
                <w:szCs w:val="26"/>
              </w:rPr>
              <w:t xml:space="preserve"> Теги стилістичного виділення тексту </w:t>
            </w:r>
            <w:r>
              <w:rPr>
                <w:color w:val="7030A0"/>
                <w:sz w:val="28"/>
                <w:szCs w:val="28"/>
              </w:rPr>
              <w:sym w:font="Symbol" w:char="F0A8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&lt;STRIKE&gt;...&lt;/STRIKE&gt; - Виділення перекреслюванням (</w:t>
      </w:r>
      <w:r>
        <w:rPr>
          <w:strike/>
          <w:sz w:val="24"/>
          <w:szCs w:val="24"/>
        </w:rPr>
        <w:t xml:space="preserve">Помилка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&lt;B&gt;...&lt;/B&gt; Виділення напівжирним шрифтом (</w:t>
      </w:r>
      <w:r>
        <w:rPr>
          <w:b/>
          <w:bCs/>
          <w:sz w:val="24"/>
          <w:szCs w:val="24"/>
        </w:rPr>
        <w:t xml:space="preserve">Інформатика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&lt;I&gt;...&lt;/I&gt; Виділення курсивом (</w:t>
      </w:r>
      <w:r>
        <w:rPr>
          <w:i/>
          <w:iCs/>
          <w:sz w:val="24"/>
          <w:szCs w:val="24"/>
        </w:rPr>
        <w:t xml:space="preserve">Програмування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&lt;U&gt;...&lt;/U&gt; Виділення підкреслюванням (</w:t>
      </w:r>
      <w:r>
        <w:rPr>
          <w:sz w:val="24"/>
          <w:szCs w:val="24"/>
          <w:u w:val="single"/>
        </w:rPr>
        <w:t xml:space="preserve">Бази даних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&lt;SUP&gt;...&lt;/SUP&gt; Шрифт у верхньому індексі (x</w:t>
      </w:r>
      <w:r>
        <w:rPr>
          <w:sz w:val="24"/>
          <w:szCs w:val="24"/>
          <w:vertAlign w:val="superscript"/>
        </w:rPr>
        <w:t xml:space="preserve">y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&lt;SUB&gt;...&lt;/SUB&gt; Шрифту нижньому індексі (Температура</w:t>
      </w:r>
      <w:r>
        <w:rPr>
          <w:sz w:val="24"/>
          <w:szCs w:val="24"/>
          <w:vertAlign w:val="subscript"/>
        </w:rPr>
        <w:t xml:space="preserve">січнева</w:t>
      </w:r>
      <w:r>
        <w:rPr>
          <w:sz w:val="24"/>
          <w:szCs w:val="24"/>
        </w:rPr>
        <w:t xml:space="preserve">)</w:t>
      </w:r>
    </w:p>
    <w:p>
      <w:pPr>
        <w:pBdr>
          <w:top w:val="single" w:sz="6" w:space="4" w:color="0070C0"/>
          <w:left w:val="single" w:sz="6" w:space="4" w:color="0070C0"/>
          <w:bottom w:val="single" w:sz="6" w:space="4" w:color="0070C0"/>
          <w:right w:val="single" w:sz="6" w:space="4" w:color="0070C0"/>
        </w:pBdr>
        <w:shd w:val="clear" w:color="auto" w:fill="E4DFEC"/>
        <w:spacing w:before="80" w:after="120"/>
        <w:ind w:left="284" w:right="0"/>
        <w:jc w:val="center"/>
      </w:pPr>
      <w:r>
        <w:rPr>
          <w:color w:val="0070C0"/>
          <w:sz w:val="22"/>
          <w:szCs w:val="22"/>
        </w:rPr>
        <w:sym w:font="Symbol" w:char="F0AA"/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0070C0"/>
          <w:sz w:val="22"/>
          <w:szCs w:val="22"/>
        </w:rPr>
        <w:t xml:space="preserve">НУМЕРОВАНИЙ</w:t>
      </w:r>
      <w:r>
        <w:rPr>
          <w:rFonts w:ascii="Arial" w:hAnsi="Arial" w:cs="Arial"/>
          <w:sz w:val="22"/>
          <w:szCs w:val="22"/>
        </w:rPr>
        <w:t xml:space="preserve"> список починається з тега </w:t>
      </w:r>
      <w:r>
        <w:rPr>
          <w:rFonts w:ascii="Arial" w:hAnsi="Arial" w:cs="Arial"/>
          <w:b/>
          <w:bCs/>
          <w:sz w:val="22"/>
          <w:szCs w:val="22"/>
        </w:rPr>
        <w:t xml:space="preserve">&lt;OL&gt;</w:t>
      </w:r>
      <w:r>
        <w:rPr>
          <w:rFonts w:ascii="Arial" w:hAnsi="Arial" w:cs="Arial"/>
          <w:sz w:val="22"/>
          <w:szCs w:val="22"/>
        </w:rPr>
        <w:t xml:space="preserve"> і закривається тегом </w:t>
      </w:r>
      <w:r>
        <w:rPr>
          <w:rFonts w:ascii="Arial" w:hAnsi="Arial" w:cs="Arial"/>
          <w:b/>
          <w:bCs/>
          <w:sz w:val="22"/>
          <w:szCs w:val="22"/>
        </w:rPr>
        <w:t xml:space="preserve">&lt;/OL&gt;</w:t>
      </w:r>
      <w:r>
        <w:rPr>
          <w:rFonts w:ascii="Arial" w:hAnsi="Arial" w:cs="Arial"/>
          <w:sz w:val="22"/>
          <w:szCs w:val="22"/>
        </w:rPr>
        <w:t xml:space="preserve">. </w:t>
      </w:r>
      <w:r>
        <w:rPr>
          <w:color w:val="0070C0"/>
          <w:sz w:val="22"/>
          <w:szCs w:val="22"/>
        </w:rPr>
        <w:sym w:font="Symbol" w:char="F0AA"/>
      </w:r>
    </w:p>
    <w:p>
      <w:pPr>
        <w:pBdr>
          <w:left w:val="double" w:sz="18" w:space="6" w:color="7030A0"/>
          <w:right w:val="double" w:sz="18" w:space="6" w:color="7030A0"/>
        </w:pBdr>
        <w:spacing w:before="0" w:after="80"/>
        <w:ind w:left="340" w:right="3969"/>
      </w:pPr>
      <w:r>
        <w:rPr>
          <w:rFonts w:ascii="Arial" w:hAnsi="Arial" w:cs="Arial"/>
          <w:sz w:val="24"/>
          <w:szCs w:val="24"/>
        </w:rPr>
        <w:t xml:space="preserve">Тег &lt;OL&gt; може мати такі параметри:</w:t>
      </w:r>
    </w:p>
    <w:p>
      <w:pPr>
        <w:spacing w:before="0" w:after="0"/>
        <w:ind w:left="680" w:right="0"/>
      </w:pPr>
      <w:r>
        <w:rPr>
          <w:rFonts w:ascii="Arial" w:hAnsi="Arial" w:cs="Arial"/>
          <w:b/>
          <w:bCs/>
          <w:color w:val="C00000"/>
          <w:sz w:val="24"/>
          <w:szCs w:val="24"/>
        </w:rPr>
        <w:t xml:space="preserve">TYPE</w:t>
      </w:r>
      <w:r>
        <w:rPr>
          <w:rFonts w:ascii="Arial" w:hAnsi="Arial" w:cs="Arial"/>
          <w:sz w:val="24"/>
          <w:szCs w:val="24"/>
        </w:rPr>
        <w:t xml:space="preserve"> - вид лічильника: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single" w:sz="8" w:space="0" w:color="7030A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  <w:tblLook w:val="0000"/>
      </w:tblPr>
      <w:tblGrid>
        <w:gridCol w:w="1890"/>
        <w:gridCol w:w="1890"/>
        <w:gridCol w:w="1890"/>
        <w:gridCol w:w="1890"/>
        <w:gridCol w:w="1794"/>
      </w:tblGrid>
      <w:tr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color w:val="C00000"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латинські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color w:val="C00000"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латинські літери</w:t>
            </w:r>
          </w:p>
        </w:tc>
        <w:tc>
          <w:tcPr>
            <w:tcW w:w="1890" w:type="dxa"/>
            <w:shd w:val="clear" w:color="auto" w:fill="FFE699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color w:val="C00000"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римські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color w:val="C00000"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римські літери</w:t>
            </w:r>
          </w:p>
        </w:tc>
        <w:tc>
          <w:tcPr>
            <w:tcW w:w="1794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color w:val="C00000"/>
                <w:sz w:val="22"/>
                <w:szCs w:val="22"/>
              </w:rPr>
              <w:t xml:space="preserve">1</w:t>
            </w:r>
            <w:r>
              <w:rPr>
                <w:rFonts w:ascii="Arial" w:hAnsi="Arial" w:cs="Arial"/>
                <w:sz w:val="22"/>
                <w:szCs w:val="22"/>
              </w:rPr>
              <w:t xml:space="preserve"> - звичайні цифри</w:t>
            </w:r>
          </w:p>
        </w:tc>
      </w:tr>
    </w:tbl>
    <w:p>
      <w:pPr>
        <w:spacing w:before="0" w:after="0"/>
        <w:ind w:left="680" w:right="0"/>
      </w:pPr>
      <w:r>
        <w:rPr>
          <w:rFonts w:ascii="Arial" w:hAnsi="Arial" w:cs="Arial"/>
          <w:b/>
          <w:bCs/>
          <w:color w:val="C00000"/>
          <w:sz w:val="24"/>
          <w:szCs w:val="24"/>
        </w:rPr>
        <w:t xml:space="preserve">START</w:t>
      </w:r>
      <w:r>
        <w:rPr>
          <w:rFonts w:ascii="Arial" w:hAnsi="Arial" w:cs="Arial"/>
          <w:sz w:val="24"/>
          <w:szCs w:val="24"/>
        </w:rPr>
        <w:t xml:space="preserve"> - встановлює число,  яким буде починатися список.</w:t>
      </w:r>
    </w:p>
    <w:p>
      <w:pPr>
        <w:shd w:val="clear" w:color="auto" w:fill="E2EFDA"/>
        <w:spacing w:before="120" w:after="0"/>
        <w:ind w:left="0" w:right="0"/>
        <w:jc w:val="center"/>
      </w:pPr>
      <w:r>
        <w:rPr>
          <w:rFonts w:ascii="Monotype Corsiva" w:hAnsi="Monotype Corsiva" w:cs="Monotype Corsiva"/>
          <w:b/>
          <w:bCs/>
          <w:color w:val="002060"/>
          <w:sz w:val="28"/>
          <w:szCs w:val="28"/>
        </w:rPr>
        <w:t xml:space="preserve">Хмельницький політехнічний коледж. Навчальна дисципліна "Інформатика"</w:t>
      </w:r>
    </w:p>
    <w:sectPr>
      <w:headerReference w:type="default" r:id="rIdHeader"/>
      <w:pgSz w:w="11906" w:h="16838"/>
      <w:pgMar w:top="850" w:right="1134" w:bottom="850" w:left="1418" w:header="567" w:footer="397" w:gutter="0"/>
      <w:cols w:space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p>
    <w:pPr>
      <w:pStyle w:val="Header"/>
      <w:spacing w:line="20" w:lineRule="exact"/>
      <w:rPr>
        <w:sz w:val="2"/>
      </w:rPr>
    </w:pPr>
    <w:r>
      <w:drawing>
        <wp:anchor distT="0" distB="0" distL="0" distR="0" simplePos="0" relativeHeight="251658341" behindDoc="1" locked="0" layoutInCell="1" allowOverlap="1">
          <wp:simplePos x="0" y="0"/>
          <wp:positionH relativeFrom="page">
            <wp:posOffset>215900</wp:posOffset>
          </wp:positionH>
          <wp:positionV relativeFrom="page">
            <wp:posOffset>215900</wp:posOffset>
          </wp:positionV>
          <wp:extent cx="7128509" cy="241300"/>
          <wp:effectExtent l="0" t="0" r="0" b="0"/>
          <wp:wrapNone/>
          <wp:docPr id="101" name="Радіація зверху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7128509" cy="2413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380" w:lineRule="exact"/>
                        <w:ind w:left="0" w:right="0"/>
                        <w:jc w:val="distribute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☢☢☢☢☢☢☢☢☢☢☢☢☢☢☢☢☢☢☢☢☢☢☢☢☢☢☢☢☢☢☢☢☢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drawing>
        <wp:anchor distT="0" distB="0" distL="0" distR="0" simplePos="0" relativeHeight="251658342" behindDoc="1" locked="0" layoutInCell="1" allowOverlap="1">
          <wp:simplePos x="0" y="0"/>
          <wp:positionH relativeFrom="page">
            <wp:posOffset>215900</wp:posOffset>
          </wp:positionH>
          <wp:positionV relativeFrom="page">
            <wp:posOffset>10234930</wp:posOffset>
          </wp:positionV>
          <wp:extent cx="7128509" cy="241300"/>
          <wp:effectExtent l="0" t="0" r="0" b="0"/>
          <wp:wrapNone/>
          <wp:docPr id="102" name="Радіація знизу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7128509" cy="2413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380" w:lineRule="exact"/>
                        <w:ind w:left="0" w:right="0"/>
                        <w:jc w:val="distribute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☢☢☢☢☢☢☢☢☢☢☢☢☢☢☢☢☢☢☢☢☢☢☢☢☢☢☢☢☢☢☢☢☢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drawing>
        <wp:anchor distT="0" distB="0" distL="0" distR="0" simplePos="0" relativeHeight="251658343" behindDoc="1" locked="0" layoutInCell="1" allowOverlap="1">
          <wp:simplePos x="0" y="0"/>
          <wp:positionH relativeFrom="page">
            <wp:posOffset>215900</wp:posOffset>
          </wp:positionH>
          <wp:positionV relativeFrom="page">
            <wp:posOffset>457200</wp:posOffset>
          </wp:positionV>
          <wp:extent cx="241300" cy="9777730"/>
          <wp:effectExtent l="0" t="0" r="0" b="0"/>
          <wp:wrapNone/>
          <wp:docPr id="103" name="Радіація зліва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241300" cy="977773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drawing>
        <wp:anchor distT="0" distB="0" distL="0" distR="0" simplePos="0" relativeHeight="251658344" behindDoc="1" locked="0" layoutInCell="1" allowOverlap="1">
          <wp:simplePos x="0" y="0"/>
          <wp:positionH relativeFrom="page">
            <wp:posOffset>7103109</wp:posOffset>
          </wp:positionH>
          <wp:positionV relativeFrom="page">
            <wp:posOffset>457200</wp:posOffset>
          </wp:positionV>
          <wp:extent cx="241300" cy="9777730"/>
          <wp:effectExtent l="0" t="0" r="0" b="0"/>
          <wp:wrapNone/>
          <wp:docPr id="104" name="Радіація справа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241300" cy="977773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  <w:p>
                      <w:pPr>
                        <w:spacing w:before="0" w:after="0" w:line="342" w:lineRule="exact"/>
                        <w:ind w:left="0" w:right="0"/>
                        <w:jc w:val="center"/>
                      </w:pPr>
                      <w:r>
                        <w:rPr>
                          <w:rFonts w:ascii="Segoe UI Symbol" w:hAnsi="Segoe UI Symbol" w:cs="Segoe UI Symbol"/>
                          <w:color w:val="C00000"/>
                          <w:sz w:val="28"/>
                          <w:szCs w:val="28"/>
                        </w:rPr>
                        <w:t xml:space="preserve">☢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er">
    <w:name w:val="header"/>
    <w:basedOn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" Type="http://schemas.openxmlformats.org/officeDocument/2006/relationships/header" Target="header1.xml"/></Relationships>
</file>