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847B41" w:rsidRDefault="00847B41" w:rsidP="00847B41">
      <w:pPr>
        <w:rPr>
          <w:lang w:val="en-US"/>
        </w:rPr>
      </w:pPr>
      <w:bookmarkStart w:id="0" w:name="_GoBack"/>
      <w:bookmarkEnd w:id="0"/>
      <w:r w:rsidRPr="00847B41">
        <w:rPr>
          <w:lang w:val="en-US"/>
        </w:rPr>
        <w:t xml:space="preserve">Magnusson’s way of </w:t>
      </w:r>
      <w:r w:rsidR="000556A7">
        <w:rPr>
          <w:lang w:val="en-US"/>
        </w:rPr>
        <w:t xml:space="preserve">conducting </w:t>
      </w:r>
      <w:r w:rsidRPr="00847B41">
        <w:rPr>
          <w:lang w:val="en-US"/>
        </w:rPr>
        <w:t xml:space="preserve">research can be </w:t>
      </w:r>
      <w:r w:rsidR="000556A7">
        <w:rPr>
          <w:lang w:val="en-US"/>
        </w:rPr>
        <w:t>criticized from a constructivists’</w:t>
      </w:r>
      <w:r w:rsidRPr="00847B41">
        <w:rPr>
          <w:lang w:val="en-US"/>
        </w:rPr>
        <w:t xml:space="preserve"> point of view. </w:t>
      </w:r>
      <w:r w:rsidR="000556A7">
        <w:rPr>
          <w:lang w:val="en-US"/>
        </w:rPr>
        <w:t>In his studies</w:t>
      </w:r>
      <w:r w:rsidRPr="00847B41">
        <w:rPr>
          <w:lang w:val="en-US"/>
        </w:rPr>
        <w:t xml:space="preserve"> </w:t>
      </w:r>
      <w:r w:rsidR="000556A7">
        <w:rPr>
          <w:lang w:val="en-US"/>
        </w:rPr>
        <w:t xml:space="preserve">the </w:t>
      </w:r>
      <w:r w:rsidRPr="00847B41">
        <w:rPr>
          <w:lang w:val="en-US"/>
        </w:rPr>
        <w:t xml:space="preserve">results </w:t>
      </w:r>
      <w:r w:rsidR="000556A7">
        <w:rPr>
          <w:lang w:val="en-US"/>
        </w:rPr>
        <w:t>seem to be general and</w:t>
      </w:r>
      <w:r w:rsidRPr="00847B41">
        <w:rPr>
          <w:lang w:val="en-US"/>
        </w:rPr>
        <w:t xml:space="preserve"> always valid and not only as his subjective opinion in the investigated area.</w:t>
      </w:r>
      <w:r w:rsidR="006C5686">
        <w:rPr>
          <w:lang w:val="en-US"/>
        </w:rPr>
        <w:t xml:space="preserve"> </w:t>
      </w:r>
      <w:r w:rsidRPr="00847B41">
        <w:rPr>
          <w:lang w:val="en-US"/>
        </w:rPr>
        <w:t>In his report “How do firms make use of open source communities,” he is using a qualitative method by intervie</w:t>
      </w:r>
      <w:r w:rsidR="000556A7">
        <w:rPr>
          <w:lang w:val="en-US"/>
        </w:rPr>
        <w:t xml:space="preserve">wing </w:t>
      </w:r>
      <w:r w:rsidRPr="00847B41">
        <w:rPr>
          <w:lang w:val="en-US"/>
        </w:rPr>
        <w:t xml:space="preserve">participants of great impact in four companies. </w:t>
      </w:r>
      <w:r w:rsidR="006C5686">
        <w:rPr>
          <w:lang w:val="en-US"/>
        </w:rPr>
        <w:t>There is noted to be a</w:t>
      </w:r>
      <w:r w:rsidRPr="00847B41">
        <w:rPr>
          <w:lang w:val="en-US"/>
        </w:rPr>
        <w:t xml:space="preserve"> lack of a description </w:t>
      </w:r>
      <w:r w:rsidR="006C5686">
        <w:rPr>
          <w:lang w:val="en-US"/>
        </w:rPr>
        <w:t xml:space="preserve">in </w:t>
      </w:r>
      <w:r w:rsidRPr="00847B41">
        <w:rPr>
          <w:lang w:val="en-US"/>
        </w:rPr>
        <w:t xml:space="preserve">how the companies </w:t>
      </w:r>
      <w:r w:rsidR="006C5686">
        <w:rPr>
          <w:lang w:val="en-US"/>
        </w:rPr>
        <w:t>were</w:t>
      </w:r>
      <w:r w:rsidRPr="00847B41">
        <w:rPr>
          <w:lang w:val="en-US"/>
        </w:rPr>
        <w:t xml:space="preserve"> chosen, if they are</w:t>
      </w:r>
      <w:r w:rsidR="009E62D4">
        <w:rPr>
          <w:lang w:val="en-US"/>
        </w:rPr>
        <w:t xml:space="preserve"> diverse in history and culture as well as which</w:t>
      </w:r>
      <w:r w:rsidRPr="00847B41">
        <w:rPr>
          <w:lang w:val="en-US"/>
        </w:rPr>
        <w:t xml:space="preserve"> questions </w:t>
      </w:r>
      <w:r w:rsidR="006C5686">
        <w:rPr>
          <w:lang w:val="en-US"/>
        </w:rPr>
        <w:t>were</w:t>
      </w:r>
      <w:r w:rsidRPr="00847B41">
        <w:rPr>
          <w:lang w:val="en-US"/>
        </w:rPr>
        <w:t xml:space="preserve"> asked, in what context were the interviews held and the </w:t>
      </w:r>
      <w:r w:rsidR="000556A7">
        <w:rPr>
          <w:lang w:val="en-US"/>
        </w:rPr>
        <w:t>backgrounds of the participants</w:t>
      </w:r>
      <w:r w:rsidR="009E62D4">
        <w:rPr>
          <w:lang w:val="en-US"/>
        </w:rPr>
        <w:t>.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lastRenderedPageBreak/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</w:t>
      </w:r>
      <w:r w:rsidRPr="0012408E">
        <w:rPr>
          <w:i/>
          <w:lang w:val="en-US"/>
        </w:rPr>
        <w:t>survey design</w:t>
      </w:r>
      <w:r>
        <w:rPr>
          <w:lang w:val="en-US"/>
        </w:rPr>
        <w:t>. In this design</w:t>
      </w:r>
      <w:r w:rsidR="0012408E">
        <w:rPr>
          <w:lang w:val="en-US"/>
        </w:rPr>
        <w:t xml:space="preserve"> the researcher uses questionaires</w:t>
      </w:r>
      <w:r>
        <w:rPr>
          <w:lang w:val="en-US"/>
        </w:rPr>
        <w:t xml:space="preserve">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3B0F3C">
            <w:rPr>
              <w:i/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4D44EE" w:rsidRPr="004D44EE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r w:rsidR="00BC290B">
        <w:rPr>
          <w:lang w:val="en-US"/>
        </w:rPr>
        <w:t xml:space="preserve"> </w:t>
      </w:r>
    </w:p>
    <w:p w:rsidR="00BC290B" w:rsidRPr="004D44EE" w:rsidRDefault="00BC290B" w:rsidP="00AF3747">
      <w:pPr>
        <w:rPr>
          <w:lang w:val="en-US"/>
        </w:rPr>
      </w:pPr>
      <w:r>
        <w:rPr>
          <w:lang w:val="en-US"/>
        </w:rPr>
        <w:t xml:space="preserve">When searching for a tool to find wear on rail road tracks using sound data, </w:t>
      </w:r>
      <w:r w:rsidR="00AC39CB">
        <w:rPr>
          <w:lang w:val="en-US"/>
        </w:rPr>
        <w:t>experiments were</w:t>
      </w:r>
      <w:r w:rsidR="0012408E">
        <w:rPr>
          <w:lang w:val="en-US"/>
        </w:rPr>
        <w:t xml:space="preserve"> repeated </w:t>
      </w:r>
      <w:r w:rsidR="00636962">
        <w:rPr>
          <w:lang w:val="en-US"/>
        </w:rPr>
        <w:t>under</w:t>
      </w:r>
      <w:r w:rsidR="0012408E">
        <w:rPr>
          <w:lang w:val="en-US"/>
        </w:rPr>
        <w:t xml:space="preserve"> controlled</w:t>
      </w:r>
      <w:r w:rsidR="0064309E">
        <w:rPr>
          <w:lang w:val="en-US"/>
        </w:rPr>
        <w:t xml:space="preserve"> </w:t>
      </w:r>
      <w:r w:rsidR="00636962">
        <w:rPr>
          <w:lang w:val="en-US"/>
        </w:rPr>
        <w:t>circumstances</w:t>
      </w:r>
      <w:r w:rsidR="0012408E">
        <w:rPr>
          <w:lang w:val="en-US"/>
        </w:rPr>
        <w:t xml:space="preserve"> in order to confirm or reject a preset hypothesis</w:t>
      </w:r>
      <w:r w:rsidR="00636962">
        <w:rPr>
          <w:lang w:val="en-US"/>
        </w:rPr>
        <w:t xml:space="preserve"> that </w:t>
      </w:r>
      <w:r w:rsidR="0064309E">
        <w:rPr>
          <w:lang w:val="en-US"/>
        </w:rPr>
        <w:t>noise measurement from rail to track can be used as a parameter to determine a shift from normal to severe wear</w:t>
      </w:r>
      <w:sdt>
        <w:sdtPr>
          <w:rPr>
            <w:lang w:val="en-US"/>
          </w:rPr>
          <w:id w:val="374901323"/>
          <w:citation/>
        </w:sdtPr>
        <w:sdtContent>
          <w:r w:rsidR="0012408E">
            <w:rPr>
              <w:lang w:val="en-US"/>
            </w:rPr>
            <w:fldChar w:fldCharType="begin"/>
          </w:r>
          <w:r w:rsidR="0012408E" w:rsidRPr="0012408E">
            <w:rPr>
              <w:lang w:val="en-US"/>
            </w:rPr>
            <w:instrText xml:space="preserve"> CITATION Ber15 \l 1053 </w:instrText>
          </w:r>
          <w:r w:rsidR="0012408E">
            <w:rPr>
              <w:lang w:val="en-US"/>
            </w:rPr>
            <w:fldChar w:fldCharType="separate"/>
          </w:r>
          <w:r w:rsidR="0012408E" w:rsidRPr="0012408E">
            <w:rPr>
              <w:noProof/>
              <w:lang w:val="en-US"/>
            </w:rPr>
            <w:t xml:space="preserve"> [22]</w:t>
          </w:r>
          <w:r w:rsidR="0012408E">
            <w:rPr>
              <w:lang w:val="en-US"/>
            </w:rPr>
            <w:fldChar w:fldCharType="end"/>
          </w:r>
        </w:sdtContent>
      </w:sdt>
      <w:r w:rsidR="00636962">
        <w:rPr>
          <w:lang w:val="en-US"/>
        </w:rPr>
        <w:t>.</w:t>
      </w:r>
      <w:r w:rsidR="0064309E">
        <w:rPr>
          <w:lang w:val="en-US"/>
        </w:rPr>
        <w:t xml:space="preserve"> This is a typical use of the </w:t>
      </w:r>
      <w:r w:rsidR="0064309E">
        <w:rPr>
          <w:i/>
          <w:lang w:val="en-US"/>
        </w:rPr>
        <w:t>structured observation</w:t>
      </w:r>
      <w:r w:rsidR="0064309E">
        <w:rPr>
          <w:lang w:val="en-US"/>
        </w:rPr>
        <w:t xml:space="preserve"> instrument, observing an experiment in a very systematic way to collect numerical data. This data is then used to conform or refute the hypothesis</w:t>
      </w:r>
      <w:r w:rsidR="00636962">
        <w:rPr>
          <w:lang w:val="en-US"/>
        </w:rPr>
        <w:t xml:space="preserve"> </w:t>
      </w:r>
      <w:sdt>
        <w:sdtPr>
          <w:rPr>
            <w:lang w:val="en-US"/>
          </w:rPr>
          <w:id w:val="-1685577206"/>
          <w:citation/>
        </w:sdtPr>
        <w:sdtContent>
          <w:r w:rsidR="00AC39CB">
            <w:rPr>
              <w:lang w:val="en-US"/>
            </w:rPr>
            <w:fldChar w:fldCharType="begin"/>
          </w:r>
          <w:r w:rsidR="00AC39CB" w:rsidRPr="00AC39CB">
            <w:rPr>
              <w:lang w:val="en-US"/>
            </w:rPr>
            <w:instrText xml:space="preserve"> CITATION Ell \l 1053 </w:instrText>
          </w:r>
          <w:r w:rsidR="00AC39CB">
            <w:rPr>
              <w:lang w:val="en-US"/>
            </w:rPr>
            <w:fldChar w:fldCharType="separate"/>
          </w:r>
          <w:r w:rsidR="00AC39CB" w:rsidRPr="00AC39CB">
            <w:rPr>
              <w:noProof/>
              <w:lang w:val="en-US"/>
            </w:rPr>
            <w:t>[23]</w:t>
          </w:r>
          <w:r w:rsidR="00AC39CB">
            <w:rPr>
              <w:lang w:val="en-US"/>
            </w:rPr>
            <w:fldChar w:fldCharType="end"/>
          </w:r>
        </w:sdtContent>
      </w:sdt>
      <w:r w:rsidR="00AC39CB">
        <w:rPr>
          <w:lang w:val="en-US"/>
        </w:rPr>
        <w:t>.</w:t>
      </w:r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20" w:rsidRDefault="00147820" w:rsidP="00EB33E0">
      <w:pPr>
        <w:spacing w:after="0" w:line="240" w:lineRule="auto"/>
      </w:pPr>
      <w:r>
        <w:separator/>
      </w:r>
    </w:p>
  </w:endnote>
  <w:endnote w:type="continuationSeparator" w:id="0">
    <w:p w:rsidR="00147820" w:rsidRDefault="00147820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20" w:rsidRDefault="00147820" w:rsidP="00EB33E0">
      <w:pPr>
        <w:spacing w:after="0" w:line="240" w:lineRule="auto"/>
      </w:pPr>
      <w:r>
        <w:separator/>
      </w:r>
    </w:p>
  </w:footnote>
  <w:footnote w:type="continuationSeparator" w:id="0">
    <w:p w:rsidR="00147820" w:rsidRDefault="00147820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2408E"/>
    <w:rsid w:val="00147820"/>
    <w:rsid w:val="00194103"/>
    <w:rsid w:val="001947AB"/>
    <w:rsid w:val="002772CC"/>
    <w:rsid w:val="002B7555"/>
    <w:rsid w:val="002F3FC5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620E20"/>
    <w:rsid w:val="00636962"/>
    <w:rsid w:val="0064309E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B0F99"/>
    <w:rsid w:val="009D5EE3"/>
    <w:rsid w:val="009E62D4"/>
    <w:rsid w:val="00A24B06"/>
    <w:rsid w:val="00A36BDD"/>
    <w:rsid w:val="00A57892"/>
    <w:rsid w:val="00A86364"/>
    <w:rsid w:val="00AC39CB"/>
    <w:rsid w:val="00AF3747"/>
    <w:rsid w:val="00AF7D7A"/>
    <w:rsid w:val="00BB78BE"/>
    <w:rsid w:val="00BC290B"/>
    <w:rsid w:val="00C06926"/>
    <w:rsid w:val="00C2605A"/>
    <w:rsid w:val="00C744AB"/>
    <w:rsid w:val="00C7721A"/>
    <w:rsid w:val="00D1302D"/>
    <w:rsid w:val="00D170ED"/>
    <w:rsid w:val="00DA64B8"/>
    <w:rsid w:val="00DF4756"/>
    <w:rsid w:val="00E92E6F"/>
    <w:rsid w:val="00EB33E0"/>
    <w:rsid w:val="00EF630A"/>
    <w:rsid w:val="00F51243"/>
    <w:rsid w:val="00F85C80"/>
    <w:rsid w:val="00F93314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  <b:Source>
    <b:Tag>Ber15</b:Tag>
    <b:SourceType>JournalArticle</b:SourceType>
    <b:Guid>{AD65FE68-8E51-4178-860E-52855806F66B}</b:Guid>
    <b:Author>
      <b:Author>
        <b:NameList>
          <b:Person>
            <b:Last>Bergseth</b:Last>
            <b:First>Ellen</b:First>
          </b:Person>
          <b:Person>
            <b:Last>Lyu</b:Last>
            <b:First>Yezhe</b:First>
          </b:Person>
          <b:Person>
            <b:Last>Björklund</b:Last>
            <b:First>Stefan</b:First>
          </b:Person>
          <b:Person>
            <b:Last>Olofsson</b:Last>
            <b:First>Ulf</b:First>
          </b:Person>
        </b:NameList>
      </b:Author>
    </b:Author>
    <b:Title>On the relationships among wheel–rail surface topography, interface noise and tribological transitions (p. 2-3)</b:Title>
    <b:Year>2015</b:Year>
    <b:JournalName>Wear</b:JournalName>
    <b:Volume>338-339</b:Volume>
    <b:RefOrder>22</b:RefOrder>
  </b:Source>
  <b:Source>
    <b:Tag>Ell</b:Tag>
    <b:SourceType>Book</b:SourceType>
    <b:Guid>{662102E3-EC4F-4536-9C31-43FFB1A53700}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322-323)</b:Title>
    <b:Year>2005</b:Year>
    <b:RefOrder>23</b:RefOrder>
  </b:Source>
</b:Sources>
</file>

<file path=customXml/itemProps1.xml><?xml version="1.0" encoding="utf-8"?>
<ds:datastoreItem xmlns:ds="http://schemas.openxmlformats.org/officeDocument/2006/customXml" ds:itemID="{68F65ABB-C07F-49B2-94D1-41B0A2E9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955</Words>
  <Characters>5062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30</cp:revision>
  <dcterms:created xsi:type="dcterms:W3CDTF">2015-11-08T14:28:00Z</dcterms:created>
  <dcterms:modified xsi:type="dcterms:W3CDTF">2015-11-12T00:09:00Z</dcterms:modified>
</cp:coreProperties>
</file>