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117" w:rsidRPr="00932BC2" w:rsidRDefault="00D7043B" w:rsidP="00932BC2">
      <w:pPr>
        <w:jc w:val="center"/>
        <w:rPr>
          <w:rFonts w:cstheme="minorHAnsi"/>
          <w:b/>
          <w:bCs/>
          <w:i/>
          <w:iCs/>
          <w:sz w:val="40"/>
          <w:szCs w:val="40"/>
          <w:u w:val="single"/>
        </w:rPr>
      </w:pPr>
      <w:r w:rsidRPr="00932BC2">
        <w:rPr>
          <w:rFonts w:cstheme="minorHAnsi"/>
          <w:b/>
          <w:bCs/>
          <w:i/>
          <w:iCs/>
          <w:sz w:val="40"/>
          <w:szCs w:val="40"/>
          <w:u w:val="single"/>
        </w:rPr>
        <w:t>Screening</w:t>
      </w:r>
      <w:r w:rsidR="00932BC2" w:rsidRPr="00932BC2">
        <w:rPr>
          <w:rFonts w:cstheme="minorHAnsi"/>
          <w:b/>
          <w:bCs/>
          <w:i/>
          <w:iCs/>
          <w:sz w:val="40"/>
          <w:szCs w:val="40"/>
          <w:u w:val="single"/>
        </w:rPr>
        <w:t xml:space="preserve"> Project</w:t>
      </w:r>
    </w:p>
    <w:p w:rsidR="00D7043B" w:rsidRPr="00D7043B" w:rsidRDefault="00D7043B" w:rsidP="00D7043B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 w:rsidRPr="00D7043B">
        <w:rPr>
          <w:rFonts w:eastAsia="Times New Roman" w:cstheme="minorHAnsi"/>
          <w:i/>
          <w:iCs/>
          <w:sz w:val="28"/>
          <w:szCs w:val="28"/>
        </w:rPr>
        <w:t>Please find attached the demo for our AI-powered medical screening tool.</w:t>
      </w:r>
    </w:p>
    <w:p w:rsidR="00D7043B" w:rsidRPr="00D7043B" w:rsidRDefault="00D7043B" w:rsidP="00D7043B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 w:rsidRPr="00D7043B">
        <w:rPr>
          <w:rFonts w:eastAsia="Times New Roman" w:cstheme="minorHAnsi"/>
          <w:i/>
          <w:iCs/>
          <w:sz w:val="28"/>
          <w:szCs w:val="28"/>
        </w:rPr>
        <w:t>We have developed an intelligent medical form that collects patient information and family medical history, including:</w:t>
      </w:r>
    </w:p>
    <w:p w:rsidR="00D7043B" w:rsidRPr="00D7043B" w:rsidRDefault="00D7043B" w:rsidP="00D70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 w:rsidRPr="00D7043B">
        <w:rPr>
          <w:rFonts w:eastAsia="Times New Roman" w:cstheme="minorHAnsi"/>
          <w:i/>
          <w:iCs/>
          <w:sz w:val="28"/>
          <w:szCs w:val="28"/>
        </w:rPr>
        <w:t>Demographics (Age, Gender, Marital Status)</w:t>
      </w:r>
    </w:p>
    <w:p w:rsidR="00D7043B" w:rsidRPr="00D7043B" w:rsidRDefault="00D7043B" w:rsidP="00D70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 w:rsidRPr="00D7043B">
        <w:rPr>
          <w:rFonts w:eastAsia="Times New Roman" w:cstheme="minorHAnsi"/>
          <w:i/>
          <w:iCs/>
          <w:sz w:val="28"/>
          <w:szCs w:val="28"/>
        </w:rPr>
        <w:t>Lifestyle factors (Smoking, Alcohol, Caffeine consumption)</w:t>
      </w:r>
    </w:p>
    <w:p w:rsidR="00D7043B" w:rsidRPr="00D7043B" w:rsidRDefault="00D7043B" w:rsidP="00D70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 w:rsidRPr="00D7043B">
        <w:rPr>
          <w:rFonts w:eastAsia="Times New Roman" w:cstheme="minorHAnsi"/>
          <w:i/>
          <w:iCs/>
          <w:sz w:val="28"/>
          <w:szCs w:val="28"/>
        </w:rPr>
        <w:t>Current Medications, Symptoms, and Allergies</w:t>
      </w:r>
    </w:p>
    <w:p w:rsidR="00D7043B" w:rsidRPr="00D7043B" w:rsidRDefault="00D7043B" w:rsidP="00D70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 w:rsidRPr="00D7043B">
        <w:rPr>
          <w:rFonts w:eastAsia="Times New Roman" w:cstheme="minorHAnsi"/>
          <w:i/>
          <w:iCs/>
          <w:sz w:val="28"/>
          <w:szCs w:val="28"/>
        </w:rPr>
        <w:t>Family Medical History</w:t>
      </w:r>
    </w:p>
    <w:p w:rsidR="00D7043B" w:rsidRPr="00D7043B" w:rsidRDefault="00D7043B" w:rsidP="00D7043B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 w:rsidRPr="00D7043B">
        <w:rPr>
          <w:rFonts w:eastAsia="Times New Roman" w:cstheme="minorHAnsi"/>
          <w:i/>
          <w:iCs/>
          <w:sz w:val="28"/>
          <w:szCs w:val="28"/>
        </w:rPr>
        <w:t>This data is analyzed by an integrated Large Language Model (LLM), which generates tailored recommendations such as:</w:t>
      </w:r>
    </w:p>
    <w:p w:rsidR="00D7043B" w:rsidRPr="00D7043B" w:rsidRDefault="00D7043B" w:rsidP="00D70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 w:rsidRPr="00D7043B">
        <w:rPr>
          <w:rFonts w:eastAsia="Times New Roman" w:cstheme="minorHAnsi"/>
          <w:i/>
          <w:iCs/>
          <w:sz w:val="28"/>
          <w:szCs w:val="28"/>
        </w:rPr>
        <w:t>Identifying the most suitable medical specialty for further examination</w:t>
      </w:r>
      <w:r>
        <w:rPr>
          <w:rFonts w:eastAsia="Times New Roman" w:cstheme="minorHAnsi"/>
          <w:i/>
          <w:iCs/>
          <w:sz w:val="28"/>
          <w:szCs w:val="28"/>
        </w:rPr>
        <w:t>.</w:t>
      </w:r>
    </w:p>
    <w:p w:rsidR="00D7043B" w:rsidRPr="00D7043B" w:rsidRDefault="00D7043B" w:rsidP="00D70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>
        <w:rPr>
          <w:rFonts w:eastAsia="Times New Roman" w:cstheme="minorHAnsi"/>
          <w:i/>
          <w:iCs/>
          <w:sz w:val="28"/>
          <w:szCs w:val="28"/>
        </w:rPr>
        <w:t>Suggesting possible diagnose</w:t>
      </w:r>
      <w:r w:rsidRPr="00D7043B">
        <w:rPr>
          <w:rFonts w:eastAsia="Times New Roman" w:cstheme="minorHAnsi"/>
          <w:i/>
          <w:iCs/>
          <w:sz w:val="28"/>
          <w:szCs w:val="28"/>
        </w:rPr>
        <w:t xml:space="preserve"> based on patient input</w:t>
      </w:r>
      <w:r>
        <w:rPr>
          <w:rFonts w:eastAsia="Times New Roman" w:cstheme="minorHAnsi"/>
          <w:i/>
          <w:iCs/>
          <w:sz w:val="28"/>
          <w:szCs w:val="28"/>
        </w:rPr>
        <w:t>.</w:t>
      </w:r>
    </w:p>
    <w:p w:rsidR="00D7043B" w:rsidRPr="00D7043B" w:rsidRDefault="00D7043B" w:rsidP="00D704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 w:rsidRPr="00D7043B">
        <w:rPr>
          <w:rFonts w:eastAsia="Times New Roman" w:cstheme="minorHAnsi"/>
          <w:i/>
          <w:iCs/>
          <w:sz w:val="28"/>
          <w:szCs w:val="28"/>
        </w:rPr>
        <w:t>Recommending doctors whose expertise aligns with the case and availability at the time of inquiry</w:t>
      </w:r>
      <w:r>
        <w:rPr>
          <w:rFonts w:eastAsia="Times New Roman" w:cstheme="minorHAnsi"/>
          <w:i/>
          <w:iCs/>
          <w:sz w:val="28"/>
          <w:szCs w:val="28"/>
        </w:rPr>
        <w:t>.</w:t>
      </w:r>
    </w:p>
    <w:p w:rsidR="00D7043B" w:rsidRPr="00D7043B" w:rsidRDefault="00D7043B" w:rsidP="00D7043B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 w:rsidRPr="00D7043B">
        <w:rPr>
          <w:rFonts w:eastAsia="Times New Roman" w:cstheme="minorHAnsi"/>
          <w:i/>
          <w:iCs/>
          <w:sz w:val="28"/>
          <w:szCs w:val="28"/>
        </w:rPr>
        <w:t xml:space="preserve">The demo showcases how this </w:t>
      </w:r>
      <w:r>
        <w:rPr>
          <w:rFonts w:eastAsia="Times New Roman" w:cstheme="minorHAnsi"/>
          <w:i/>
          <w:iCs/>
          <w:sz w:val="28"/>
          <w:szCs w:val="28"/>
        </w:rPr>
        <w:t>tool</w:t>
      </w:r>
      <w:r w:rsidRPr="00D7043B">
        <w:rPr>
          <w:rFonts w:eastAsia="Times New Roman" w:cstheme="minorHAnsi"/>
          <w:i/>
          <w:iCs/>
          <w:sz w:val="28"/>
          <w:szCs w:val="28"/>
        </w:rPr>
        <w:t xml:space="preserve"> streamlines patient data collection, delivers actionable insights, and guide</w:t>
      </w:r>
      <w:r>
        <w:rPr>
          <w:rFonts w:eastAsia="Times New Roman" w:cstheme="minorHAnsi"/>
          <w:i/>
          <w:iCs/>
          <w:sz w:val="28"/>
          <w:szCs w:val="28"/>
        </w:rPr>
        <w:t xml:space="preserve">s patients to the right doctors, </w:t>
      </w:r>
      <w:r w:rsidRPr="00D7043B">
        <w:rPr>
          <w:rFonts w:eastAsia="Times New Roman" w:cstheme="minorHAnsi"/>
          <w:i/>
          <w:iCs/>
          <w:sz w:val="28"/>
          <w:szCs w:val="28"/>
        </w:rPr>
        <w:t xml:space="preserve">providing a user-friendly, efficient solution aligned with modern </w:t>
      </w:r>
      <w:bookmarkStart w:id="0" w:name="_GoBack"/>
      <w:bookmarkEnd w:id="0"/>
      <w:r w:rsidRPr="00D7043B">
        <w:rPr>
          <w:rFonts w:eastAsia="Times New Roman" w:cstheme="minorHAnsi"/>
          <w:i/>
          <w:iCs/>
          <w:sz w:val="28"/>
          <w:szCs w:val="28"/>
        </w:rPr>
        <w:t>AI capabilities.</w:t>
      </w:r>
    </w:p>
    <w:p w:rsidR="00932BC2" w:rsidRPr="00932BC2" w:rsidRDefault="00932BC2" w:rsidP="00932BC2">
      <w:pPr>
        <w:rPr>
          <w:i/>
          <w:iCs/>
          <w:sz w:val="28"/>
          <w:szCs w:val="28"/>
        </w:rPr>
      </w:pPr>
    </w:p>
    <w:sectPr w:rsidR="00932BC2" w:rsidRPr="00932BC2" w:rsidSect="00D7043B">
      <w:pgSz w:w="12240" w:h="15840"/>
      <w:pgMar w:top="1440" w:right="1440" w:bottom="1440" w:left="1440" w:header="720" w:footer="720" w:gutter="0"/>
      <w:pgBorders w:offsetFrom="page">
        <w:top w:val="single" w:sz="4" w:space="24" w:color="595959" w:themeColor="text1" w:themeTint="A6" w:shadow="1"/>
        <w:left w:val="single" w:sz="4" w:space="24" w:color="595959" w:themeColor="text1" w:themeTint="A6" w:shadow="1"/>
        <w:bottom w:val="single" w:sz="4" w:space="24" w:color="595959" w:themeColor="text1" w:themeTint="A6" w:shadow="1"/>
        <w:right w:val="single" w:sz="4" w:space="24" w:color="595959" w:themeColor="text1" w:themeTint="A6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24224"/>
    <w:multiLevelType w:val="multilevel"/>
    <w:tmpl w:val="295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17439C"/>
    <w:multiLevelType w:val="multilevel"/>
    <w:tmpl w:val="CE94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2A26DF"/>
    <w:multiLevelType w:val="multilevel"/>
    <w:tmpl w:val="F8B6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12209C"/>
    <w:multiLevelType w:val="multilevel"/>
    <w:tmpl w:val="8ED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1288D"/>
    <w:multiLevelType w:val="multilevel"/>
    <w:tmpl w:val="B50C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9E78FB"/>
    <w:multiLevelType w:val="multilevel"/>
    <w:tmpl w:val="F1F2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B77231"/>
    <w:multiLevelType w:val="multilevel"/>
    <w:tmpl w:val="18D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B38CB"/>
    <w:multiLevelType w:val="multilevel"/>
    <w:tmpl w:val="E94C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EC27AA4"/>
    <w:multiLevelType w:val="multilevel"/>
    <w:tmpl w:val="95F8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8"/>
  </w:num>
  <w:num w:numId="6">
    <w:abstractNumId w:val="2"/>
  </w:num>
  <w:num w:numId="7">
    <w:abstractNumId w:val="7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BC2"/>
    <w:rsid w:val="00846117"/>
    <w:rsid w:val="00932BC2"/>
    <w:rsid w:val="00D7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D669D"/>
  <w15:chartTrackingRefBased/>
  <w15:docId w15:val="{A97E19BA-B8F0-4D2C-8670-67593D1C5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2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1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33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890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455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27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706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777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3082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15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84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09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92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649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9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676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261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11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0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5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32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8782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26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30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76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0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079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73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59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38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3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56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41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26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Doha Mahmoud Ramadan Mohamed</dc:creator>
  <cp:keywords/>
  <dc:description/>
  <cp:lastModifiedBy>Doha Mahmoud Ramadan Mohamed</cp:lastModifiedBy>
  <cp:revision>1</cp:revision>
  <dcterms:created xsi:type="dcterms:W3CDTF">2025-09-22T11:55:00Z</dcterms:created>
  <dcterms:modified xsi:type="dcterms:W3CDTF">2025-09-22T12:12:00Z</dcterms:modified>
</cp:coreProperties>
</file>