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7"/>
        <w:gridCol w:w="1617"/>
        <w:gridCol w:w="1575"/>
        <w:gridCol w:w="1609"/>
        <w:gridCol w:w="1371"/>
        <w:gridCol w:w="1187"/>
        <w:gridCol w:w="941"/>
        <w:gridCol w:w="146"/>
      </w:tblGrid>
      <w:tr w:rsidR="0017709C" w:rsidRPr="0017709C" w14:paraId="4CF30DEC" w14:textId="77777777" w:rsidTr="0017709C">
        <w:trPr>
          <w:gridAfter w:val="1"/>
          <w:wAfter w:w="73" w:type="dxa"/>
          <w:trHeight w:val="401"/>
        </w:trPr>
        <w:tc>
          <w:tcPr>
            <w:tcW w:w="1715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8BCCF7F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Indicador de Evaluación</w:t>
            </w:r>
          </w:p>
        </w:tc>
        <w:tc>
          <w:tcPr>
            <w:tcW w:w="6238" w:type="dxa"/>
            <w:gridSpan w:val="4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E712455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Categorías de Respuesta</w:t>
            </w:r>
          </w:p>
        </w:tc>
        <w:tc>
          <w:tcPr>
            <w:tcW w:w="966" w:type="dxa"/>
            <w:vMerge w:val="restart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58BD1FB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Ponderación del Indicador de Evaluación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2D2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</w:tr>
      <w:tr w:rsidR="0017709C" w:rsidRPr="0017709C" w14:paraId="62540DA9" w14:textId="77777777" w:rsidTr="0017709C">
        <w:trPr>
          <w:gridAfter w:val="1"/>
          <w:wAfter w:w="76" w:type="dxa"/>
          <w:trHeight w:val="1069"/>
        </w:trPr>
        <w:tc>
          <w:tcPr>
            <w:tcW w:w="1715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369E57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30959C37" w14:textId="4AD11781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Completamente </w:t>
            </w: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Logrado</w:t>
            </w: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 xml:space="preserve"> (</w:t>
            </w: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100%)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696BF78" w14:textId="4C6D3B86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Logrado</w:t>
            </w: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 xml:space="preserve"> (</w:t>
            </w: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60%)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103C6877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 xml:space="preserve">Logro incipiente 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78805918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No logrado</w:t>
            </w:r>
          </w:p>
        </w:tc>
        <w:tc>
          <w:tcPr>
            <w:tcW w:w="966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EE6F2F0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DFE5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</w:tr>
      <w:tr w:rsidR="0017709C" w:rsidRPr="0017709C" w14:paraId="27D6AECC" w14:textId="77777777" w:rsidTr="0017709C">
        <w:trPr>
          <w:gridAfter w:val="1"/>
          <w:wAfter w:w="76" w:type="dxa"/>
          <w:trHeight w:val="401"/>
        </w:trPr>
        <w:tc>
          <w:tcPr>
            <w:tcW w:w="1715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D9CF27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90DE86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5990A2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1B27ABD3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-30%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000000" w:fill="262626"/>
            <w:vAlign w:val="center"/>
            <w:hideMark/>
          </w:tcPr>
          <w:p w14:paraId="5BF78AD4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  <w:t>0%</w:t>
            </w:r>
          </w:p>
        </w:tc>
        <w:tc>
          <w:tcPr>
            <w:tcW w:w="966" w:type="dxa"/>
            <w:vMerge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295C44D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9D49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CL"/>
              </w:rPr>
            </w:pPr>
          </w:p>
        </w:tc>
      </w:tr>
      <w:tr w:rsidR="0017709C" w:rsidRPr="0017709C" w14:paraId="3B6B3E17" w14:textId="77777777" w:rsidTr="0017709C">
        <w:trPr>
          <w:gridAfter w:val="1"/>
          <w:wAfter w:w="76" w:type="dxa"/>
          <w:trHeight w:val="1967"/>
        </w:trPr>
        <w:tc>
          <w:tcPr>
            <w:tcW w:w="1715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1FC813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EF59176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brevemente en qué consiste el proyecto APT, justificando la relevancia, impacto o beneficio (real o simulado) que tendría en el campo laboral de su carrera.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DDA5986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brevemente en qué consiste el proyecto APT, señalando la relevancia, impacto o beneficio (real o simulado) que tendría, pero no queda clara la relación con el campo laboral de su carrera.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CA934AF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Describe brevemente en qué consiste el proyecto APT, pero no lo justifica ni relaciona con el campo laboral de su carrera.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256F09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No describe o es confuso el proyecto APT, sin justificar ni relacionarlo con el campo laboral de su carrera.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C58DAF4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10,00%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6D20" w14:textId="77777777" w:rsidR="0017709C" w:rsidRPr="0017709C" w:rsidRDefault="0017709C" w:rsidP="0017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</w:tr>
      <w:tr w:rsidR="0017709C" w:rsidRPr="0017709C" w14:paraId="7660CFA4" w14:textId="77777777" w:rsidTr="0017709C">
        <w:trPr>
          <w:gridAfter w:val="1"/>
          <w:wAfter w:w="76" w:type="dxa"/>
          <w:trHeight w:val="4144"/>
        </w:trPr>
        <w:tc>
          <w:tcPr>
            <w:tcW w:w="171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C39CD8D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08F61DA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Describe una relación coherente entre su proyecto y el perfil de egreso de su plan de estudio, especificando cómo debe utilizar distintas competencias para desarrollar su Proyecto APT. 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7A9DAE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coherente entre su proyecto y el perfil de egreso de su plan de estudio, pero no especifica cómo debe utilizar distintas competencias para desarrollar su Proyecto APT.</w:t>
            </w:r>
          </w:p>
        </w:tc>
        <w:tc>
          <w:tcPr>
            <w:tcW w:w="1428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A3FFA1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que tiene elementos que no son coherentes entre su proyecto y el perfil de egreso de su plan de estudio.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369BE8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Describe una relación sin coherencia entre su proyecto y el perfil de egreso de su plan de estudio.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ABE7AFC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10,00%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F5C2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</w:tr>
      <w:tr w:rsidR="0017709C" w:rsidRPr="0017709C" w14:paraId="0841A7B8" w14:textId="77777777" w:rsidTr="0017709C">
        <w:trPr>
          <w:gridAfter w:val="1"/>
          <w:wAfter w:w="76" w:type="dxa"/>
          <w:trHeight w:val="381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B0AC14F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6A6E1EB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B35D5B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B54325B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81CB056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O</w:t>
            </w: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7FA5C6E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D83B0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7709C" w:rsidRPr="0017709C" w14:paraId="2785FF64" w14:textId="77777777" w:rsidTr="0017709C">
        <w:trPr>
          <w:gridAfter w:val="1"/>
          <w:wAfter w:w="76" w:type="dxa"/>
          <w:trHeight w:val="668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9CBFAD6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162B80A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33B185F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D22CBF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AF733F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No relaciona el proyecto con el perfil de egreso. </w:t>
            </w: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08919341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AD62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7709C" w:rsidRPr="0017709C" w14:paraId="5D61BB9E" w14:textId="77777777" w:rsidTr="0017709C">
        <w:trPr>
          <w:gridAfter w:val="1"/>
          <w:wAfter w:w="76" w:type="dxa"/>
          <w:trHeight w:val="1317"/>
        </w:trPr>
        <w:tc>
          <w:tcPr>
            <w:tcW w:w="1715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AA370C6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3. Relaciona el Proyecto APT con sus intereses profesionales.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2A46C7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Menciona sus intereses profesionales y explica con claridad cómo estos se ven reflejados en su proyecto. 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FEA1AE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Menciona sus intereses profesionales, pero no queda completamente clara su conexión con el proyecto.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3161ABB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 xml:space="preserve">Menciona sus intereses profesionales sin conectarlos con el proyecto.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20C4E7A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No menciona sus intereses profesionales.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D2B704A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10,00%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BC26" w14:textId="77777777" w:rsidR="0017709C" w:rsidRPr="0017709C" w:rsidRDefault="0017709C" w:rsidP="0017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</w:tr>
      <w:tr w:rsidR="0017709C" w:rsidRPr="0017709C" w14:paraId="122BE2F5" w14:textId="77777777" w:rsidTr="0017709C">
        <w:trPr>
          <w:gridAfter w:val="1"/>
          <w:wAfter w:w="76" w:type="dxa"/>
          <w:trHeight w:val="1948"/>
        </w:trPr>
        <w:tc>
          <w:tcPr>
            <w:tcW w:w="171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96796F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lastRenderedPageBreak/>
              <w:t xml:space="preserve">4.  Argumenta por qué el proyecto es factible de realizarse en el marco de la asignatura. 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617FB51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Justifica por qué el proyecto puede desarrollarse considerado tiempo, materiales y factores externos, y en caso de posibles dificultades plantea como las abordaría.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1112DFD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Justifica por qué el proyecto puede desarrollarse, considerando el tiempo y materiales o factores externos y En caso de posibles dificultades no plantea claramente como las abordaría.</w:t>
            </w:r>
          </w:p>
        </w:tc>
        <w:tc>
          <w:tcPr>
            <w:tcW w:w="1428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B1E1B66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Justifica por qué el proyecto puede desarrollarse en el tiempo de la asignatura, sin considerar materiales ni factores externos. Y En caso de posibles dificultades no plantea como abordarlas.</w:t>
            </w:r>
          </w:p>
        </w:tc>
        <w:tc>
          <w:tcPr>
            <w:tcW w:w="146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D0E05C0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  <w:t>No justifica las razones de porque el proyecto puede desarrollarse. O El proyecto presentado no es factible de realizarse en el tiempo asignado.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DFF6D97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10,00%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7B3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</w:tr>
      <w:tr w:rsidR="0017709C" w:rsidRPr="0017709C" w14:paraId="6BCEC26F" w14:textId="77777777" w:rsidTr="0017709C">
        <w:trPr>
          <w:trHeight w:val="381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8AE9E2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1DF72800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DC640F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9B65F8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47C83A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47D493C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65D3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B11E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</w:tr>
      <w:tr w:rsidR="0017709C" w:rsidRPr="0017709C" w14:paraId="7599E110" w14:textId="77777777" w:rsidTr="0017709C">
        <w:trPr>
          <w:trHeight w:val="401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60603C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FCCA377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8A7FDE5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FC42915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369043D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7ED46A81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06C89B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B1F5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7709C" w:rsidRPr="0017709C" w14:paraId="4FD38CEA" w14:textId="77777777" w:rsidTr="0017709C">
        <w:trPr>
          <w:trHeight w:val="1642"/>
        </w:trPr>
        <w:tc>
          <w:tcPr>
            <w:tcW w:w="1715" w:type="dxa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B5C1395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5. Cumple con los indicadores de calidad requeridos en la presentación del diseño del Proyecto APT de acuerdo a estándares definidos por la disciplina.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667FCD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E5BA96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D7EEAC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902832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06E5080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50,00%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1677" w14:textId="77777777" w:rsidR="0017709C" w:rsidRPr="0017709C" w:rsidRDefault="0017709C" w:rsidP="0017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2,1</w:t>
            </w:r>
          </w:p>
        </w:tc>
        <w:tc>
          <w:tcPr>
            <w:tcW w:w="73" w:type="dxa"/>
            <w:vAlign w:val="center"/>
            <w:hideMark/>
          </w:tcPr>
          <w:p w14:paraId="6E51B682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7709C" w:rsidRPr="0017709C" w14:paraId="62036845" w14:textId="77777777" w:rsidTr="0017709C">
        <w:trPr>
          <w:trHeight w:val="2578"/>
        </w:trPr>
        <w:tc>
          <w:tcPr>
            <w:tcW w:w="171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1D1D83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6. </w:t>
            </w:r>
            <w:r w:rsidRPr="001770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 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1607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A61267F" w14:textId="61A1F726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siguiendo una secuencia lógica en la que todas las oraciones se conectan de manera fluida y 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comprensible, utilizando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en forma correcta las estructuras gramaticales y el vocabulario pertinentes al tema.</w:t>
            </w:r>
          </w:p>
        </w:tc>
        <w:tc>
          <w:tcPr>
            <w:tcW w:w="1735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C0ED8E4" w14:textId="3A7C466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siguiendo una secuencia lógica en la que gran parte de las oraciones se conectan de manera fluida y 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comprensible, utilizando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1428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0A36BE2" w14:textId="0949951F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Redacta los textos en inglés usando una secuencia limitada o desorganizada que dificulta la comprensión de las 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ideas, utilizando</w:t>
            </w: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inadecuadamente las estructuras gramaticales y el vocabulario pertinentes al tema.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86E9AC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 produce texto en inglés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63406A1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10,00%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1586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0</w:t>
            </w:r>
          </w:p>
        </w:tc>
        <w:tc>
          <w:tcPr>
            <w:tcW w:w="73" w:type="dxa"/>
            <w:vAlign w:val="center"/>
            <w:hideMark/>
          </w:tcPr>
          <w:p w14:paraId="631970A5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7709C" w:rsidRPr="0017709C" w14:paraId="41156BC3" w14:textId="77777777" w:rsidTr="0017709C">
        <w:trPr>
          <w:trHeight w:val="1298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37C4025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59ADDA8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51366141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2E3DD1C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14A4BC7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o escribe frases sueltas que no se relacionan entre ellas impidiendo la comprensión de las ideas, </w:t>
            </w: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0EDF1BE4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DBA92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73" w:type="dxa"/>
            <w:vAlign w:val="center"/>
            <w:hideMark/>
          </w:tcPr>
          <w:p w14:paraId="7B2B241D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7709C" w:rsidRPr="0017709C" w14:paraId="086A3B7C" w14:textId="77777777" w:rsidTr="0017709C">
        <w:trPr>
          <w:trHeight w:val="993"/>
        </w:trPr>
        <w:tc>
          <w:tcPr>
            <w:tcW w:w="171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6DD40229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607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7963D56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5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05FFC497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28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  <w:hideMark/>
          </w:tcPr>
          <w:p w14:paraId="4025906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7C226895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utilizando estructuras gramaticales y vocabulario con errores graves.</w:t>
            </w:r>
          </w:p>
        </w:tc>
        <w:tc>
          <w:tcPr>
            <w:tcW w:w="966" w:type="dxa"/>
            <w:vMerge/>
            <w:tcBorders>
              <w:top w:val="nil"/>
              <w:left w:val="single" w:sz="8" w:space="0" w:color="7F7F7F"/>
              <w:bottom w:val="single" w:sz="8" w:space="0" w:color="7F7F7F"/>
              <w:right w:val="nil"/>
            </w:tcBorders>
            <w:vAlign w:val="center"/>
            <w:hideMark/>
          </w:tcPr>
          <w:p w14:paraId="4F1304CE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C233C" w14:textId="77777777" w:rsidR="0017709C" w:rsidRPr="0017709C" w:rsidRDefault="0017709C" w:rsidP="001770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</w:p>
        </w:tc>
        <w:tc>
          <w:tcPr>
            <w:tcW w:w="73" w:type="dxa"/>
            <w:vAlign w:val="center"/>
            <w:hideMark/>
          </w:tcPr>
          <w:p w14:paraId="11D08AD1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17709C" w:rsidRPr="0017709C" w14:paraId="44E8882D" w14:textId="77777777" w:rsidTr="0017709C">
        <w:trPr>
          <w:trHeight w:val="401"/>
        </w:trPr>
        <w:tc>
          <w:tcPr>
            <w:tcW w:w="7953" w:type="dxa"/>
            <w:gridSpan w:val="5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E78C96E" w14:textId="77777777" w:rsidR="0017709C" w:rsidRPr="0017709C" w:rsidRDefault="0017709C" w:rsidP="0017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AD46272" w14:textId="77777777" w:rsidR="0017709C" w:rsidRPr="0017709C" w:rsidRDefault="0017709C" w:rsidP="001770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b/>
                <w:bCs/>
                <w:color w:val="3B3838"/>
                <w:sz w:val="20"/>
                <w:szCs w:val="20"/>
                <w:lang w:eastAsia="es-CL"/>
              </w:rPr>
              <w:t>100%</w:t>
            </w:r>
          </w:p>
        </w:tc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6F08" w14:textId="77777777" w:rsidR="0017709C" w:rsidRPr="0017709C" w:rsidRDefault="0017709C" w:rsidP="001770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17709C">
              <w:rPr>
                <w:rFonts w:ascii="Calibri" w:eastAsia="Times New Roman" w:hAnsi="Calibri" w:cs="Calibri"/>
                <w:color w:val="000000"/>
                <w:lang w:eastAsia="es-CL"/>
              </w:rPr>
              <w:t>2,05</w:t>
            </w:r>
          </w:p>
        </w:tc>
        <w:tc>
          <w:tcPr>
            <w:tcW w:w="73" w:type="dxa"/>
            <w:vAlign w:val="center"/>
            <w:hideMark/>
          </w:tcPr>
          <w:p w14:paraId="6D9D418C" w14:textId="77777777" w:rsidR="0017709C" w:rsidRPr="0017709C" w:rsidRDefault="0017709C" w:rsidP="00177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14:paraId="5547D6FE" w14:textId="77777777" w:rsidR="000F328E" w:rsidRDefault="000F328E"/>
    <w:sectPr w:rsidR="000F3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E"/>
    <w:rsid w:val="000F328E"/>
    <w:rsid w:val="001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902E"/>
  <w15:chartTrackingRefBased/>
  <w15:docId w15:val="{D09F4749-EF26-47FD-B966-4150D448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720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Melipilla</dc:creator>
  <cp:keywords/>
  <dc:description/>
  <cp:lastModifiedBy>Melipilla</cp:lastModifiedBy>
  <cp:revision>3</cp:revision>
  <dcterms:created xsi:type="dcterms:W3CDTF">2024-10-05T12:20:00Z</dcterms:created>
  <dcterms:modified xsi:type="dcterms:W3CDTF">2024-10-05T12:24:00Z</dcterms:modified>
</cp:coreProperties>
</file>