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CA46" w14:textId="0E73B663" w:rsidR="00D04AF7" w:rsidRPr="00D04AF7" w:rsidRDefault="00D04AF7" w:rsidP="00D04AF7">
      <w:pPr>
        <w:jc w:val="center"/>
        <w:rPr>
          <w:rFonts w:ascii="Times New Roman" w:hAnsi="Times New Roman" w:cs="Times New Roman"/>
          <w:b/>
          <w:bCs/>
          <w:sz w:val="40"/>
          <w:szCs w:val="40"/>
          <w:shd w:val="clear" w:color="auto" w:fill="FFFFFF"/>
        </w:rPr>
      </w:pPr>
      <w:r w:rsidRPr="00D04AF7">
        <w:rPr>
          <w:rFonts w:ascii="Times New Roman" w:hAnsi="Times New Roman" w:cs="Times New Roman"/>
          <w:b/>
          <w:bCs/>
          <w:sz w:val="40"/>
          <w:szCs w:val="40"/>
          <w:shd w:val="clear" w:color="auto" w:fill="FFFFFF"/>
        </w:rPr>
        <w:t>Blackjack</w:t>
      </w:r>
    </w:p>
    <w:p w14:paraId="14667FB3" w14:textId="228B8040" w:rsidR="00C4688C" w:rsidRPr="00D04AF7" w:rsidRDefault="00C213A1">
      <w:pPr>
        <w:rPr>
          <w:rFonts w:ascii="Times New Roman" w:hAnsi="Times New Roman" w:cs="Times New Roman"/>
          <w:sz w:val="24"/>
          <w:szCs w:val="24"/>
          <w:shd w:val="clear" w:color="auto" w:fill="FFFFFF"/>
        </w:rPr>
      </w:pPr>
      <w:r w:rsidRPr="00D04AF7">
        <w:rPr>
          <w:rFonts w:ascii="Times New Roman" w:hAnsi="Times New Roman" w:cs="Times New Roman"/>
          <w:sz w:val="24"/>
          <w:szCs w:val="24"/>
          <w:shd w:val="clear" w:color="auto" w:fill="FFFFFF"/>
        </w:rPr>
        <w:t>El blackjack, también llamado veintiuno, es un juego de cartas, propio de los casinos con una o más barajas inglesas de 52 cartas sin los comodines, que consiste en sumar un valor lo más próximo a 21 pero sin pasarse.</w:t>
      </w:r>
    </w:p>
    <w:p w14:paraId="5C117C48" w14:textId="77777777" w:rsidR="006A51E0" w:rsidRPr="00D04AF7" w:rsidRDefault="006A51E0">
      <w:pPr>
        <w:rPr>
          <w:rFonts w:ascii="Times New Roman" w:hAnsi="Times New Roman" w:cs="Times New Roman"/>
          <w:b/>
          <w:bCs/>
          <w:sz w:val="24"/>
          <w:szCs w:val="24"/>
        </w:rPr>
      </w:pPr>
      <w:r w:rsidRPr="00D04AF7">
        <w:rPr>
          <w:rFonts w:ascii="Times New Roman" w:hAnsi="Times New Roman" w:cs="Times New Roman"/>
          <w:b/>
          <w:bCs/>
          <w:sz w:val="24"/>
          <w:szCs w:val="24"/>
        </w:rPr>
        <w:t xml:space="preserve">Objetivo del juego </w:t>
      </w:r>
    </w:p>
    <w:p w14:paraId="2E46D885" w14:textId="460274D5" w:rsidR="006A51E0" w:rsidRPr="00D04AF7" w:rsidRDefault="006A51E0" w:rsidP="004A663F">
      <w:pPr>
        <w:jc w:val="both"/>
        <w:rPr>
          <w:rFonts w:ascii="Times New Roman" w:hAnsi="Times New Roman" w:cs="Times New Roman"/>
          <w:sz w:val="24"/>
          <w:szCs w:val="24"/>
        </w:rPr>
      </w:pPr>
      <w:r w:rsidRPr="00D04AF7">
        <w:rPr>
          <w:rFonts w:ascii="Times New Roman" w:hAnsi="Times New Roman" w:cs="Times New Roman"/>
          <w:sz w:val="24"/>
          <w:szCs w:val="24"/>
        </w:rPr>
        <w:t xml:space="preserve">Este juego consiste en enfrentarse de forma individual a la banca comparando su mano con la propia de cada jugador, intentando conseguir 21 puntos o el número más cercano posible sin pasarse. Para conseguir dicha puntuación se suman los valores de dos cartas que se reparten de inicio a cada jugador, con los de aquellas nuevas cartas que, opcionalmente, se podrán añadir en el turno de juego. Si las dos cartas iniciales suman 21, se denomina Blackjack, y es la mejor jugada. Cuando un jugador no suma 21 con sus dos cartas podrá pedir cartas para conseguir dicho número o uno </w:t>
      </w:r>
      <w:r w:rsidR="00D04AF7" w:rsidRPr="00D04AF7">
        <w:rPr>
          <w:rFonts w:ascii="Times New Roman" w:hAnsi="Times New Roman" w:cs="Times New Roman"/>
          <w:sz w:val="24"/>
          <w:szCs w:val="24"/>
        </w:rPr>
        <w:t>cercano,</w:t>
      </w:r>
      <w:r w:rsidRPr="00D04AF7">
        <w:rPr>
          <w:rFonts w:ascii="Times New Roman" w:hAnsi="Times New Roman" w:cs="Times New Roman"/>
          <w:sz w:val="24"/>
          <w:szCs w:val="24"/>
        </w:rPr>
        <w:t xml:space="preserve"> pero si el jugador se pasa de esos 21 puntos pierde, indistintamente de lo que haga la banca. </w:t>
      </w:r>
    </w:p>
    <w:p w14:paraId="2BD1F1D6" w14:textId="15EB705D" w:rsidR="006A51E0" w:rsidRPr="00D04AF7" w:rsidRDefault="006A51E0" w:rsidP="004A663F">
      <w:pPr>
        <w:jc w:val="both"/>
        <w:rPr>
          <w:rFonts w:ascii="Times New Roman" w:hAnsi="Times New Roman" w:cs="Times New Roman"/>
          <w:sz w:val="24"/>
          <w:szCs w:val="24"/>
        </w:rPr>
      </w:pPr>
      <w:r w:rsidRPr="00D04AF7">
        <w:rPr>
          <w:rFonts w:ascii="Times New Roman" w:hAnsi="Times New Roman" w:cs="Times New Roman"/>
          <w:sz w:val="24"/>
          <w:szCs w:val="24"/>
        </w:rPr>
        <w:t xml:space="preserve">La banca también </w:t>
      </w:r>
      <w:r w:rsidR="00D04AF7" w:rsidRPr="00D04AF7">
        <w:rPr>
          <w:rFonts w:ascii="Times New Roman" w:hAnsi="Times New Roman" w:cs="Times New Roman"/>
          <w:sz w:val="24"/>
          <w:szCs w:val="24"/>
        </w:rPr>
        <w:t>juega,</w:t>
      </w:r>
      <w:r w:rsidRPr="00D04AF7">
        <w:rPr>
          <w:rFonts w:ascii="Times New Roman" w:hAnsi="Times New Roman" w:cs="Times New Roman"/>
          <w:sz w:val="24"/>
          <w:szCs w:val="24"/>
        </w:rPr>
        <w:t xml:space="preserve"> pero tiene unas reglas muy definidas que se han de tener en cuenta. Si la suma de las cartas de la banca es 16 o menos, debe pedir carta y si suman 17 o más se debe plantar.</w:t>
      </w:r>
    </w:p>
    <w:p w14:paraId="6356953E" w14:textId="77777777" w:rsidR="006A51E0" w:rsidRPr="00D04AF7" w:rsidRDefault="006A51E0">
      <w:pPr>
        <w:rPr>
          <w:rFonts w:ascii="Times New Roman" w:hAnsi="Times New Roman" w:cs="Times New Roman"/>
          <w:b/>
          <w:bCs/>
          <w:sz w:val="24"/>
          <w:szCs w:val="24"/>
        </w:rPr>
      </w:pPr>
      <w:r w:rsidRPr="00D04AF7">
        <w:rPr>
          <w:rFonts w:ascii="Times New Roman" w:hAnsi="Times New Roman" w:cs="Times New Roman"/>
          <w:b/>
          <w:bCs/>
          <w:sz w:val="24"/>
          <w:szCs w:val="24"/>
        </w:rPr>
        <w:t xml:space="preserve">¿Cuándo gana y cuando pierde la banca? </w:t>
      </w:r>
    </w:p>
    <w:p w14:paraId="36EC55C8" w14:textId="51AF42CE" w:rsidR="006A51E0" w:rsidRPr="00D04AF7" w:rsidRDefault="006A51E0" w:rsidP="004A663F">
      <w:pPr>
        <w:jc w:val="both"/>
        <w:rPr>
          <w:rFonts w:ascii="Times New Roman" w:hAnsi="Times New Roman" w:cs="Times New Roman"/>
          <w:sz w:val="24"/>
          <w:szCs w:val="24"/>
        </w:rPr>
      </w:pPr>
      <w:r w:rsidRPr="00D04AF7">
        <w:rPr>
          <w:rFonts w:ascii="Times New Roman" w:hAnsi="Times New Roman" w:cs="Times New Roman"/>
          <w:sz w:val="24"/>
          <w:szCs w:val="24"/>
        </w:rPr>
        <w:t xml:space="preserve">La banca gana a todos los jugadores que se pasen de 21 y a aquellos que tengan </w:t>
      </w:r>
      <w:r w:rsidR="00D04AF7" w:rsidRPr="00D04AF7">
        <w:rPr>
          <w:rFonts w:ascii="Times New Roman" w:hAnsi="Times New Roman" w:cs="Times New Roman"/>
          <w:sz w:val="24"/>
          <w:szCs w:val="24"/>
        </w:rPr>
        <w:t>una jugada</w:t>
      </w:r>
      <w:r w:rsidRPr="00D04AF7">
        <w:rPr>
          <w:rFonts w:ascii="Times New Roman" w:hAnsi="Times New Roman" w:cs="Times New Roman"/>
          <w:sz w:val="24"/>
          <w:szCs w:val="24"/>
        </w:rPr>
        <w:t xml:space="preserve"> de menor valor, por otro lado, empata con aquellos jugadores que tengan la misma suma. La mano de la banca pierde con los jugadores que tengan una mano superior a la suya o, si la banca se pasa, con todos aquellos que se plantaron, tengan la suma de puntos que tengan.</w:t>
      </w:r>
    </w:p>
    <w:p w14:paraId="08897F0D" w14:textId="77777777" w:rsidR="00D1119A" w:rsidRPr="00D04AF7" w:rsidRDefault="00D1119A">
      <w:pPr>
        <w:rPr>
          <w:rFonts w:ascii="Times New Roman" w:hAnsi="Times New Roman" w:cs="Times New Roman"/>
          <w:b/>
          <w:bCs/>
          <w:sz w:val="24"/>
          <w:szCs w:val="24"/>
        </w:rPr>
      </w:pPr>
      <w:r w:rsidRPr="00D04AF7">
        <w:rPr>
          <w:rFonts w:ascii="Times New Roman" w:hAnsi="Times New Roman" w:cs="Times New Roman"/>
          <w:b/>
          <w:bCs/>
          <w:sz w:val="24"/>
          <w:szCs w:val="24"/>
        </w:rPr>
        <w:t xml:space="preserve">Valor de las cartas en el Blackjack </w:t>
      </w:r>
    </w:p>
    <w:p w14:paraId="12BCE6F9" w14:textId="77777777" w:rsidR="00D1119A" w:rsidRPr="00D04AF7" w:rsidRDefault="00D1119A" w:rsidP="004A663F">
      <w:pPr>
        <w:jc w:val="both"/>
        <w:rPr>
          <w:rFonts w:ascii="Times New Roman" w:hAnsi="Times New Roman" w:cs="Times New Roman"/>
          <w:sz w:val="24"/>
          <w:szCs w:val="24"/>
        </w:rPr>
      </w:pPr>
      <w:r w:rsidRPr="00D04AF7">
        <w:rPr>
          <w:rFonts w:ascii="Times New Roman" w:hAnsi="Times New Roman" w:cs="Times New Roman"/>
          <w:sz w:val="24"/>
          <w:szCs w:val="24"/>
        </w:rPr>
        <w:t>Con el fin de poder sumar los 21 puntos de la mejor jugada debemos conocer el valor que corresponde a cada naipe de la baraja ya que hay algunas variaciones respecto a otros juegos similares.</w:t>
      </w:r>
    </w:p>
    <w:p w14:paraId="2D907F25" w14:textId="79E9D33E" w:rsidR="00D1119A" w:rsidRPr="00D04AF7" w:rsidRDefault="00D1119A" w:rsidP="004A663F">
      <w:pPr>
        <w:jc w:val="both"/>
        <w:rPr>
          <w:rFonts w:ascii="Times New Roman" w:hAnsi="Times New Roman" w:cs="Times New Roman"/>
          <w:sz w:val="24"/>
          <w:szCs w:val="24"/>
        </w:rPr>
      </w:pPr>
      <w:r w:rsidRPr="00D04AF7">
        <w:rPr>
          <w:rFonts w:ascii="Times New Roman" w:hAnsi="Times New Roman" w:cs="Times New Roman"/>
          <w:sz w:val="24"/>
          <w:szCs w:val="24"/>
        </w:rPr>
        <w:t xml:space="preserve">El As es la única carta de la baraja que tiene dos valores, 1 y 11, siendo el jugador que lo posea quien elige el valor entre ambos según le convenga. Son cartas muy valiosas por esta virtud. </w:t>
      </w:r>
    </w:p>
    <w:p w14:paraId="1AB81DD5" w14:textId="530B773A" w:rsidR="00D1119A" w:rsidRPr="00D04AF7" w:rsidRDefault="00D1119A" w:rsidP="004A663F">
      <w:pPr>
        <w:jc w:val="both"/>
        <w:rPr>
          <w:rFonts w:ascii="Times New Roman" w:hAnsi="Times New Roman" w:cs="Times New Roman"/>
          <w:sz w:val="24"/>
          <w:szCs w:val="24"/>
        </w:rPr>
      </w:pPr>
      <w:r w:rsidRPr="00D04AF7">
        <w:rPr>
          <w:rFonts w:ascii="Times New Roman" w:hAnsi="Times New Roman" w:cs="Times New Roman"/>
          <w:sz w:val="24"/>
          <w:szCs w:val="24"/>
        </w:rPr>
        <w:t xml:space="preserve">Las cartas numeradas con índice del dos al diez tienen el valor correspondiente a su numeración. Por su parte, todas las figuras (Jack, Queen y King), tienen el mismo valor: 10. Importante dato para el jugador, es saber </w:t>
      </w:r>
      <w:r w:rsidR="00D04AF7" w:rsidRPr="00D04AF7">
        <w:rPr>
          <w:rFonts w:ascii="Times New Roman" w:hAnsi="Times New Roman" w:cs="Times New Roman"/>
          <w:sz w:val="24"/>
          <w:szCs w:val="24"/>
        </w:rPr>
        <w:t>que,</w:t>
      </w:r>
      <w:r w:rsidRPr="00D04AF7">
        <w:rPr>
          <w:rFonts w:ascii="Times New Roman" w:hAnsi="Times New Roman" w:cs="Times New Roman"/>
          <w:sz w:val="24"/>
          <w:szCs w:val="24"/>
        </w:rPr>
        <w:t xml:space="preserve"> en 52 cartas, hay 16 con un valor de 10. En la siguiente tabla se pueden ver los valores de todas las cartas de la baraja:</w:t>
      </w:r>
    </w:p>
    <w:p w14:paraId="60E9C49A" w14:textId="52351E51" w:rsidR="00D1119A" w:rsidRPr="00D04AF7" w:rsidRDefault="00D1119A" w:rsidP="00D1119A">
      <w:pPr>
        <w:jc w:val="center"/>
        <w:rPr>
          <w:rFonts w:ascii="Times New Roman" w:hAnsi="Times New Roman" w:cs="Times New Roman"/>
          <w:sz w:val="24"/>
          <w:szCs w:val="24"/>
        </w:rPr>
      </w:pPr>
      <w:r w:rsidRPr="00D04AF7">
        <w:rPr>
          <w:rFonts w:ascii="Times New Roman" w:hAnsi="Times New Roman" w:cs="Times New Roman"/>
          <w:noProof/>
          <w:sz w:val="24"/>
          <w:szCs w:val="24"/>
        </w:rPr>
        <w:lastRenderedPageBreak/>
        <w:drawing>
          <wp:inline distT="0" distB="0" distL="0" distR="0" wp14:anchorId="04DFAE9D" wp14:editId="143A6546">
            <wp:extent cx="4772025" cy="1114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2025" cy="1114425"/>
                    </a:xfrm>
                    <a:prstGeom prst="rect">
                      <a:avLst/>
                    </a:prstGeom>
                  </pic:spPr>
                </pic:pic>
              </a:graphicData>
            </a:graphic>
          </wp:inline>
        </w:drawing>
      </w:r>
    </w:p>
    <w:p w14:paraId="5AD8DDDE" w14:textId="4CC482B0" w:rsidR="00795EEF" w:rsidRPr="00D04AF7" w:rsidRDefault="00795EEF" w:rsidP="00D1119A">
      <w:pPr>
        <w:jc w:val="center"/>
        <w:rPr>
          <w:rFonts w:ascii="Times New Roman" w:hAnsi="Times New Roman" w:cs="Times New Roman"/>
          <w:sz w:val="24"/>
          <w:szCs w:val="24"/>
        </w:rPr>
      </w:pPr>
    </w:p>
    <w:p w14:paraId="084A965B" w14:textId="77777777" w:rsidR="00D04AF7" w:rsidRDefault="00795EEF" w:rsidP="00795EEF">
      <w:pPr>
        <w:rPr>
          <w:rFonts w:ascii="Times New Roman" w:hAnsi="Times New Roman" w:cs="Times New Roman"/>
          <w:sz w:val="24"/>
          <w:szCs w:val="24"/>
        </w:rPr>
      </w:pPr>
      <w:r w:rsidRPr="00D04AF7">
        <w:rPr>
          <w:rFonts w:ascii="Times New Roman" w:hAnsi="Times New Roman" w:cs="Times New Roman"/>
          <w:b/>
          <w:bCs/>
          <w:sz w:val="24"/>
          <w:szCs w:val="24"/>
        </w:rPr>
        <w:t>Turno de los jugadores.</w:t>
      </w:r>
      <w:r w:rsidRPr="00D04AF7">
        <w:rPr>
          <w:rFonts w:ascii="Times New Roman" w:hAnsi="Times New Roman" w:cs="Times New Roman"/>
          <w:sz w:val="24"/>
          <w:szCs w:val="24"/>
        </w:rPr>
        <w:t xml:space="preserve"> </w:t>
      </w:r>
    </w:p>
    <w:p w14:paraId="29D66923" w14:textId="1A59F64D" w:rsidR="00795EEF" w:rsidRPr="00D04AF7" w:rsidRDefault="00795EEF" w:rsidP="004A663F">
      <w:pPr>
        <w:jc w:val="both"/>
        <w:rPr>
          <w:rFonts w:ascii="Times New Roman" w:hAnsi="Times New Roman" w:cs="Times New Roman"/>
          <w:sz w:val="24"/>
          <w:szCs w:val="24"/>
        </w:rPr>
      </w:pPr>
      <w:r w:rsidRPr="00D04AF7">
        <w:rPr>
          <w:rFonts w:ascii="Times New Roman" w:hAnsi="Times New Roman" w:cs="Times New Roman"/>
          <w:sz w:val="24"/>
          <w:szCs w:val="24"/>
        </w:rPr>
        <w:t>Llega el momento del jugador situado a la izquierda del crupier para comenzar a jugar su mano. Él (y el resto de participantes en sus correspondientes turnos) tendrá la posibilidad de realizar las siguientes acciones para intentar ganar:</w:t>
      </w:r>
    </w:p>
    <w:p w14:paraId="24988615" w14:textId="77777777" w:rsidR="00795EEF" w:rsidRPr="00D04AF7" w:rsidRDefault="00795EEF" w:rsidP="004A663F">
      <w:pPr>
        <w:jc w:val="both"/>
        <w:rPr>
          <w:rFonts w:ascii="Times New Roman" w:hAnsi="Times New Roman" w:cs="Times New Roman"/>
          <w:sz w:val="24"/>
          <w:szCs w:val="24"/>
        </w:rPr>
      </w:pPr>
      <w:r w:rsidRPr="00D04AF7">
        <w:rPr>
          <w:rFonts w:ascii="Times New Roman" w:hAnsi="Times New Roman" w:cs="Times New Roman"/>
          <w:b/>
          <w:bCs/>
          <w:sz w:val="24"/>
          <w:szCs w:val="24"/>
        </w:rPr>
        <w:t xml:space="preserve">Pedir carta: </w:t>
      </w:r>
      <w:r w:rsidRPr="00D04AF7">
        <w:rPr>
          <w:rFonts w:ascii="Times New Roman" w:hAnsi="Times New Roman" w:cs="Times New Roman"/>
          <w:sz w:val="24"/>
          <w:szCs w:val="24"/>
        </w:rPr>
        <w:t xml:space="preserve">Con el fin de alcanzar 21 o acercarse lo máximo posible, se pueden pedir tantas cartas como se quieran hasta que se supere la suma objetivo. Si la suma de cartas supera 21 el jugador se ha pasado, se retirarán sus cartas y la apuesta correspondiente a esa mano. </w:t>
      </w:r>
    </w:p>
    <w:p w14:paraId="1D304C08" w14:textId="77777777" w:rsidR="00795EEF" w:rsidRPr="00D04AF7" w:rsidRDefault="00795EEF" w:rsidP="004A663F">
      <w:pPr>
        <w:jc w:val="both"/>
        <w:rPr>
          <w:rFonts w:ascii="Times New Roman" w:hAnsi="Times New Roman" w:cs="Times New Roman"/>
          <w:sz w:val="24"/>
          <w:szCs w:val="24"/>
        </w:rPr>
      </w:pPr>
      <w:r w:rsidRPr="00D04AF7">
        <w:rPr>
          <w:rFonts w:ascii="Times New Roman" w:hAnsi="Times New Roman" w:cs="Times New Roman"/>
          <w:sz w:val="24"/>
          <w:szCs w:val="24"/>
        </w:rPr>
        <w:t xml:space="preserve">Si la mano a jugar viene de separar dos ases, sólo se podrá pedir una sola carta para cada uno de los ases. </w:t>
      </w:r>
    </w:p>
    <w:p w14:paraId="485EE3BC" w14:textId="77777777" w:rsidR="00795EEF" w:rsidRPr="00D04AF7" w:rsidRDefault="00795EEF" w:rsidP="004A663F">
      <w:pPr>
        <w:jc w:val="both"/>
        <w:rPr>
          <w:rFonts w:ascii="Times New Roman" w:hAnsi="Times New Roman" w:cs="Times New Roman"/>
          <w:sz w:val="24"/>
          <w:szCs w:val="24"/>
        </w:rPr>
      </w:pPr>
      <w:r w:rsidRPr="00D04AF7">
        <w:rPr>
          <w:rFonts w:ascii="Times New Roman" w:hAnsi="Times New Roman" w:cs="Times New Roman"/>
          <w:b/>
          <w:bCs/>
          <w:sz w:val="24"/>
          <w:szCs w:val="24"/>
        </w:rPr>
        <w:t>Plantarse:</w:t>
      </w:r>
      <w:r w:rsidRPr="00D04AF7">
        <w:rPr>
          <w:rFonts w:ascii="Times New Roman" w:hAnsi="Times New Roman" w:cs="Times New Roman"/>
          <w:sz w:val="24"/>
          <w:szCs w:val="24"/>
        </w:rPr>
        <w:t xml:space="preserve"> Ya sea de inicio o tras haber pedido carta, si el jugador considera que tiene una jugada que puede ganar, o que pedir más cartas podría hacerle pasarse de 21, tiene la opción de cerrar su jugada y esperar el turno del crupier plantándose. </w:t>
      </w:r>
    </w:p>
    <w:p w14:paraId="4F785C6B" w14:textId="74968CE7" w:rsidR="00795EEF" w:rsidRDefault="00795EEF" w:rsidP="004A663F">
      <w:pPr>
        <w:jc w:val="both"/>
        <w:rPr>
          <w:rFonts w:ascii="Times New Roman" w:hAnsi="Times New Roman" w:cs="Times New Roman"/>
          <w:sz w:val="24"/>
          <w:szCs w:val="24"/>
        </w:rPr>
      </w:pPr>
      <w:r w:rsidRPr="00D04AF7">
        <w:rPr>
          <w:rFonts w:ascii="Times New Roman" w:hAnsi="Times New Roman" w:cs="Times New Roman"/>
          <w:b/>
          <w:bCs/>
          <w:sz w:val="24"/>
          <w:szCs w:val="24"/>
        </w:rPr>
        <w:t>Doblar o duplicar la apuesta:</w:t>
      </w:r>
      <w:r w:rsidRPr="00D04AF7">
        <w:rPr>
          <w:rFonts w:ascii="Times New Roman" w:hAnsi="Times New Roman" w:cs="Times New Roman"/>
          <w:sz w:val="24"/>
          <w:szCs w:val="24"/>
        </w:rPr>
        <w:t xml:space="preserve"> Esta opción permite doblar la apuesta inicial a cambio de recibir una sola carta, tras esto, la mano queda cerrada o descartada si se hubiera pasado de 21.</w:t>
      </w:r>
    </w:p>
    <w:p w14:paraId="4EA87BD8" w14:textId="77777777" w:rsidR="00D04AF7" w:rsidRDefault="00D04AF7" w:rsidP="00795EEF">
      <w:pPr>
        <w:rPr>
          <w:rFonts w:ascii="Times New Roman" w:hAnsi="Times New Roman" w:cs="Times New Roman"/>
          <w:sz w:val="24"/>
          <w:szCs w:val="24"/>
        </w:rPr>
      </w:pPr>
    </w:p>
    <w:p w14:paraId="16EF477F" w14:textId="77777777" w:rsidR="00D04AF7" w:rsidRPr="00D04AF7" w:rsidRDefault="00795EEF" w:rsidP="00795EEF">
      <w:pPr>
        <w:rPr>
          <w:rFonts w:ascii="Times New Roman" w:hAnsi="Times New Roman" w:cs="Times New Roman"/>
          <w:b/>
          <w:bCs/>
          <w:sz w:val="24"/>
          <w:szCs w:val="24"/>
        </w:rPr>
      </w:pPr>
      <w:r w:rsidRPr="00D04AF7">
        <w:rPr>
          <w:rFonts w:ascii="Times New Roman" w:hAnsi="Times New Roman" w:cs="Times New Roman"/>
          <w:b/>
          <w:bCs/>
          <w:sz w:val="24"/>
          <w:szCs w:val="24"/>
        </w:rPr>
        <w:t xml:space="preserve">Turno del crupier. </w:t>
      </w:r>
    </w:p>
    <w:p w14:paraId="5CE4E977" w14:textId="30A3E61C" w:rsidR="00795EEF" w:rsidRDefault="00795EEF" w:rsidP="004A663F">
      <w:pPr>
        <w:jc w:val="both"/>
        <w:rPr>
          <w:rFonts w:ascii="Times New Roman" w:hAnsi="Times New Roman" w:cs="Times New Roman"/>
          <w:sz w:val="24"/>
          <w:szCs w:val="24"/>
        </w:rPr>
      </w:pPr>
      <w:r w:rsidRPr="00D04AF7">
        <w:rPr>
          <w:rFonts w:ascii="Times New Roman" w:hAnsi="Times New Roman" w:cs="Times New Roman"/>
          <w:sz w:val="24"/>
          <w:szCs w:val="24"/>
        </w:rPr>
        <w:t>Después de esperar a la finalización del turno del último jugador de la mesa es el momento de que la banca se defienda. Si no quedaran jugadores activos, la mano se daría por concluida sin necesidad de que el crupier juegue y comenzaría una nueva ronda de apuestas. En el caso de quedar jugadores activos, la mano de la banca se juega de forma automática, si sus dos cartas suman 16 o menos tendrá que pedir cartas obligatoriamente hasta sumar 17 o más. Si se pasa de 21 se descarta su mano. Si sus cartas suman 17 o más está obligado a plantarse. Las reglas son claras y no dan opción de tomar decisiones al crupier.</w:t>
      </w:r>
    </w:p>
    <w:p w14:paraId="1ABF9571" w14:textId="77777777" w:rsidR="00D04AF7" w:rsidRPr="00D04AF7" w:rsidRDefault="00D04AF7" w:rsidP="00795EEF">
      <w:pPr>
        <w:rPr>
          <w:rFonts w:ascii="Times New Roman" w:hAnsi="Times New Roman" w:cs="Times New Roman"/>
          <w:sz w:val="24"/>
          <w:szCs w:val="24"/>
        </w:rPr>
      </w:pPr>
    </w:p>
    <w:p w14:paraId="10E2DBA7" w14:textId="58118040" w:rsidR="00795EEF" w:rsidRPr="00D04AF7" w:rsidRDefault="00795EEF" w:rsidP="00795EEF">
      <w:pPr>
        <w:rPr>
          <w:rFonts w:ascii="Times New Roman" w:hAnsi="Times New Roman" w:cs="Times New Roman"/>
          <w:b/>
          <w:bCs/>
          <w:sz w:val="24"/>
          <w:szCs w:val="24"/>
        </w:rPr>
      </w:pPr>
      <w:r w:rsidRPr="00D04AF7">
        <w:rPr>
          <w:rFonts w:ascii="Times New Roman" w:hAnsi="Times New Roman" w:cs="Times New Roman"/>
          <w:b/>
          <w:bCs/>
          <w:sz w:val="24"/>
          <w:szCs w:val="24"/>
        </w:rPr>
        <w:t xml:space="preserve">Reparto de </w:t>
      </w:r>
      <w:r w:rsidR="00D04AF7" w:rsidRPr="00D04AF7">
        <w:rPr>
          <w:rFonts w:ascii="Times New Roman" w:hAnsi="Times New Roman" w:cs="Times New Roman"/>
          <w:b/>
          <w:bCs/>
          <w:sz w:val="24"/>
          <w:szCs w:val="24"/>
        </w:rPr>
        <w:t>puntaje</w:t>
      </w:r>
    </w:p>
    <w:p w14:paraId="4FB62DD4" w14:textId="77777777" w:rsidR="00795EEF" w:rsidRPr="00D04AF7" w:rsidRDefault="00795EEF" w:rsidP="004A663F">
      <w:pPr>
        <w:jc w:val="both"/>
        <w:rPr>
          <w:rFonts w:ascii="Times New Roman" w:hAnsi="Times New Roman" w:cs="Times New Roman"/>
          <w:sz w:val="24"/>
          <w:szCs w:val="24"/>
        </w:rPr>
      </w:pPr>
      <w:r w:rsidRPr="00D04AF7">
        <w:rPr>
          <w:rFonts w:ascii="Times New Roman" w:hAnsi="Times New Roman" w:cs="Times New Roman"/>
          <w:sz w:val="24"/>
          <w:szCs w:val="24"/>
        </w:rPr>
        <w:t xml:space="preserve">Una vez el crupier finaliza la mano de la banca se pasa a repartir los premios. Cada jugada que sea superior a la que tiene la banca gana la misma cantidad, Las jugadas inferiores a la mano de la banca pierden. </w:t>
      </w:r>
    </w:p>
    <w:p w14:paraId="333F8200" w14:textId="70A2F245" w:rsidR="00795EEF" w:rsidRDefault="00795EEF" w:rsidP="004A663F">
      <w:pPr>
        <w:jc w:val="both"/>
        <w:rPr>
          <w:rFonts w:ascii="Times New Roman" w:hAnsi="Times New Roman" w:cs="Times New Roman"/>
          <w:sz w:val="24"/>
          <w:szCs w:val="24"/>
        </w:rPr>
      </w:pPr>
      <w:r w:rsidRPr="00D04AF7">
        <w:rPr>
          <w:rFonts w:ascii="Times New Roman" w:hAnsi="Times New Roman" w:cs="Times New Roman"/>
          <w:sz w:val="24"/>
          <w:szCs w:val="24"/>
        </w:rPr>
        <w:lastRenderedPageBreak/>
        <w:t xml:space="preserve">Las jugadas que empatan con la mano de la banca recuperan su apuesta inicial, sin ganar ni perder. Si la mano de la banca se pasa, </w:t>
      </w:r>
      <w:r w:rsidR="00D04AF7" w:rsidRPr="00D04AF7">
        <w:rPr>
          <w:rFonts w:ascii="Times New Roman" w:hAnsi="Times New Roman" w:cs="Times New Roman"/>
          <w:sz w:val="24"/>
          <w:szCs w:val="24"/>
        </w:rPr>
        <w:t>todos los participantes</w:t>
      </w:r>
      <w:r w:rsidRPr="00D04AF7">
        <w:rPr>
          <w:rFonts w:ascii="Times New Roman" w:hAnsi="Times New Roman" w:cs="Times New Roman"/>
          <w:sz w:val="24"/>
          <w:szCs w:val="24"/>
        </w:rPr>
        <w:t xml:space="preserve"> que se plantaron ganan. </w:t>
      </w:r>
    </w:p>
    <w:p w14:paraId="56E47E1E" w14:textId="16C7312C" w:rsidR="00D04AF7" w:rsidRDefault="00D04AF7" w:rsidP="00795EEF">
      <w:pPr>
        <w:rPr>
          <w:rFonts w:ascii="Times New Roman" w:hAnsi="Times New Roman" w:cs="Times New Roman"/>
          <w:sz w:val="24"/>
          <w:szCs w:val="24"/>
        </w:rPr>
      </w:pPr>
    </w:p>
    <w:p w14:paraId="72B62A84" w14:textId="01FE1209" w:rsidR="00D04AF7" w:rsidRDefault="00D04AF7" w:rsidP="00795EEF">
      <w:pPr>
        <w:rPr>
          <w:rFonts w:ascii="Times New Roman" w:hAnsi="Times New Roman" w:cs="Times New Roman"/>
          <w:b/>
          <w:bCs/>
          <w:sz w:val="24"/>
          <w:szCs w:val="24"/>
        </w:rPr>
      </w:pPr>
      <w:r>
        <w:rPr>
          <w:rFonts w:ascii="Times New Roman" w:hAnsi="Times New Roman" w:cs="Times New Roman"/>
          <w:b/>
          <w:bCs/>
          <w:sz w:val="24"/>
          <w:szCs w:val="24"/>
        </w:rPr>
        <w:t>Desarrollo de</w:t>
      </w:r>
      <w:r w:rsidR="00A87439">
        <w:rPr>
          <w:rFonts w:ascii="Times New Roman" w:hAnsi="Times New Roman" w:cs="Times New Roman"/>
          <w:b/>
          <w:bCs/>
          <w:sz w:val="24"/>
          <w:szCs w:val="24"/>
        </w:rPr>
        <w:t xml:space="preserve"> la practica</w:t>
      </w:r>
      <w:r>
        <w:rPr>
          <w:rFonts w:ascii="Times New Roman" w:hAnsi="Times New Roman" w:cs="Times New Roman"/>
          <w:b/>
          <w:bCs/>
          <w:sz w:val="24"/>
          <w:szCs w:val="24"/>
        </w:rPr>
        <w:t>: p</w:t>
      </w:r>
      <w:r w:rsidRPr="00D04AF7">
        <w:rPr>
          <w:rFonts w:ascii="Times New Roman" w:hAnsi="Times New Roman" w:cs="Times New Roman"/>
          <w:b/>
          <w:bCs/>
          <w:sz w:val="24"/>
          <w:szCs w:val="24"/>
        </w:rPr>
        <w:t>ilas y colas</w:t>
      </w:r>
    </w:p>
    <w:p w14:paraId="069A9C78" w14:textId="6578D016" w:rsidR="00D04AF7" w:rsidRPr="00050E83" w:rsidRDefault="00D04AF7" w:rsidP="004A663F">
      <w:pPr>
        <w:jc w:val="both"/>
        <w:rPr>
          <w:rFonts w:ascii="Times New Roman" w:hAnsi="Times New Roman" w:cs="Times New Roman"/>
          <w:sz w:val="24"/>
          <w:szCs w:val="24"/>
          <w:u w:val="single"/>
        </w:rPr>
      </w:pPr>
      <w:r>
        <w:rPr>
          <w:rFonts w:ascii="Times New Roman" w:hAnsi="Times New Roman" w:cs="Times New Roman"/>
          <w:sz w:val="24"/>
          <w:szCs w:val="24"/>
        </w:rPr>
        <w:t xml:space="preserve">Para esta </w:t>
      </w:r>
      <w:r w:rsidR="0021112E">
        <w:rPr>
          <w:rFonts w:ascii="Times New Roman" w:hAnsi="Times New Roman" w:cs="Times New Roman"/>
          <w:sz w:val="24"/>
          <w:szCs w:val="24"/>
        </w:rPr>
        <w:t>práctica</w:t>
      </w:r>
      <w:r>
        <w:rPr>
          <w:rFonts w:ascii="Times New Roman" w:hAnsi="Times New Roman" w:cs="Times New Roman"/>
          <w:sz w:val="24"/>
          <w:szCs w:val="24"/>
        </w:rPr>
        <w:t xml:space="preserve"> usted deberá </w:t>
      </w:r>
      <w:r w:rsidR="0021112E">
        <w:rPr>
          <w:rFonts w:ascii="Times New Roman" w:hAnsi="Times New Roman" w:cs="Times New Roman"/>
          <w:sz w:val="24"/>
          <w:szCs w:val="24"/>
        </w:rPr>
        <w:t xml:space="preserve">diseñar y programar </w:t>
      </w:r>
      <w:r>
        <w:rPr>
          <w:rFonts w:ascii="Times New Roman" w:hAnsi="Times New Roman" w:cs="Times New Roman"/>
          <w:sz w:val="24"/>
          <w:szCs w:val="24"/>
        </w:rPr>
        <w:t>el juego blackjack, adaptado con las reglas anteriores</w:t>
      </w:r>
      <w:r w:rsidR="00A87439">
        <w:rPr>
          <w:rFonts w:ascii="Times New Roman" w:hAnsi="Times New Roman" w:cs="Times New Roman"/>
          <w:sz w:val="24"/>
          <w:szCs w:val="24"/>
        </w:rPr>
        <w:t xml:space="preserve">. Usted deberá construir el algoritmo del crupier/repartidor, y el algoritmo de 3 participantes adicionales que jugaran contra el usuario principal. </w:t>
      </w:r>
      <w:r>
        <w:rPr>
          <w:rFonts w:ascii="Times New Roman" w:hAnsi="Times New Roman" w:cs="Times New Roman"/>
          <w:sz w:val="24"/>
          <w:szCs w:val="24"/>
        </w:rPr>
        <w:t xml:space="preserve">para el uso de pilas y colas se </w:t>
      </w:r>
      <w:r w:rsidR="0021112E">
        <w:rPr>
          <w:rFonts w:ascii="Times New Roman" w:hAnsi="Times New Roman" w:cs="Times New Roman"/>
          <w:sz w:val="24"/>
          <w:szCs w:val="24"/>
        </w:rPr>
        <w:t>usarán</w:t>
      </w:r>
      <w:r>
        <w:rPr>
          <w:rFonts w:ascii="Times New Roman" w:hAnsi="Times New Roman" w:cs="Times New Roman"/>
          <w:sz w:val="24"/>
          <w:szCs w:val="24"/>
        </w:rPr>
        <w:t xml:space="preserve"> con las cartas usted deberá usar los conocimientos en estos temas para apilar/encolar las cartas de los jugadores, de las barajas y las cartas jugadas en el tablero.</w:t>
      </w:r>
    </w:p>
    <w:p w14:paraId="34BB975D" w14:textId="77777777" w:rsidR="00050E83" w:rsidRDefault="00050E83" w:rsidP="00795EEF">
      <w:pPr>
        <w:rPr>
          <w:rFonts w:ascii="Times New Roman" w:hAnsi="Times New Roman" w:cs="Times New Roman"/>
          <w:sz w:val="24"/>
          <w:szCs w:val="24"/>
        </w:rPr>
      </w:pPr>
    </w:p>
    <w:p w14:paraId="43D40656" w14:textId="1BAA9471" w:rsidR="00D04AF7" w:rsidRDefault="00050E83" w:rsidP="00795EEF">
      <w:pPr>
        <w:rPr>
          <w:rFonts w:ascii="Times New Roman" w:hAnsi="Times New Roman" w:cs="Times New Roman"/>
          <w:sz w:val="18"/>
          <w:szCs w:val="18"/>
        </w:rPr>
      </w:pPr>
      <w:r w:rsidRPr="00050E83">
        <w:rPr>
          <w:rFonts w:ascii="Times New Roman" w:hAnsi="Times New Roman" w:cs="Times New Roman"/>
          <w:b/>
          <w:bCs/>
          <w:sz w:val="20"/>
          <w:szCs w:val="20"/>
        </w:rPr>
        <w:t>Referencias:</w:t>
      </w:r>
      <w:r>
        <w:rPr>
          <w:rFonts w:ascii="Times New Roman" w:hAnsi="Times New Roman" w:cs="Times New Roman"/>
          <w:b/>
          <w:bCs/>
          <w:sz w:val="20"/>
          <w:szCs w:val="20"/>
        </w:rPr>
        <w:t xml:space="preserve"> </w:t>
      </w:r>
      <w:r w:rsidRPr="00050E83">
        <w:rPr>
          <w:rFonts w:ascii="Times New Roman" w:hAnsi="Times New Roman" w:cs="Times New Roman"/>
          <w:sz w:val="20"/>
          <w:szCs w:val="20"/>
        </w:rPr>
        <w:t xml:space="preserve">Reglas tomadas de </w:t>
      </w:r>
      <w:hyperlink r:id="rId5" w:history="1">
        <w:r w:rsidRPr="00050E83">
          <w:rPr>
            <w:rStyle w:val="Hipervnculo"/>
            <w:rFonts w:ascii="Times New Roman" w:hAnsi="Times New Roman" w:cs="Times New Roman"/>
            <w:sz w:val="18"/>
            <w:szCs w:val="18"/>
          </w:rPr>
          <w:t>como_jugar_Blackjack.pdf (unam.mx)</w:t>
        </w:r>
      </w:hyperlink>
    </w:p>
    <w:p w14:paraId="7A0D7BBA" w14:textId="77777777" w:rsidR="00050E83" w:rsidRPr="00050E83" w:rsidRDefault="00050E83" w:rsidP="00795EEF">
      <w:pPr>
        <w:rPr>
          <w:rFonts w:ascii="Times New Roman" w:hAnsi="Times New Roman" w:cs="Times New Roman"/>
          <w:sz w:val="20"/>
          <w:szCs w:val="20"/>
        </w:rPr>
      </w:pPr>
    </w:p>
    <w:p w14:paraId="57C7C878" w14:textId="77777777" w:rsidR="00D04AF7" w:rsidRPr="00D04AF7" w:rsidRDefault="00D04AF7" w:rsidP="00D04AF7">
      <w:pPr>
        <w:rPr>
          <w:rFonts w:ascii="Times New Roman" w:hAnsi="Times New Roman" w:cs="Times New Roman"/>
          <w:b/>
          <w:bCs/>
          <w:sz w:val="24"/>
          <w:szCs w:val="24"/>
        </w:rPr>
      </w:pPr>
      <w:r w:rsidRPr="00D04AF7">
        <w:rPr>
          <w:rFonts w:ascii="Times New Roman" w:hAnsi="Times New Roman" w:cs="Times New Roman"/>
          <w:b/>
          <w:bCs/>
          <w:sz w:val="24"/>
          <w:szCs w:val="24"/>
        </w:rPr>
        <w:t>OBSERVACIONES</w:t>
      </w:r>
    </w:p>
    <w:p w14:paraId="26628F45" w14:textId="77777777" w:rsidR="00D04AF7" w:rsidRPr="00D04AF7" w:rsidRDefault="00D04AF7" w:rsidP="00D04AF7">
      <w:pPr>
        <w:rPr>
          <w:rFonts w:ascii="Times New Roman" w:hAnsi="Times New Roman" w:cs="Times New Roman"/>
          <w:sz w:val="24"/>
          <w:szCs w:val="24"/>
        </w:rPr>
      </w:pPr>
      <w:r w:rsidRPr="00D04AF7">
        <w:rPr>
          <w:rFonts w:ascii="Times New Roman" w:hAnsi="Times New Roman" w:cs="Times New Roman"/>
          <w:sz w:val="24"/>
          <w:szCs w:val="24"/>
        </w:rPr>
        <w:t>No se aceptan entregas por consola</w:t>
      </w:r>
    </w:p>
    <w:p w14:paraId="2E1EFE38" w14:textId="77777777" w:rsidR="00D04AF7" w:rsidRPr="00D04AF7" w:rsidRDefault="00D04AF7" w:rsidP="00D04AF7">
      <w:pPr>
        <w:rPr>
          <w:rFonts w:ascii="Times New Roman" w:hAnsi="Times New Roman" w:cs="Times New Roman"/>
          <w:sz w:val="24"/>
          <w:szCs w:val="24"/>
        </w:rPr>
      </w:pPr>
      <w:r w:rsidRPr="00D04AF7">
        <w:rPr>
          <w:rFonts w:ascii="Times New Roman" w:hAnsi="Times New Roman" w:cs="Times New Roman"/>
          <w:sz w:val="24"/>
          <w:szCs w:val="24"/>
        </w:rPr>
        <w:t>La práctica se podrá desarrollar en parejas o en forma individual</w:t>
      </w:r>
    </w:p>
    <w:p w14:paraId="760B6E00" w14:textId="77777777" w:rsidR="00D04AF7" w:rsidRPr="00D04AF7" w:rsidRDefault="00D04AF7" w:rsidP="00D04AF7">
      <w:pPr>
        <w:rPr>
          <w:rFonts w:ascii="Times New Roman" w:hAnsi="Times New Roman" w:cs="Times New Roman"/>
          <w:sz w:val="24"/>
          <w:szCs w:val="24"/>
        </w:rPr>
      </w:pPr>
      <w:r w:rsidRPr="00D04AF7">
        <w:rPr>
          <w:rFonts w:ascii="Times New Roman" w:hAnsi="Times New Roman" w:cs="Times New Roman"/>
          <w:sz w:val="24"/>
          <w:szCs w:val="24"/>
        </w:rPr>
        <w:t>En caso de duda consulte al personal docente o al monitor.</w:t>
      </w:r>
    </w:p>
    <w:p w14:paraId="2F87F707" w14:textId="77777777" w:rsidR="00D04AF7" w:rsidRPr="00D04AF7" w:rsidRDefault="00D04AF7" w:rsidP="00D04AF7">
      <w:pPr>
        <w:rPr>
          <w:rFonts w:ascii="Times New Roman" w:hAnsi="Times New Roman" w:cs="Times New Roman"/>
          <w:sz w:val="24"/>
          <w:szCs w:val="24"/>
        </w:rPr>
      </w:pPr>
      <w:r w:rsidRPr="00D04AF7">
        <w:rPr>
          <w:rFonts w:ascii="Times New Roman" w:hAnsi="Times New Roman" w:cs="Times New Roman"/>
          <w:sz w:val="24"/>
          <w:szCs w:val="24"/>
        </w:rPr>
        <w:t>Prácticas iguales se califican con 0.0.</w:t>
      </w:r>
    </w:p>
    <w:p w14:paraId="7A318C3D" w14:textId="174D8C34" w:rsidR="00D04AF7" w:rsidRPr="00D04AF7" w:rsidRDefault="00D04AF7" w:rsidP="004A663F">
      <w:pPr>
        <w:jc w:val="both"/>
        <w:rPr>
          <w:rFonts w:ascii="Times New Roman" w:hAnsi="Times New Roman" w:cs="Times New Roman"/>
          <w:sz w:val="24"/>
          <w:szCs w:val="24"/>
        </w:rPr>
      </w:pPr>
      <w:r w:rsidRPr="00D04AF7">
        <w:rPr>
          <w:rFonts w:ascii="Times New Roman" w:hAnsi="Times New Roman" w:cs="Times New Roman"/>
          <w:sz w:val="24"/>
          <w:szCs w:val="24"/>
        </w:rPr>
        <w:t>Cada práctica debe enviarse al correo del monitor Juan José Ramírez Acosta.</w:t>
      </w:r>
      <w:r>
        <w:rPr>
          <w:rFonts w:ascii="Times New Roman" w:hAnsi="Times New Roman" w:cs="Times New Roman"/>
          <w:sz w:val="24"/>
          <w:szCs w:val="24"/>
        </w:rPr>
        <w:t xml:space="preserve"> </w:t>
      </w:r>
      <w:r w:rsidRPr="00D04AF7">
        <w:rPr>
          <w:rFonts w:ascii="Times New Roman" w:hAnsi="Times New Roman" w:cs="Times New Roman"/>
          <w:sz w:val="24"/>
          <w:szCs w:val="24"/>
        </w:rPr>
        <w:t>El asunto del correo electrónico debe tener el siguiente formato:</w:t>
      </w:r>
    </w:p>
    <w:p w14:paraId="59DDF0A0" w14:textId="77777777" w:rsidR="00D04AF7" w:rsidRPr="00D04AF7" w:rsidRDefault="00D04AF7" w:rsidP="00D04AF7">
      <w:pPr>
        <w:rPr>
          <w:rFonts w:ascii="Times New Roman" w:hAnsi="Times New Roman" w:cs="Times New Roman"/>
          <w:sz w:val="24"/>
          <w:szCs w:val="24"/>
        </w:rPr>
      </w:pPr>
      <w:r w:rsidRPr="00D04AF7">
        <w:rPr>
          <w:rFonts w:ascii="Times New Roman" w:hAnsi="Times New Roman" w:cs="Times New Roman"/>
          <w:sz w:val="24"/>
          <w:szCs w:val="24"/>
        </w:rPr>
        <w:t>[LR2] Práctica2cc1_n1_cc2_n2</w:t>
      </w:r>
    </w:p>
    <w:p w14:paraId="6C0A81B9" w14:textId="7DFB08BF" w:rsidR="00D04AF7" w:rsidRPr="00D04AF7" w:rsidRDefault="00D04AF7" w:rsidP="004A663F">
      <w:pPr>
        <w:jc w:val="both"/>
        <w:rPr>
          <w:rFonts w:ascii="Times New Roman" w:hAnsi="Times New Roman" w:cs="Times New Roman"/>
          <w:sz w:val="24"/>
          <w:szCs w:val="24"/>
        </w:rPr>
      </w:pPr>
      <w:r w:rsidRPr="00D04AF7">
        <w:rPr>
          <w:rFonts w:ascii="Times New Roman" w:hAnsi="Times New Roman" w:cs="Times New Roman"/>
          <w:sz w:val="24"/>
          <w:szCs w:val="24"/>
        </w:rPr>
        <w:t>Donde cc1 y cc2 son los documentos de identidad de los integrantes del</w:t>
      </w:r>
      <w:r>
        <w:rPr>
          <w:rFonts w:ascii="Times New Roman" w:hAnsi="Times New Roman" w:cs="Times New Roman"/>
          <w:sz w:val="24"/>
          <w:szCs w:val="24"/>
        </w:rPr>
        <w:t xml:space="preserve"> </w:t>
      </w:r>
      <w:r w:rsidRPr="00D04AF7">
        <w:rPr>
          <w:rFonts w:ascii="Times New Roman" w:hAnsi="Times New Roman" w:cs="Times New Roman"/>
          <w:sz w:val="24"/>
          <w:szCs w:val="24"/>
        </w:rPr>
        <w:t>equipo, n1 y n2 los nombres de los integrantes del equipo.</w:t>
      </w:r>
    </w:p>
    <w:p w14:paraId="6A1F84B9" w14:textId="77777777" w:rsidR="00D04AF7" w:rsidRPr="00D04AF7" w:rsidRDefault="00D04AF7" w:rsidP="00D04AF7">
      <w:pPr>
        <w:rPr>
          <w:rFonts w:ascii="Times New Roman" w:hAnsi="Times New Roman" w:cs="Times New Roman"/>
          <w:sz w:val="24"/>
          <w:szCs w:val="24"/>
        </w:rPr>
      </w:pPr>
      <w:r w:rsidRPr="00D04AF7">
        <w:rPr>
          <w:rFonts w:ascii="Times New Roman" w:hAnsi="Times New Roman" w:cs="Times New Roman"/>
          <w:sz w:val="24"/>
          <w:szCs w:val="24"/>
        </w:rPr>
        <w:t>El monitor tendrá en cuenta los siguientes aspectos en la evaluación.</w:t>
      </w:r>
    </w:p>
    <w:p w14:paraId="5633AA69" w14:textId="77777777" w:rsidR="00D04AF7" w:rsidRPr="00D04AF7" w:rsidRDefault="00D04AF7" w:rsidP="00D04AF7">
      <w:pPr>
        <w:rPr>
          <w:rFonts w:ascii="Times New Roman" w:hAnsi="Times New Roman" w:cs="Times New Roman"/>
          <w:b/>
          <w:bCs/>
          <w:sz w:val="24"/>
          <w:szCs w:val="24"/>
        </w:rPr>
      </w:pPr>
      <w:r w:rsidRPr="00D04AF7">
        <w:rPr>
          <w:rFonts w:ascii="Times New Roman" w:hAnsi="Times New Roman" w:cs="Times New Roman"/>
          <w:b/>
          <w:bCs/>
          <w:sz w:val="24"/>
          <w:szCs w:val="24"/>
        </w:rPr>
        <w:t>Implementación: 80%</w:t>
      </w:r>
    </w:p>
    <w:p w14:paraId="171D6BFE" w14:textId="77777777" w:rsidR="00D04AF7" w:rsidRPr="00D04AF7" w:rsidRDefault="00D04AF7" w:rsidP="00D04AF7">
      <w:pPr>
        <w:rPr>
          <w:rFonts w:ascii="Times New Roman" w:hAnsi="Times New Roman" w:cs="Times New Roman"/>
          <w:b/>
          <w:bCs/>
          <w:sz w:val="24"/>
          <w:szCs w:val="24"/>
        </w:rPr>
      </w:pPr>
      <w:r w:rsidRPr="00D04AF7">
        <w:rPr>
          <w:rFonts w:ascii="Times New Roman" w:hAnsi="Times New Roman" w:cs="Times New Roman"/>
          <w:b/>
          <w:bCs/>
          <w:sz w:val="24"/>
          <w:szCs w:val="24"/>
        </w:rPr>
        <w:t>Documentación: 20%: manual técnico 10%, manual de usuario 10%</w:t>
      </w:r>
    </w:p>
    <w:p w14:paraId="5EC4ADB0" w14:textId="77777777" w:rsidR="00D04AF7" w:rsidRPr="00D04AF7" w:rsidRDefault="00D04AF7" w:rsidP="00D04AF7">
      <w:pPr>
        <w:rPr>
          <w:rFonts w:ascii="Times New Roman" w:hAnsi="Times New Roman" w:cs="Times New Roman"/>
          <w:sz w:val="24"/>
          <w:szCs w:val="24"/>
        </w:rPr>
      </w:pPr>
      <w:r w:rsidRPr="00D04AF7">
        <w:rPr>
          <w:rFonts w:ascii="Times New Roman" w:hAnsi="Times New Roman" w:cs="Times New Roman"/>
          <w:sz w:val="24"/>
          <w:szCs w:val="24"/>
        </w:rPr>
        <w:t>Si se tiene alguna característica especial para la instalación y funcionamiento</w:t>
      </w:r>
    </w:p>
    <w:p w14:paraId="54F026F4" w14:textId="489AC9C9" w:rsidR="00D04AF7" w:rsidRPr="00D04AF7" w:rsidRDefault="00D04AF7" w:rsidP="00D04AF7">
      <w:pPr>
        <w:rPr>
          <w:rFonts w:ascii="Times New Roman" w:hAnsi="Times New Roman" w:cs="Times New Roman"/>
          <w:sz w:val="24"/>
          <w:szCs w:val="24"/>
        </w:rPr>
      </w:pPr>
      <w:r w:rsidRPr="00D04AF7">
        <w:rPr>
          <w:rFonts w:ascii="Times New Roman" w:hAnsi="Times New Roman" w:cs="Times New Roman"/>
          <w:sz w:val="24"/>
          <w:szCs w:val="24"/>
        </w:rPr>
        <w:t>Del</w:t>
      </w:r>
      <w:r>
        <w:rPr>
          <w:rFonts w:ascii="Times New Roman" w:hAnsi="Times New Roman" w:cs="Times New Roman"/>
          <w:sz w:val="24"/>
          <w:szCs w:val="24"/>
        </w:rPr>
        <w:t xml:space="preserve"> </w:t>
      </w:r>
      <w:r w:rsidRPr="00D04AF7">
        <w:rPr>
          <w:rFonts w:ascii="Times New Roman" w:hAnsi="Times New Roman" w:cs="Times New Roman"/>
          <w:sz w:val="24"/>
          <w:szCs w:val="24"/>
        </w:rPr>
        <w:t>programa se debe especificar en el manual de usuario.</w:t>
      </w:r>
    </w:p>
    <w:p w14:paraId="1C134179" w14:textId="77777777" w:rsidR="00D04AF7" w:rsidRPr="00D04AF7" w:rsidRDefault="00D04AF7" w:rsidP="00D04AF7">
      <w:pPr>
        <w:rPr>
          <w:rFonts w:ascii="Times New Roman" w:hAnsi="Times New Roman" w:cs="Times New Roman"/>
          <w:sz w:val="24"/>
          <w:szCs w:val="24"/>
        </w:rPr>
      </w:pPr>
    </w:p>
    <w:p w14:paraId="0DB6EFA0" w14:textId="01A07D48" w:rsidR="00D04AF7" w:rsidRPr="00D04AF7" w:rsidRDefault="00D04AF7" w:rsidP="00D04AF7">
      <w:pPr>
        <w:rPr>
          <w:rFonts w:ascii="Times New Roman" w:hAnsi="Times New Roman" w:cs="Times New Roman"/>
          <w:b/>
          <w:bCs/>
          <w:sz w:val="24"/>
          <w:szCs w:val="24"/>
        </w:rPr>
      </w:pPr>
      <w:r w:rsidRPr="00D04AF7">
        <w:rPr>
          <w:rFonts w:ascii="Times New Roman" w:hAnsi="Times New Roman" w:cs="Times New Roman"/>
          <w:b/>
          <w:bCs/>
          <w:sz w:val="24"/>
          <w:szCs w:val="24"/>
        </w:rPr>
        <w:t xml:space="preserve">FECHA DE VENCIMIENTO: </w:t>
      </w:r>
      <w:r w:rsidR="004A663F">
        <w:rPr>
          <w:rFonts w:ascii="Times New Roman" w:hAnsi="Times New Roman" w:cs="Times New Roman"/>
          <w:b/>
          <w:bCs/>
          <w:sz w:val="24"/>
          <w:szCs w:val="24"/>
        </w:rPr>
        <w:t>Octubre 7 del 2021 a las 23:59</w:t>
      </w:r>
    </w:p>
    <w:sectPr w:rsidR="00D04AF7" w:rsidRPr="00D04A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A1"/>
    <w:rsid w:val="00050E83"/>
    <w:rsid w:val="0021112E"/>
    <w:rsid w:val="004A663F"/>
    <w:rsid w:val="006A51E0"/>
    <w:rsid w:val="00795EEF"/>
    <w:rsid w:val="00A87439"/>
    <w:rsid w:val="00C213A1"/>
    <w:rsid w:val="00C4688C"/>
    <w:rsid w:val="00D04AF7"/>
    <w:rsid w:val="00D11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75CF"/>
  <w15:chartTrackingRefBased/>
  <w15:docId w15:val="{3C570D8D-AA00-4694-9B18-26CA617A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50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te.enp.unam.mx/como_jugar_Blackjack.pdf"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912</Words>
  <Characters>5021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Ramírez</dc:creator>
  <cp:keywords/>
  <dc:description/>
  <cp:lastModifiedBy>ROBERTO FLOREZ RUEDA</cp:lastModifiedBy>
  <cp:revision>5</cp:revision>
  <dcterms:created xsi:type="dcterms:W3CDTF">2021-08-11T14:20:00Z</dcterms:created>
  <dcterms:modified xsi:type="dcterms:W3CDTF">2021-08-17T14:34:00Z</dcterms:modified>
</cp:coreProperties>
</file>