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A5A06" w14:textId="165396CE" w:rsidR="00C81F66" w:rsidRDefault="00C81F66" w:rsidP="00C81F66">
      <w:pPr>
        <w:jc w:val="center"/>
      </w:pPr>
      <w:r>
        <w:t>Programación Orientada a Objetos</w:t>
      </w:r>
    </w:p>
    <w:p w14:paraId="19BDF5D0" w14:textId="77777777" w:rsidR="00C81F66" w:rsidRDefault="00C81F66" w:rsidP="00C81F66">
      <w:pPr>
        <w:jc w:val="center"/>
      </w:pPr>
    </w:p>
    <w:p w14:paraId="3F6EAB27" w14:textId="77777777" w:rsidR="00C81F66" w:rsidRDefault="00C81F66" w:rsidP="00C81F66">
      <w:pPr>
        <w:jc w:val="center"/>
      </w:pPr>
    </w:p>
    <w:p w14:paraId="501ED79C" w14:textId="77777777" w:rsidR="00C81F66" w:rsidRDefault="00C81F66" w:rsidP="00C81F66">
      <w:pPr>
        <w:jc w:val="center"/>
      </w:pPr>
    </w:p>
    <w:p w14:paraId="7104CFA9" w14:textId="77777777" w:rsidR="00C81F66" w:rsidRDefault="00C81F66" w:rsidP="00C81F66">
      <w:pPr>
        <w:jc w:val="center"/>
      </w:pPr>
    </w:p>
    <w:p w14:paraId="609CE88A" w14:textId="77777777" w:rsidR="00C81F66" w:rsidRDefault="00C81F66" w:rsidP="00C81F66">
      <w:pPr>
        <w:jc w:val="center"/>
      </w:pPr>
    </w:p>
    <w:p w14:paraId="3EA749CE" w14:textId="77777777" w:rsidR="00C81F66" w:rsidRDefault="00C81F66" w:rsidP="00C81F66">
      <w:pPr>
        <w:jc w:val="center"/>
      </w:pPr>
    </w:p>
    <w:p w14:paraId="1A7DA00E" w14:textId="0362DC86" w:rsidR="00C81F66" w:rsidRDefault="00C81F66" w:rsidP="00C81F66">
      <w:pPr>
        <w:jc w:val="center"/>
      </w:pPr>
      <w:r>
        <w:t>Parcial Individual</w:t>
      </w:r>
    </w:p>
    <w:p w14:paraId="1AB0CB7C" w14:textId="77777777" w:rsidR="00C81F66" w:rsidRDefault="00C81F66" w:rsidP="00C81F66">
      <w:pPr>
        <w:jc w:val="center"/>
      </w:pPr>
    </w:p>
    <w:p w14:paraId="0BB9B2E4" w14:textId="77777777" w:rsidR="00C81F66" w:rsidRDefault="00C81F66" w:rsidP="00C81F66">
      <w:pPr>
        <w:jc w:val="center"/>
      </w:pPr>
    </w:p>
    <w:p w14:paraId="0AD40F50" w14:textId="77777777" w:rsidR="00C81F66" w:rsidRDefault="00C81F66" w:rsidP="00C81F66">
      <w:pPr>
        <w:jc w:val="center"/>
      </w:pPr>
    </w:p>
    <w:p w14:paraId="6010DCAE" w14:textId="231A1956" w:rsidR="00C81F66" w:rsidRDefault="00C81F66" w:rsidP="00C81F66">
      <w:pPr>
        <w:jc w:val="center"/>
      </w:pPr>
      <w:r>
        <w:t>Elaborado Por</w:t>
      </w:r>
    </w:p>
    <w:p w14:paraId="3BC156F9" w14:textId="7B15CFE5" w:rsidR="00C81F66" w:rsidRDefault="00C81F66" w:rsidP="00C81F66">
      <w:pPr>
        <w:jc w:val="center"/>
      </w:pPr>
      <w:r>
        <w:t>Anderson Bernal Torres</w:t>
      </w:r>
    </w:p>
    <w:p w14:paraId="31F4150A" w14:textId="77777777" w:rsidR="00C81F66" w:rsidRDefault="00C81F66" w:rsidP="00C81F66">
      <w:pPr>
        <w:jc w:val="center"/>
      </w:pPr>
    </w:p>
    <w:p w14:paraId="280421E1" w14:textId="77777777" w:rsidR="00C81F66" w:rsidRDefault="00C81F66" w:rsidP="00C81F66">
      <w:pPr>
        <w:jc w:val="center"/>
      </w:pPr>
    </w:p>
    <w:p w14:paraId="10090246" w14:textId="77777777" w:rsidR="00C81F66" w:rsidRDefault="00C81F66" w:rsidP="00C81F66">
      <w:pPr>
        <w:jc w:val="center"/>
      </w:pPr>
    </w:p>
    <w:p w14:paraId="7A769DB6" w14:textId="77777777" w:rsidR="00C81F66" w:rsidRDefault="00C81F66" w:rsidP="00C81F66">
      <w:pPr>
        <w:jc w:val="center"/>
      </w:pPr>
    </w:p>
    <w:p w14:paraId="20680B06" w14:textId="77777777" w:rsidR="00C81F66" w:rsidRDefault="00C81F66" w:rsidP="00C81F66">
      <w:pPr>
        <w:jc w:val="center"/>
      </w:pPr>
    </w:p>
    <w:p w14:paraId="4E5F9797" w14:textId="6B5A8F7E" w:rsidR="00C81F66" w:rsidRDefault="00C81F66" w:rsidP="00C81F66">
      <w:pPr>
        <w:jc w:val="center"/>
      </w:pPr>
      <w:r>
        <w:t>Presentado a Adrián Izquierdo</w:t>
      </w:r>
    </w:p>
    <w:p w14:paraId="06A0FABE" w14:textId="77777777" w:rsidR="00C81F66" w:rsidRDefault="00C81F66" w:rsidP="00C81F66">
      <w:pPr>
        <w:jc w:val="center"/>
      </w:pPr>
    </w:p>
    <w:p w14:paraId="28EC622A" w14:textId="77777777" w:rsidR="00C81F66" w:rsidRDefault="00C81F66" w:rsidP="00C81F66">
      <w:pPr>
        <w:jc w:val="center"/>
      </w:pPr>
    </w:p>
    <w:p w14:paraId="0A7EEA64" w14:textId="77777777" w:rsidR="00C81F66" w:rsidRDefault="00C81F66" w:rsidP="00C81F66">
      <w:pPr>
        <w:jc w:val="center"/>
      </w:pPr>
    </w:p>
    <w:p w14:paraId="081F7E87" w14:textId="77777777" w:rsidR="00C81F66" w:rsidRDefault="00C81F66" w:rsidP="00C81F66">
      <w:pPr>
        <w:jc w:val="center"/>
      </w:pPr>
    </w:p>
    <w:p w14:paraId="7A175BE9" w14:textId="77777777" w:rsidR="00C81F66" w:rsidRDefault="00C81F66" w:rsidP="00C81F66">
      <w:pPr>
        <w:jc w:val="center"/>
      </w:pPr>
    </w:p>
    <w:p w14:paraId="170AB4B0" w14:textId="77777777" w:rsidR="00C81F66" w:rsidRDefault="00C81F66" w:rsidP="00C81F66">
      <w:pPr>
        <w:jc w:val="center"/>
      </w:pPr>
    </w:p>
    <w:p w14:paraId="12F84651" w14:textId="77777777" w:rsidR="00C81F66" w:rsidRDefault="00C81F66" w:rsidP="00C81F66">
      <w:pPr>
        <w:jc w:val="center"/>
      </w:pPr>
    </w:p>
    <w:p w14:paraId="19708184" w14:textId="77777777" w:rsidR="00C81F66" w:rsidRDefault="00C81F66" w:rsidP="00C81F66">
      <w:pPr>
        <w:jc w:val="center"/>
      </w:pPr>
    </w:p>
    <w:p w14:paraId="0AEA454A" w14:textId="5870DA4F" w:rsidR="00C81F66" w:rsidRDefault="00C81F66" w:rsidP="00C81F66">
      <w:pPr>
        <w:jc w:val="center"/>
      </w:pPr>
      <w:r>
        <w:t xml:space="preserve">Instituto Tecnológico Del Putumayo </w:t>
      </w:r>
    </w:p>
    <w:p w14:paraId="31B57C56" w14:textId="65C3DFC0" w:rsidR="00C81F66" w:rsidRDefault="00C81F66" w:rsidP="00C81F66">
      <w:pPr>
        <w:jc w:val="center"/>
      </w:pPr>
      <w:r>
        <w:t>2023</w:t>
      </w:r>
    </w:p>
    <w:p w14:paraId="6C066668" w14:textId="59854E96" w:rsidR="00C81F66" w:rsidRDefault="00C81F66" w:rsidP="00C81F66">
      <w:pPr>
        <w:jc w:val="both"/>
        <w:rPr>
          <w:rFonts w:ascii="Arial" w:hAnsi="Arial" w:cs="Arial"/>
          <w:sz w:val="24"/>
          <w:szCs w:val="24"/>
        </w:rPr>
      </w:pPr>
      <w:r>
        <w:rPr>
          <w:rFonts w:ascii="Arial" w:hAnsi="Arial" w:cs="Arial"/>
          <w:b/>
          <w:bCs/>
          <w:sz w:val="24"/>
          <w:szCs w:val="24"/>
        </w:rPr>
        <w:lastRenderedPageBreak/>
        <w:t xml:space="preserve">Herencia: </w:t>
      </w:r>
      <w:r w:rsidRPr="00C81F66">
        <w:rPr>
          <w:rFonts w:ascii="Arial" w:hAnsi="Arial" w:cs="Arial"/>
          <w:sz w:val="24"/>
          <w:szCs w:val="24"/>
        </w:rPr>
        <w:t xml:space="preserve">La herencia en programación orientada a objetos (POO) es un concepto fundamental que permite la creación de nuevas clases basadas en clases existentes, aprovechando y extendiendo su funcionalidad. La clase que se utiliza como base se conoce como la clase padre o superclase, mientras que la nueva clase se llama clase hija o subclase. La herencia permite la reutilización de código y la creación de jerarquías de clases la herencia se implementa mediante la palabra clave </w:t>
      </w:r>
      <w:proofErr w:type="spellStart"/>
      <w:r w:rsidRPr="00C81F66">
        <w:rPr>
          <w:rFonts w:ascii="Arial" w:hAnsi="Arial" w:cs="Arial"/>
          <w:b/>
          <w:bCs/>
          <w:sz w:val="24"/>
          <w:szCs w:val="24"/>
        </w:rPr>
        <w:t>extends</w:t>
      </w:r>
      <w:proofErr w:type="spellEnd"/>
      <w:r w:rsidR="00CC00A4">
        <w:rPr>
          <w:rFonts w:ascii="Arial" w:hAnsi="Arial" w:cs="Arial"/>
          <w:sz w:val="24"/>
          <w:szCs w:val="24"/>
        </w:rPr>
        <w:t>.</w:t>
      </w:r>
    </w:p>
    <w:p w14:paraId="1B6DD324" w14:textId="0C1BC561" w:rsidR="00CC00A4" w:rsidRDefault="00CC00A4" w:rsidP="00C81F66">
      <w:pPr>
        <w:jc w:val="both"/>
        <w:rPr>
          <w:rFonts w:ascii="Arial" w:hAnsi="Arial" w:cs="Arial"/>
          <w:b/>
          <w:bCs/>
          <w:sz w:val="24"/>
          <w:szCs w:val="24"/>
        </w:rPr>
      </w:pPr>
      <w:r w:rsidRPr="00CC00A4">
        <w:rPr>
          <w:rFonts w:ascii="Arial" w:hAnsi="Arial" w:cs="Arial"/>
          <w:b/>
          <w:bCs/>
          <w:sz w:val="24"/>
          <w:szCs w:val="24"/>
        </w:rPr>
        <w:drawing>
          <wp:inline distT="0" distB="0" distL="0" distR="0" wp14:anchorId="206FD8F5" wp14:editId="3400F352">
            <wp:extent cx="5612130" cy="3295015"/>
            <wp:effectExtent l="0" t="0" r="7620" b="635"/>
            <wp:docPr id="1774194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94412" name=""/>
                    <pic:cNvPicPr/>
                  </pic:nvPicPr>
                  <pic:blipFill>
                    <a:blip r:embed="rId5"/>
                    <a:stretch>
                      <a:fillRect/>
                    </a:stretch>
                  </pic:blipFill>
                  <pic:spPr>
                    <a:xfrm>
                      <a:off x="0" y="0"/>
                      <a:ext cx="5612130" cy="3295015"/>
                    </a:xfrm>
                    <a:prstGeom prst="rect">
                      <a:avLst/>
                    </a:prstGeom>
                  </pic:spPr>
                </pic:pic>
              </a:graphicData>
            </a:graphic>
          </wp:inline>
        </w:drawing>
      </w:r>
    </w:p>
    <w:p w14:paraId="1A84A7B5" w14:textId="73BE6FC8" w:rsidR="00CC00A4" w:rsidRDefault="00CC00A4" w:rsidP="00C81F66">
      <w:pPr>
        <w:jc w:val="both"/>
        <w:rPr>
          <w:rFonts w:ascii="Arial" w:hAnsi="Arial" w:cs="Arial"/>
          <w:b/>
          <w:bCs/>
          <w:sz w:val="24"/>
          <w:szCs w:val="24"/>
        </w:rPr>
      </w:pPr>
      <w:r w:rsidRPr="00CC00A4">
        <w:rPr>
          <w:rFonts w:ascii="Arial" w:hAnsi="Arial" w:cs="Arial"/>
          <w:b/>
          <w:bCs/>
          <w:sz w:val="24"/>
          <w:szCs w:val="24"/>
        </w:rPr>
        <w:drawing>
          <wp:inline distT="0" distB="0" distL="0" distR="0" wp14:anchorId="6BD3451D" wp14:editId="51E1C431">
            <wp:extent cx="5612130" cy="3241675"/>
            <wp:effectExtent l="0" t="0" r="7620" b="0"/>
            <wp:docPr id="1223874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4196" name=""/>
                    <pic:cNvPicPr/>
                  </pic:nvPicPr>
                  <pic:blipFill>
                    <a:blip r:embed="rId6"/>
                    <a:stretch>
                      <a:fillRect/>
                    </a:stretch>
                  </pic:blipFill>
                  <pic:spPr>
                    <a:xfrm>
                      <a:off x="0" y="0"/>
                      <a:ext cx="5612130" cy="3241675"/>
                    </a:xfrm>
                    <a:prstGeom prst="rect">
                      <a:avLst/>
                    </a:prstGeom>
                  </pic:spPr>
                </pic:pic>
              </a:graphicData>
            </a:graphic>
          </wp:inline>
        </w:drawing>
      </w:r>
    </w:p>
    <w:p w14:paraId="241FBD1B" w14:textId="78CDD9CC" w:rsidR="00CC00A4" w:rsidRDefault="00CC00A4" w:rsidP="00C81F66">
      <w:pPr>
        <w:jc w:val="both"/>
        <w:rPr>
          <w:rFonts w:ascii="Arial" w:hAnsi="Arial" w:cs="Arial"/>
          <w:b/>
          <w:bCs/>
          <w:sz w:val="24"/>
          <w:szCs w:val="24"/>
        </w:rPr>
      </w:pPr>
      <w:r w:rsidRPr="00CC00A4">
        <w:rPr>
          <w:rFonts w:ascii="Arial" w:hAnsi="Arial" w:cs="Arial"/>
          <w:b/>
          <w:bCs/>
          <w:sz w:val="24"/>
          <w:szCs w:val="24"/>
        </w:rPr>
        <w:lastRenderedPageBreak/>
        <w:drawing>
          <wp:inline distT="0" distB="0" distL="0" distR="0" wp14:anchorId="0C29710E" wp14:editId="29AC852F">
            <wp:extent cx="5612130" cy="3310890"/>
            <wp:effectExtent l="0" t="0" r="7620" b="3810"/>
            <wp:docPr id="1364542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42959" name=""/>
                    <pic:cNvPicPr/>
                  </pic:nvPicPr>
                  <pic:blipFill>
                    <a:blip r:embed="rId7"/>
                    <a:stretch>
                      <a:fillRect/>
                    </a:stretch>
                  </pic:blipFill>
                  <pic:spPr>
                    <a:xfrm>
                      <a:off x="0" y="0"/>
                      <a:ext cx="5612130" cy="3310890"/>
                    </a:xfrm>
                    <a:prstGeom prst="rect">
                      <a:avLst/>
                    </a:prstGeom>
                  </pic:spPr>
                </pic:pic>
              </a:graphicData>
            </a:graphic>
          </wp:inline>
        </w:drawing>
      </w:r>
    </w:p>
    <w:p w14:paraId="036AB67E" w14:textId="00198379" w:rsidR="00CC00A4" w:rsidRDefault="00CC00A4" w:rsidP="00C81F66">
      <w:pPr>
        <w:jc w:val="both"/>
        <w:rPr>
          <w:rFonts w:ascii="Arial" w:hAnsi="Arial" w:cs="Arial"/>
          <w:b/>
          <w:bCs/>
          <w:sz w:val="24"/>
          <w:szCs w:val="24"/>
        </w:rPr>
      </w:pPr>
    </w:p>
    <w:p w14:paraId="2D496B8C" w14:textId="29B969AC" w:rsidR="00CC00A4" w:rsidRDefault="00CC00A4" w:rsidP="00C81F66">
      <w:pPr>
        <w:jc w:val="both"/>
        <w:rPr>
          <w:rFonts w:ascii="Arial" w:hAnsi="Arial" w:cs="Arial"/>
          <w:sz w:val="24"/>
          <w:szCs w:val="24"/>
        </w:rPr>
      </w:pPr>
      <w:r>
        <w:rPr>
          <w:rFonts w:ascii="Arial" w:hAnsi="Arial" w:cs="Arial"/>
          <w:b/>
          <w:bCs/>
          <w:sz w:val="24"/>
          <w:szCs w:val="24"/>
        </w:rPr>
        <w:t xml:space="preserve">Polimorfismo: </w:t>
      </w:r>
      <w:r w:rsidRPr="00CC00A4">
        <w:rPr>
          <w:rFonts w:ascii="Arial" w:hAnsi="Arial" w:cs="Arial"/>
          <w:sz w:val="24"/>
          <w:szCs w:val="24"/>
        </w:rPr>
        <w:t xml:space="preserve">El polimorfismo es un concepto clave en la programación orientada a objetos (POO) que permite que un mismo método o función se comporte de manera diferente según el contexto. En otras palabras, el polimorfismo permite a un objeto tomar muchas formas. Esto se puede lograr mediante dos tipos de polimorfismo en Java: polimorfismo de compilación (también conocido como sobrecarga de métodos) y polimorfismo de ejecución (también conocido como </w:t>
      </w:r>
      <w:proofErr w:type="spellStart"/>
      <w:r w:rsidRPr="00CC00A4">
        <w:rPr>
          <w:rFonts w:ascii="Arial" w:hAnsi="Arial" w:cs="Arial"/>
          <w:sz w:val="24"/>
          <w:szCs w:val="24"/>
        </w:rPr>
        <w:t>sobrescritura</w:t>
      </w:r>
      <w:proofErr w:type="spellEnd"/>
      <w:r w:rsidRPr="00CC00A4">
        <w:rPr>
          <w:rFonts w:ascii="Arial" w:hAnsi="Arial" w:cs="Arial"/>
          <w:sz w:val="24"/>
          <w:szCs w:val="24"/>
        </w:rPr>
        <w:t xml:space="preserve"> de métodos).</w:t>
      </w:r>
    </w:p>
    <w:p w14:paraId="2C7BDB0C" w14:textId="43D4911B" w:rsidR="00CC00A4" w:rsidRDefault="00CC00A4" w:rsidP="00CC00A4">
      <w:pPr>
        <w:jc w:val="both"/>
        <w:rPr>
          <w:rFonts w:ascii="Arial" w:hAnsi="Arial" w:cs="Arial"/>
          <w:sz w:val="24"/>
          <w:szCs w:val="24"/>
        </w:rPr>
      </w:pPr>
      <w:r w:rsidRPr="00CC00A4">
        <w:rPr>
          <w:rFonts w:ascii="Arial" w:hAnsi="Arial" w:cs="Arial"/>
          <w:b/>
          <w:bCs/>
          <w:sz w:val="24"/>
          <w:szCs w:val="24"/>
        </w:rPr>
        <w:t>Polimorfismo de Compilación (Sobrecarga):</w:t>
      </w:r>
      <w:r>
        <w:rPr>
          <w:rFonts w:ascii="Arial" w:hAnsi="Arial" w:cs="Arial"/>
          <w:b/>
          <w:bCs/>
          <w:sz w:val="24"/>
          <w:szCs w:val="24"/>
        </w:rPr>
        <w:t xml:space="preserve"> </w:t>
      </w:r>
      <w:r w:rsidRPr="00CC00A4">
        <w:rPr>
          <w:rFonts w:ascii="Arial" w:hAnsi="Arial" w:cs="Arial"/>
          <w:sz w:val="24"/>
          <w:szCs w:val="24"/>
        </w:rPr>
        <w:t>Se refiere a tener múltiples métodos con el mismo nombre en la misma clase.</w:t>
      </w:r>
      <w:r>
        <w:rPr>
          <w:rFonts w:ascii="Arial" w:hAnsi="Arial" w:cs="Arial"/>
          <w:sz w:val="24"/>
          <w:szCs w:val="24"/>
        </w:rPr>
        <w:t xml:space="preserve"> </w:t>
      </w:r>
      <w:r w:rsidRPr="00CC00A4">
        <w:rPr>
          <w:rFonts w:ascii="Arial" w:hAnsi="Arial" w:cs="Arial"/>
          <w:sz w:val="24"/>
          <w:szCs w:val="24"/>
        </w:rPr>
        <w:t>La decisión sobre cuál método utilizar se toma en tiempo de compilación, según los tipos de parámetros.</w:t>
      </w:r>
    </w:p>
    <w:p w14:paraId="50F50198" w14:textId="4BB595C7" w:rsidR="00CC00A4" w:rsidRDefault="00DB237A" w:rsidP="00DB237A">
      <w:pPr>
        <w:jc w:val="both"/>
        <w:rPr>
          <w:rFonts w:ascii="Arial" w:hAnsi="Arial" w:cs="Arial"/>
          <w:sz w:val="24"/>
          <w:szCs w:val="24"/>
        </w:rPr>
      </w:pPr>
      <w:r w:rsidRPr="00DB237A">
        <w:rPr>
          <w:rFonts w:ascii="Arial" w:hAnsi="Arial" w:cs="Arial"/>
          <w:b/>
          <w:bCs/>
          <w:sz w:val="24"/>
          <w:szCs w:val="24"/>
        </w:rPr>
        <w:t>Polimorfismo de Ejecución (</w:t>
      </w:r>
      <w:proofErr w:type="spellStart"/>
      <w:r w:rsidRPr="00DB237A">
        <w:rPr>
          <w:rFonts w:ascii="Arial" w:hAnsi="Arial" w:cs="Arial"/>
          <w:b/>
          <w:bCs/>
          <w:sz w:val="24"/>
          <w:szCs w:val="24"/>
        </w:rPr>
        <w:t>Sobrescritura</w:t>
      </w:r>
      <w:proofErr w:type="spellEnd"/>
      <w:r w:rsidRPr="00DB237A">
        <w:rPr>
          <w:rFonts w:ascii="Arial" w:hAnsi="Arial" w:cs="Arial"/>
          <w:b/>
          <w:bCs/>
          <w:sz w:val="24"/>
          <w:szCs w:val="24"/>
        </w:rPr>
        <w:t>):</w:t>
      </w:r>
      <w:r>
        <w:rPr>
          <w:rFonts w:ascii="Arial" w:hAnsi="Arial" w:cs="Arial"/>
          <w:b/>
          <w:bCs/>
          <w:sz w:val="24"/>
          <w:szCs w:val="24"/>
        </w:rPr>
        <w:t xml:space="preserve"> </w:t>
      </w:r>
      <w:r w:rsidRPr="00DB237A">
        <w:rPr>
          <w:rFonts w:ascii="Arial" w:hAnsi="Arial" w:cs="Arial"/>
          <w:sz w:val="24"/>
          <w:szCs w:val="24"/>
        </w:rPr>
        <w:t>Se refiere a la capacidad de una subclase de proporcionar una implementación específica de un método que ya está definido en su superclase.</w:t>
      </w:r>
      <w:r>
        <w:rPr>
          <w:rFonts w:ascii="Arial" w:hAnsi="Arial" w:cs="Arial"/>
          <w:b/>
          <w:bCs/>
          <w:sz w:val="24"/>
          <w:szCs w:val="24"/>
        </w:rPr>
        <w:t xml:space="preserve"> </w:t>
      </w:r>
      <w:r w:rsidRPr="00DB237A">
        <w:rPr>
          <w:rFonts w:ascii="Arial" w:hAnsi="Arial" w:cs="Arial"/>
          <w:sz w:val="24"/>
          <w:szCs w:val="24"/>
        </w:rPr>
        <w:t>La decisión sobre cuál método utilizar se toma en tiempo de ejecución, según el tipo real del objeto.</w:t>
      </w:r>
    </w:p>
    <w:p w14:paraId="7BBB96DD" w14:textId="4EE9590B" w:rsidR="00DB237A" w:rsidRDefault="00DB237A" w:rsidP="00DB237A">
      <w:pPr>
        <w:jc w:val="both"/>
        <w:rPr>
          <w:rFonts w:ascii="Arial" w:hAnsi="Arial" w:cs="Arial"/>
          <w:b/>
          <w:bCs/>
          <w:sz w:val="24"/>
          <w:szCs w:val="24"/>
        </w:rPr>
      </w:pPr>
      <w:r w:rsidRPr="00DB237A">
        <w:rPr>
          <w:rFonts w:ascii="Arial" w:hAnsi="Arial" w:cs="Arial"/>
          <w:b/>
          <w:bCs/>
          <w:sz w:val="24"/>
          <w:szCs w:val="24"/>
        </w:rPr>
        <w:lastRenderedPageBreak/>
        <w:drawing>
          <wp:inline distT="0" distB="0" distL="0" distR="0" wp14:anchorId="6909DAFA" wp14:editId="0B4227AC">
            <wp:extent cx="5612130" cy="3256280"/>
            <wp:effectExtent l="0" t="0" r="7620" b="1270"/>
            <wp:docPr id="320785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85120" name=""/>
                    <pic:cNvPicPr/>
                  </pic:nvPicPr>
                  <pic:blipFill>
                    <a:blip r:embed="rId8"/>
                    <a:stretch>
                      <a:fillRect/>
                    </a:stretch>
                  </pic:blipFill>
                  <pic:spPr>
                    <a:xfrm>
                      <a:off x="0" y="0"/>
                      <a:ext cx="5612130" cy="3256280"/>
                    </a:xfrm>
                    <a:prstGeom prst="rect">
                      <a:avLst/>
                    </a:prstGeom>
                  </pic:spPr>
                </pic:pic>
              </a:graphicData>
            </a:graphic>
          </wp:inline>
        </w:drawing>
      </w:r>
    </w:p>
    <w:p w14:paraId="728A3DCF" w14:textId="42AB6896" w:rsidR="00DB237A" w:rsidRDefault="00DB237A" w:rsidP="00DB237A">
      <w:pPr>
        <w:jc w:val="both"/>
        <w:rPr>
          <w:rFonts w:ascii="Arial" w:hAnsi="Arial" w:cs="Arial"/>
          <w:b/>
          <w:bCs/>
          <w:sz w:val="24"/>
          <w:szCs w:val="24"/>
        </w:rPr>
      </w:pPr>
      <w:r w:rsidRPr="00DB237A">
        <w:rPr>
          <w:rFonts w:ascii="Arial" w:hAnsi="Arial" w:cs="Arial"/>
          <w:b/>
          <w:bCs/>
          <w:sz w:val="24"/>
          <w:szCs w:val="24"/>
        </w:rPr>
        <w:drawing>
          <wp:inline distT="0" distB="0" distL="0" distR="0" wp14:anchorId="44D82459" wp14:editId="3A83A793">
            <wp:extent cx="5612130" cy="3310890"/>
            <wp:effectExtent l="0" t="0" r="7620" b="3810"/>
            <wp:docPr id="1642636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36110" name=""/>
                    <pic:cNvPicPr/>
                  </pic:nvPicPr>
                  <pic:blipFill>
                    <a:blip r:embed="rId9"/>
                    <a:stretch>
                      <a:fillRect/>
                    </a:stretch>
                  </pic:blipFill>
                  <pic:spPr>
                    <a:xfrm>
                      <a:off x="0" y="0"/>
                      <a:ext cx="5612130" cy="3310890"/>
                    </a:xfrm>
                    <a:prstGeom prst="rect">
                      <a:avLst/>
                    </a:prstGeom>
                  </pic:spPr>
                </pic:pic>
              </a:graphicData>
            </a:graphic>
          </wp:inline>
        </w:drawing>
      </w:r>
    </w:p>
    <w:p w14:paraId="61C82D12" w14:textId="71CB90CB" w:rsidR="00DB237A" w:rsidRDefault="00DB237A" w:rsidP="00DB237A">
      <w:pPr>
        <w:jc w:val="both"/>
        <w:rPr>
          <w:rFonts w:ascii="Arial" w:hAnsi="Arial" w:cs="Arial"/>
          <w:b/>
          <w:bCs/>
          <w:sz w:val="24"/>
          <w:szCs w:val="24"/>
        </w:rPr>
      </w:pPr>
      <w:r w:rsidRPr="00DB237A">
        <w:rPr>
          <w:rFonts w:ascii="Arial" w:hAnsi="Arial" w:cs="Arial"/>
          <w:b/>
          <w:bCs/>
          <w:sz w:val="24"/>
          <w:szCs w:val="24"/>
        </w:rPr>
        <w:lastRenderedPageBreak/>
        <w:drawing>
          <wp:inline distT="0" distB="0" distL="0" distR="0" wp14:anchorId="297EA399" wp14:editId="5AB77A62">
            <wp:extent cx="5612130" cy="3324860"/>
            <wp:effectExtent l="0" t="0" r="7620" b="8890"/>
            <wp:docPr id="1348676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6846" name=""/>
                    <pic:cNvPicPr/>
                  </pic:nvPicPr>
                  <pic:blipFill>
                    <a:blip r:embed="rId10"/>
                    <a:stretch>
                      <a:fillRect/>
                    </a:stretch>
                  </pic:blipFill>
                  <pic:spPr>
                    <a:xfrm>
                      <a:off x="0" y="0"/>
                      <a:ext cx="5612130" cy="3324860"/>
                    </a:xfrm>
                    <a:prstGeom prst="rect">
                      <a:avLst/>
                    </a:prstGeom>
                  </pic:spPr>
                </pic:pic>
              </a:graphicData>
            </a:graphic>
          </wp:inline>
        </w:drawing>
      </w:r>
    </w:p>
    <w:p w14:paraId="3F7B70E3" w14:textId="7A1C7130" w:rsidR="00DB237A" w:rsidRDefault="00DB237A" w:rsidP="00DB237A">
      <w:pPr>
        <w:jc w:val="both"/>
        <w:rPr>
          <w:rFonts w:ascii="Arial" w:hAnsi="Arial" w:cs="Arial"/>
          <w:b/>
          <w:bCs/>
          <w:sz w:val="24"/>
          <w:szCs w:val="24"/>
        </w:rPr>
      </w:pPr>
      <w:r w:rsidRPr="00DB237A">
        <w:rPr>
          <w:rFonts w:ascii="Arial" w:hAnsi="Arial" w:cs="Arial"/>
          <w:b/>
          <w:bCs/>
          <w:sz w:val="24"/>
          <w:szCs w:val="24"/>
        </w:rPr>
        <w:drawing>
          <wp:inline distT="0" distB="0" distL="0" distR="0" wp14:anchorId="302F2EE8" wp14:editId="12F6134E">
            <wp:extent cx="5612130" cy="3300095"/>
            <wp:effectExtent l="0" t="0" r="7620" b="0"/>
            <wp:docPr id="1796899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99751" name=""/>
                    <pic:cNvPicPr/>
                  </pic:nvPicPr>
                  <pic:blipFill>
                    <a:blip r:embed="rId11"/>
                    <a:stretch>
                      <a:fillRect/>
                    </a:stretch>
                  </pic:blipFill>
                  <pic:spPr>
                    <a:xfrm>
                      <a:off x="0" y="0"/>
                      <a:ext cx="5612130" cy="3300095"/>
                    </a:xfrm>
                    <a:prstGeom prst="rect">
                      <a:avLst/>
                    </a:prstGeom>
                  </pic:spPr>
                </pic:pic>
              </a:graphicData>
            </a:graphic>
          </wp:inline>
        </w:drawing>
      </w:r>
    </w:p>
    <w:p w14:paraId="76861D47" w14:textId="77777777" w:rsidR="00DB237A" w:rsidRDefault="00DB237A" w:rsidP="00DB237A">
      <w:pPr>
        <w:jc w:val="both"/>
        <w:rPr>
          <w:rFonts w:ascii="Arial" w:hAnsi="Arial" w:cs="Arial"/>
          <w:b/>
          <w:bCs/>
          <w:sz w:val="24"/>
          <w:szCs w:val="24"/>
        </w:rPr>
      </w:pPr>
    </w:p>
    <w:p w14:paraId="4932BB78" w14:textId="53005CA8" w:rsidR="00DB237A" w:rsidRPr="00EB349B" w:rsidRDefault="00DB237A" w:rsidP="00DB237A">
      <w:pPr>
        <w:jc w:val="both"/>
        <w:rPr>
          <w:rFonts w:ascii="Arial" w:hAnsi="Arial" w:cs="Arial"/>
          <w:b/>
          <w:bCs/>
          <w:sz w:val="24"/>
          <w:szCs w:val="24"/>
        </w:rPr>
      </w:pPr>
      <w:r w:rsidRPr="00EB349B">
        <w:rPr>
          <w:rFonts w:ascii="Arial" w:hAnsi="Arial" w:cs="Arial"/>
          <w:b/>
          <w:bCs/>
          <w:sz w:val="24"/>
          <w:szCs w:val="24"/>
        </w:rPr>
        <w:t xml:space="preserve">Herencia Simple </w:t>
      </w:r>
      <w:r w:rsidR="00EB349B" w:rsidRPr="00EB349B">
        <w:rPr>
          <w:rFonts w:ascii="Arial" w:hAnsi="Arial" w:cs="Arial"/>
          <w:b/>
          <w:bCs/>
          <w:sz w:val="24"/>
          <w:szCs w:val="24"/>
        </w:rPr>
        <w:t>y</w:t>
      </w:r>
      <w:r w:rsidRPr="00EB349B">
        <w:rPr>
          <w:rFonts w:ascii="Arial" w:hAnsi="Arial" w:cs="Arial"/>
          <w:b/>
          <w:bCs/>
          <w:sz w:val="24"/>
          <w:szCs w:val="24"/>
        </w:rPr>
        <w:t xml:space="preserve"> Herencia Múltiple:</w:t>
      </w:r>
    </w:p>
    <w:p w14:paraId="3A4EC110" w14:textId="77777777" w:rsidR="00DB237A" w:rsidRPr="00DB237A" w:rsidRDefault="00DB237A" w:rsidP="00DB237A">
      <w:pPr>
        <w:jc w:val="both"/>
        <w:rPr>
          <w:rFonts w:ascii="Arial" w:hAnsi="Arial" w:cs="Arial"/>
          <w:sz w:val="24"/>
          <w:szCs w:val="24"/>
        </w:rPr>
      </w:pPr>
    </w:p>
    <w:p w14:paraId="7A514DD0" w14:textId="5FA2ECF7" w:rsidR="00DB237A" w:rsidRPr="00EB349B" w:rsidRDefault="00DB237A" w:rsidP="00DB237A">
      <w:pPr>
        <w:jc w:val="both"/>
        <w:rPr>
          <w:rFonts w:ascii="Arial" w:hAnsi="Arial" w:cs="Arial"/>
          <w:b/>
          <w:bCs/>
          <w:sz w:val="24"/>
          <w:szCs w:val="24"/>
        </w:rPr>
      </w:pPr>
      <w:r w:rsidRPr="00EB349B">
        <w:rPr>
          <w:rFonts w:ascii="Arial" w:hAnsi="Arial" w:cs="Arial"/>
          <w:b/>
          <w:bCs/>
          <w:sz w:val="24"/>
          <w:szCs w:val="24"/>
        </w:rPr>
        <w:t xml:space="preserve"> Herencia Simple:</w:t>
      </w:r>
    </w:p>
    <w:p w14:paraId="1C231DF3" w14:textId="2AE04F48" w:rsidR="00DB237A" w:rsidRPr="00EB349B" w:rsidRDefault="00DB237A" w:rsidP="00EB349B">
      <w:pPr>
        <w:pStyle w:val="Prrafodelista"/>
        <w:numPr>
          <w:ilvl w:val="0"/>
          <w:numId w:val="4"/>
        </w:numPr>
        <w:jc w:val="both"/>
        <w:rPr>
          <w:rFonts w:ascii="Arial" w:hAnsi="Arial" w:cs="Arial"/>
          <w:sz w:val="24"/>
          <w:szCs w:val="24"/>
        </w:rPr>
      </w:pPr>
      <w:r w:rsidRPr="00EB349B">
        <w:rPr>
          <w:rFonts w:ascii="Arial" w:hAnsi="Arial" w:cs="Arial"/>
          <w:sz w:val="24"/>
          <w:szCs w:val="24"/>
        </w:rPr>
        <w:t>En la herencia simple, una clase puede heredar de otra clase única.</w:t>
      </w:r>
    </w:p>
    <w:p w14:paraId="0A40B0A6" w14:textId="32A5CB76" w:rsidR="00DB237A" w:rsidRPr="00EB349B" w:rsidRDefault="00DB237A" w:rsidP="00EB349B">
      <w:pPr>
        <w:pStyle w:val="Prrafodelista"/>
        <w:numPr>
          <w:ilvl w:val="0"/>
          <w:numId w:val="4"/>
        </w:numPr>
        <w:jc w:val="both"/>
        <w:rPr>
          <w:rFonts w:ascii="Arial" w:hAnsi="Arial" w:cs="Arial"/>
          <w:sz w:val="24"/>
          <w:szCs w:val="24"/>
        </w:rPr>
      </w:pPr>
      <w:r w:rsidRPr="00EB349B">
        <w:rPr>
          <w:rFonts w:ascii="Arial" w:hAnsi="Arial" w:cs="Arial"/>
          <w:sz w:val="24"/>
          <w:szCs w:val="24"/>
        </w:rPr>
        <w:lastRenderedPageBreak/>
        <w:t>En Java, una clase no puede tener más de una clase padre directa.</w:t>
      </w:r>
    </w:p>
    <w:p w14:paraId="6EC57AB6" w14:textId="77777777" w:rsidR="00DB237A" w:rsidRPr="00DB237A" w:rsidRDefault="00DB237A" w:rsidP="00DB237A">
      <w:pPr>
        <w:jc w:val="both"/>
        <w:rPr>
          <w:rFonts w:ascii="Arial" w:hAnsi="Arial" w:cs="Arial"/>
          <w:sz w:val="24"/>
          <w:szCs w:val="24"/>
        </w:rPr>
      </w:pPr>
    </w:p>
    <w:p w14:paraId="290190FA" w14:textId="4A918D55" w:rsidR="00DB237A" w:rsidRPr="00EB349B" w:rsidRDefault="00DB237A" w:rsidP="00DB237A">
      <w:pPr>
        <w:jc w:val="both"/>
        <w:rPr>
          <w:rFonts w:ascii="Arial" w:hAnsi="Arial" w:cs="Arial"/>
          <w:b/>
          <w:bCs/>
          <w:sz w:val="24"/>
          <w:szCs w:val="24"/>
        </w:rPr>
      </w:pPr>
      <w:r w:rsidRPr="00EB349B">
        <w:rPr>
          <w:rFonts w:ascii="Arial" w:hAnsi="Arial" w:cs="Arial"/>
          <w:b/>
          <w:bCs/>
          <w:sz w:val="24"/>
          <w:szCs w:val="24"/>
        </w:rPr>
        <w:t>Herencia Múltiple:</w:t>
      </w:r>
    </w:p>
    <w:p w14:paraId="3C23A036" w14:textId="20F21FE6" w:rsidR="00DB237A" w:rsidRPr="00EB349B" w:rsidRDefault="00DB237A" w:rsidP="00EB349B">
      <w:pPr>
        <w:pStyle w:val="Prrafodelista"/>
        <w:numPr>
          <w:ilvl w:val="0"/>
          <w:numId w:val="1"/>
        </w:numPr>
        <w:jc w:val="both"/>
        <w:rPr>
          <w:rFonts w:ascii="Arial" w:hAnsi="Arial" w:cs="Arial"/>
          <w:sz w:val="24"/>
          <w:szCs w:val="24"/>
        </w:rPr>
      </w:pPr>
      <w:r w:rsidRPr="00EB349B">
        <w:rPr>
          <w:rFonts w:ascii="Arial" w:hAnsi="Arial" w:cs="Arial"/>
          <w:sz w:val="24"/>
          <w:szCs w:val="24"/>
        </w:rPr>
        <w:t>En la herencia múltiple, una clase puede heredar de varias clases.</w:t>
      </w:r>
    </w:p>
    <w:p w14:paraId="3DC605D8" w14:textId="13DCB463" w:rsidR="00DB237A" w:rsidRPr="00EB349B" w:rsidRDefault="00DB237A" w:rsidP="00EB349B">
      <w:pPr>
        <w:pStyle w:val="Prrafodelista"/>
        <w:numPr>
          <w:ilvl w:val="0"/>
          <w:numId w:val="1"/>
        </w:numPr>
        <w:jc w:val="both"/>
        <w:rPr>
          <w:rFonts w:ascii="Arial" w:hAnsi="Arial" w:cs="Arial"/>
          <w:sz w:val="24"/>
          <w:szCs w:val="24"/>
        </w:rPr>
      </w:pPr>
      <w:r w:rsidRPr="00EB349B">
        <w:rPr>
          <w:rFonts w:ascii="Arial" w:hAnsi="Arial" w:cs="Arial"/>
          <w:sz w:val="24"/>
          <w:szCs w:val="24"/>
        </w:rPr>
        <w:t>-Algunos lenguajes de programación admiten herencia múltiple, permitiendo que una clase tenga más de una clase padre directa.</w:t>
      </w:r>
    </w:p>
    <w:p w14:paraId="70DAFB38" w14:textId="77777777" w:rsidR="00DB237A" w:rsidRPr="00DB237A" w:rsidRDefault="00DB237A" w:rsidP="00DB237A">
      <w:pPr>
        <w:jc w:val="both"/>
        <w:rPr>
          <w:rFonts w:ascii="Arial" w:hAnsi="Arial" w:cs="Arial"/>
          <w:sz w:val="24"/>
          <w:szCs w:val="24"/>
        </w:rPr>
      </w:pPr>
    </w:p>
    <w:p w14:paraId="28E96B9C" w14:textId="0CAF787C" w:rsidR="00DB237A" w:rsidRPr="00DB237A" w:rsidRDefault="00DB237A" w:rsidP="00DB237A">
      <w:pPr>
        <w:jc w:val="both"/>
        <w:rPr>
          <w:rFonts w:ascii="Arial" w:hAnsi="Arial" w:cs="Arial"/>
          <w:sz w:val="24"/>
          <w:szCs w:val="24"/>
        </w:rPr>
      </w:pPr>
      <w:r w:rsidRPr="00DB237A">
        <w:rPr>
          <w:rFonts w:ascii="Arial" w:hAnsi="Arial" w:cs="Arial"/>
          <w:sz w:val="24"/>
          <w:szCs w:val="24"/>
        </w:rPr>
        <w:t>Razones por las cuales Java no admite herencia múltiple directa:</w:t>
      </w:r>
    </w:p>
    <w:p w14:paraId="1BB45B9B" w14:textId="5AE8806F" w:rsidR="00DB237A" w:rsidRDefault="00DB237A" w:rsidP="00DB237A">
      <w:pPr>
        <w:jc w:val="both"/>
        <w:rPr>
          <w:rFonts w:ascii="Arial" w:hAnsi="Arial" w:cs="Arial"/>
          <w:sz w:val="24"/>
          <w:szCs w:val="24"/>
        </w:rPr>
      </w:pPr>
      <w:r w:rsidRPr="00DB237A">
        <w:rPr>
          <w:rFonts w:ascii="Arial" w:hAnsi="Arial" w:cs="Arial"/>
          <w:sz w:val="24"/>
          <w:szCs w:val="24"/>
        </w:rPr>
        <w:t>Java fue diseñado sin soporte nativo para herencia múltiple directa de clases por varias razones:</w:t>
      </w:r>
    </w:p>
    <w:p w14:paraId="6076784D" w14:textId="77777777" w:rsidR="00EB349B" w:rsidRPr="00DB237A" w:rsidRDefault="00EB349B" w:rsidP="00DB237A">
      <w:pPr>
        <w:jc w:val="both"/>
        <w:rPr>
          <w:rFonts w:ascii="Arial" w:hAnsi="Arial" w:cs="Arial"/>
          <w:sz w:val="24"/>
          <w:szCs w:val="24"/>
        </w:rPr>
      </w:pPr>
    </w:p>
    <w:p w14:paraId="712B1522" w14:textId="56E08879" w:rsidR="00DB237A" w:rsidRPr="00EB349B" w:rsidRDefault="00DB237A" w:rsidP="00DB237A">
      <w:pPr>
        <w:jc w:val="both"/>
        <w:rPr>
          <w:rFonts w:ascii="Arial" w:hAnsi="Arial" w:cs="Arial"/>
          <w:b/>
          <w:bCs/>
          <w:sz w:val="24"/>
          <w:szCs w:val="24"/>
        </w:rPr>
      </w:pPr>
      <w:r w:rsidRPr="00EB349B">
        <w:rPr>
          <w:rFonts w:ascii="Arial" w:hAnsi="Arial" w:cs="Arial"/>
          <w:b/>
          <w:bCs/>
          <w:sz w:val="24"/>
          <w:szCs w:val="24"/>
        </w:rPr>
        <w:t>Ambigüedad:</w:t>
      </w:r>
    </w:p>
    <w:p w14:paraId="1CD6B2AA" w14:textId="67D7281C" w:rsidR="00DB237A" w:rsidRPr="00EB349B" w:rsidRDefault="00DB237A" w:rsidP="00EB349B">
      <w:pPr>
        <w:pStyle w:val="Prrafodelista"/>
        <w:numPr>
          <w:ilvl w:val="0"/>
          <w:numId w:val="3"/>
        </w:numPr>
        <w:jc w:val="both"/>
        <w:rPr>
          <w:rFonts w:ascii="Arial" w:hAnsi="Arial" w:cs="Arial"/>
          <w:sz w:val="24"/>
          <w:szCs w:val="24"/>
        </w:rPr>
      </w:pPr>
      <w:r w:rsidRPr="00EB349B">
        <w:rPr>
          <w:rFonts w:ascii="Arial" w:hAnsi="Arial" w:cs="Arial"/>
          <w:sz w:val="24"/>
          <w:szCs w:val="24"/>
        </w:rPr>
        <w:t>La herencia múltiple podría dar lugar a situaciones ambiguas cuando dos clases padre tienen un método con el mismo nombre y la misma firma, lo que dificulta saber cuál implementación utilizar.</w:t>
      </w:r>
    </w:p>
    <w:p w14:paraId="7390DA3A" w14:textId="77777777" w:rsidR="00DB237A" w:rsidRPr="00DB237A" w:rsidRDefault="00DB237A" w:rsidP="00DB237A">
      <w:pPr>
        <w:jc w:val="both"/>
        <w:rPr>
          <w:rFonts w:ascii="Arial" w:hAnsi="Arial" w:cs="Arial"/>
          <w:sz w:val="24"/>
          <w:szCs w:val="24"/>
        </w:rPr>
      </w:pPr>
    </w:p>
    <w:p w14:paraId="1710E54C" w14:textId="420BE8B7" w:rsidR="00DB237A" w:rsidRPr="00EB349B" w:rsidRDefault="00DB237A" w:rsidP="00DB237A">
      <w:pPr>
        <w:jc w:val="both"/>
        <w:rPr>
          <w:rFonts w:ascii="Arial" w:hAnsi="Arial" w:cs="Arial"/>
          <w:b/>
          <w:bCs/>
          <w:sz w:val="24"/>
          <w:szCs w:val="24"/>
        </w:rPr>
      </w:pPr>
      <w:r w:rsidRPr="00EB349B">
        <w:rPr>
          <w:rFonts w:ascii="Arial" w:hAnsi="Arial" w:cs="Arial"/>
          <w:b/>
          <w:bCs/>
          <w:sz w:val="24"/>
          <w:szCs w:val="24"/>
        </w:rPr>
        <w:t>Complejidad:</w:t>
      </w:r>
    </w:p>
    <w:p w14:paraId="7E3962C2" w14:textId="530B01CC" w:rsidR="00DB237A" w:rsidRPr="00EB349B" w:rsidRDefault="00DB237A" w:rsidP="00EB349B">
      <w:pPr>
        <w:pStyle w:val="Prrafodelista"/>
        <w:numPr>
          <w:ilvl w:val="0"/>
          <w:numId w:val="3"/>
        </w:numPr>
        <w:jc w:val="both"/>
        <w:rPr>
          <w:rFonts w:ascii="Arial" w:hAnsi="Arial" w:cs="Arial"/>
          <w:sz w:val="24"/>
          <w:szCs w:val="24"/>
        </w:rPr>
      </w:pPr>
      <w:r w:rsidRPr="00EB349B">
        <w:rPr>
          <w:rFonts w:ascii="Arial" w:hAnsi="Arial" w:cs="Arial"/>
          <w:sz w:val="24"/>
          <w:szCs w:val="24"/>
        </w:rPr>
        <w:t>La herencia múltiple puede aumentar la complejidad del diseño y la resolución de conflictos, especialmente en sistemas grandes y complejos.</w:t>
      </w:r>
    </w:p>
    <w:p w14:paraId="7A8E979F" w14:textId="77777777" w:rsidR="00DB237A" w:rsidRPr="00DB237A" w:rsidRDefault="00DB237A" w:rsidP="00DB237A">
      <w:pPr>
        <w:jc w:val="both"/>
        <w:rPr>
          <w:rFonts w:ascii="Arial" w:hAnsi="Arial" w:cs="Arial"/>
          <w:sz w:val="24"/>
          <w:szCs w:val="24"/>
        </w:rPr>
      </w:pPr>
    </w:p>
    <w:p w14:paraId="4B5BA55F" w14:textId="259B4744" w:rsidR="00DB237A" w:rsidRPr="00EB349B" w:rsidRDefault="00DB237A" w:rsidP="00DB237A">
      <w:pPr>
        <w:jc w:val="both"/>
        <w:rPr>
          <w:rFonts w:ascii="Arial" w:hAnsi="Arial" w:cs="Arial"/>
          <w:b/>
          <w:bCs/>
          <w:sz w:val="24"/>
          <w:szCs w:val="24"/>
        </w:rPr>
      </w:pPr>
      <w:r w:rsidRPr="00EB349B">
        <w:rPr>
          <w:rFonts w:ascii="Arial" w:hAnsi="Arial" w:cs="Arial"/>
          <w:b/>
          <w:bCs/>
          <w:sz w:val="24"/>
          <w:szCs w:val="24"/>
        </w:rPr>
        <w:t>Favorecer la Composición sobre la Herencia:</w:t>
      </w:r>
    </w:p>
    <w:p w14:paraId="15E41C09" w14:textId="4F30F5D5" w:rsidR="00DB237A" w:rsidRPr="00EB349B" w:rsidRDefault="00DB237A" w:rsidP="00EB349B">
      <w:pPr>
        <w:pStyle w:val="Prrafodelista"/>
        <w:numPr>
          <w:ilvl w:val="0"/>
          <w:numId w:val="3"/>
        </w:numPr>
        <w:jc w:val="both"/>
        <w:rPr>
          <w:rFonts w:ascii="Arial" w:hAnsi="Arial" w:cs="Arial"/>
          <w:sz w:val="24"/>
          <w:szCs w:val="24"/>
        </w:rPr>
      </w:pPr>
      <w:r w:rsidRPr="00EB349B">
        <w:rPr>
          <w:rFonts w:ascii="Arial" w:hAnsi="Arial" w:cs="Arial"/>
          <w:sz w:val="24"/>
          <w:szCs w:val="24"/>
        </w:rPr>
        <w:t>En lugar de depender en gran medida de la herencia, Java fomenta el uso de la composición y la interfaz para lograr la reutilización de código. La composición y las interfaces proporcionan una forma más flexible y menos propensa a conflictos para compartir comportamientos entre clases.</w:t>
      </w:r>
    </w:p>
    <w:p w14:paraId="6B1435AC" w14:textId="77777777" w:rsidR="00DB237A" w:rsidRPr="00DB237A" w:rsidRDefault="00DB237A" w:rsidP="00DB237A">
      <w:pPr>
        <w:jc w:val="both"/>
        <w:rPr>
          <w:rFonts w:ascii="Arial" w:hAnsi="Arial" w:cs="Arial"/>
          <w:sz w:val="24"/>
          <w:szCs w:val="24"/>
        </w:rPr>
      </w:pPr>
    </w:p>
    <w:p w14:paraId="015BEE5D" w14:textId="4CB94E96" w:rsidR="00DB237A" w:rsidRPr="00EB349B" w:rsidRDefault="00DB237A" w:rsidP="00DB237A">
      <w:pPr>
        <w:jc w:val="both"/>
        <w:rPr>
          <w:rFonts w:ascii="Arial" w:hAnsi="Arial" w:cs="Arial"/>
          <w:b/>
          <w:bCs/>
          <w:sz w:val="24"/>
          <w:szCs w:val="24"/>
        </w:rPr>
      </w:pPr>
      <w:r w:rsidRPr="00EB349B">
        <w:rPr>
          <w:rFonts w:ascii="Arial" w:hAnsi="Arial" w:cs="Arial"/>
          <w:b/>
          <w:bCs/>
          <w:sz w:val="24"/>
          <w:szCs w:val="24"/>
        </w:rPr>
        <w:t xml:space="preserve"> Facilitar el Mantenimiento del Código:</w:t>
      </w:r>
    </w:p>
    <w:p w14:paraId="6C1E96E3" w14:textId="4E9CB1EE" w:rsidR="00DB237A" w:rsidRPr="00EB349B" w:rsidRDefault="00DB237A" w:rsidP="00EB349B">
      <w:pPr>
        <w:pStyle w:val="Prrafodelista"/>
        <w:numPr>
          <w:ilvl w:val="0"/>
          <w:numId w:val="3"/>
        </w:numPr>
        <w:jc w:val="both"/>
        <w:rPr>
          <w:rFonts w:ascii="Arial" w:hAnsi="Arial" w:cs="Arial"/>
          <w:sz w:val="24"/>
          <w:szCs w:val="24"/>
        </w:rPr>
      </w:pPr>
      <w:r w:rsidRPr="00EB349B">
        <w:rPr>
          <w:rFonts w:ascii="Arial" w:hAnsi="Arial" w:cs="Arial"/>
          <w:sz w:val="24"/>
          <w:szCs w:val="24"/>
        </w:rPr>
        <w:t>Evitar la herencia múltiple directa hace que el código sea más fácil de entender, mantener y extender. La jerarquía de clases se vuelve más clara y menos propensa a problemas relacionados con la herencia múltiple.</w:t>
      </w:r>
    </w:p>
    <w:p w14:paraId="4FEA08BB" w14:textId="6C8F72DB" w:rsidR="00DB237A" w:rsidRDefault="00DB237A" w:rsidP="00DB237A">
      <w:pPr>
        <w:jc w:val="both"/>
        <w:rPr>
          <w:rFonts w:ascii="Arial" w:hAnsi="Arial" w:cs="Arial"/>
          <w:sz w:val="24"/>
          <w:szCs w:val="24"/>
        </w:rPr>
      </w:pPr>
      <w:r w:rsidRPr="00DB237A">
        <w:rPr>
          <w:rFonts w:ascii="Arial" w:hAnsi="Arial" w:cs="Arial"/>
          <w:sz w:val="24"/>
          <w:szCs w:val="24"/>
        </w:rPr>
        <w:t xml:space="preserve">Java aborda la necesidad de compartir funcionalidades entre clases a través de interfaces, que permiten la implementación de comportamientos comunes sin heredar de múltiples clases. Además, Java 8 introdujo las interfaces con métodos </w:t>
      </w:r>
      <w:r w:rsidRPr="00DB237A">
        <w:rPr>
          <w:rFonts w:ascii="Arial" w:hAnsi="Arial" w:cs="Arial"/>
          <w:sz w:val="24"/>
          <w:szCs w:val="24"/>
        </w:rPr>
        <w:lastRenderedPageBreak/>
        <w:t>predeterminados y estáticos, proporcionando una forma más flexible de compartir código sin las complicaciones asociadas con la herencia múltiple.</w:t>
      </w:r>
    </w:p>
    <w:p w14:paraId="2E75D970" w14:textId="77777777" w:rsidR="00EB349B" w:rsidRDefault="00EB349B" w:rsidP="00DB237A">
      <w:pPr>
        <w:jc w:val="both"/>
        <w:rPr>
          <w:rFonts w:ascii="Arial" w:hAnsi="Arial" w:cs="Arial"/>
          <w:sz w:val="24"/>
          <w:szCs w:val="24"/>
        </w:rPr>
      </w:pPr>
    </w:p>
    <w:p w14:paraId="74327659" w14:textId="3C5ABCF5" w:rsidR="00EB349B" w:rsidRDefault="00EB349B" w:rsidP="00DB237A">
      <w:pPr>
        <w:jc w:val="both"/>
        <w:rPr>
          <w:rFonts w:ascii="Arial" w:hAnsi="Arial" w:cs="Arial"/>
          <w:sz w:val="24"/>
          <w:szCs w:val="24"/>
        </w:rPr>
      </w:pPr>
      <w:r w:rsidRPr="00EB349B">
        <w:rPr>
          <w:rFonts w:ascii="Arial" w:hAnsi="Arial" w:cs="Arial"/>
          <w:b/>
          <w:bCs/>
          <w:sz w:val="24"/>
          <w:szCs w:val="24"/>
        </w:rPr>
        <w:t>Interfaz simple:</w:t>
      </w:r>
      <w:r>
        <w:rPr>
          <w:rFonts w:ascii="Arial" w:hAnsi="Arial" w:cs="Arial"/>
          <w:b/>
          <w:bCs/>
          <w:sz w:val="24"/>
          <w:szCs w:val="24"/>
        </w:rPr>
        <w:t xml:space="preserve"> </w:t>
      </w:r>
      <w:r>
        <w:rPr>
          <w:rFonts w:ascii="Arial" w:hAnsi="Arial" w:cs="Arial"/>
          <w:sz w:val="24"/>
          <w:szCs w:val="24"/>
        </w:rPr>
        <w:t>U</w:t>
      </w:r>
      <w:r w:rsidRPr="00EB349B">
        <w:rPr>
          <w:rFonts w:ascii="Arial" w:hAnsi="Arial" w:cs="Arial"/>
          <w:sz w:val="24"/>
          <w:szCs w:val="24"/>
        </w:rPr>
        <w:t>na interfaz es una colección de métodos abstractos que pueden ser implementados por cualquier clase que lo desee. Las interfaces permiten definir contratos que las clases deben seguir, especificando qué métodos deben ser implementados por las clases que implementan la interfaz. Además de los métodos abstractos, las interfaces pueden contener métodos predeterminados y métodos estáticos a partir de Java 8.</w:t>
      </w:r>
    </w:p>
    <w:p w14:paraId="10052D05" w14:textId="6221EDDD" w:rsidR="00EB349B" w:rsidRDefault="00EB349B" w:rsidP="00DB237A">
      <w:pPr>
        <w:jc w:val="both"/>
        <w:rPr>
          <w:rFonts w:ascii="Arial" w:hAnsi="Arial" w:cs="Arial"/>
          <w:sz w:val="24"/>
          <w:szCs w:val="24"/>
        </w:rPr>
      </w:pPr>
      <w:r w:rsidRPr="00EB349B">
        <w:rPr>
          <w:rFonts w:ascii="Arial" w:hAnsi="Arial" w:cs="Arial"/>
          <w:sz w:val="24"/>
          <w:szCs w:val="24"/>
        </w:rPr>
        <w:drawing>
          <wp:inline distT="0" distB="0" distL="0" distR="0" wp14:anchorId="4AAF1C10" wp14:editId="04DFFDB3">
            <wp:extent cx="5612130" cy="3157220"/>
            <wp:effectExtent l="0" t="0" r="7620" b="5080"/>
            <wp:docPr id="796582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82615" name=""/>
                    <pic:cNvPicPr/>
                  </pic:nvPicPr>
                  <pic:blipFill>
                    <a:blip r:embed="rId12"/>
                    <a:stretch>
                      <a:fillRect/>
                    </a:stretch>
                  </pic:blipFill>
                  <pic:spPr>
                    <a:xfrm>
                      <a:off x="0" y="0"/>
                      <a:ext cx="5612130" cy="3157220"/>
                    </a:xfrm>
                    <a:prstGeom prst="rect">
                      <a:avLst/>
                    </a:prstGeom>
                  </pic:spPr>
                </pic:pic>
              </a:graphicData>
            </a:graphic>
          </wp:inline>
        </w:drawing>
      </w:r>
    </w:p>
    <w:p w14:paraId="4C4B4AEC" w14:textId="1F338399" w:rsidR="00EB349B" w:rsidRDefault="00EB349B" w:rsidP="00DB237A">
      <w:pPr>
        <w:jc w:val="both"/>
        <w:rPr>
          <w:rFonts w:ascii="Arial" w:hAnsi="Arial" w:cs="Arial"/>
          <w:sz w:val="24"/>
          <w:szCs w:val="24"/>
        </w:rPr>
      </w:pPr>
      <w:r w:rsidRPr="00EB349B">
        <w:rPr>
          <w:rFonts w:ascii="Arial" w:hAnsi="Arial" w:cs="Arial"/>
          <w:sz w:val="24"/>
          <w:szCs w:val="24"/>
        </w:rPr>
        <w:lastRenderedPageBreak/>
        <w:drawing>
          <wp:inline distT="0" distB="0" distL="0" distR="0" wp14:anchorId="164C45C6" wp14:editId="2D761079">
            <wp:extent cx="5612130" cy="3160395"/>
            <wp:effectExtent l="0" t="0" r="7620" b="1905"/>
            <wp:docPr id="2024766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66494" name=""/>
                    <pic:cNvPicPr/>
                  </pic:nvPicPr>
                  <pic:blipFill>
                    <a:blip r:embed="rId13"/>
                    <a:stretch>
                      <a:fillRect/>
                    </a:stretch>
                  </pic:blipFill>
                  <pic:spPr>
                    <a:xfrm>
                      <a:off x="0" y="0"/>
                      <a:ext cx="5612130" cy="3160395"/>
                    </a:xfrm>
                    <a:prstGeom prst="rect">
                      <a:avLst/>
                    </a:prstGeom>
                  </pic:spPr>
                </pic:pic>
              </a:graphicData>
            </a:graphic>
          </wp:inline>
        </w:drawing>
      </w:r>
    </w:p>
    <w:p w14:paraId="222A75DC" w14:textId="02A6C90A" w:rsidR="00DE2ED0" w:rsidRDefault="00DE2ED0" w:rsidP="00DB237A">
      <w:pPr>
        <w:jc w:val="both"/>
        <w:rPr>
          <w:rFonts w:ascii="Arial" w:hAnsi="Arial" w:cs="Arial"/>
          <w:sz w:val="24"/>
          <w:szCs w:val="24"/>
        </w:rPr>
      </w:pPr>
      <w:r w:rsidRPr="00DE2ED0">
        <w:rPr>
          <w:rFonts w:ascii="Arial" w:hAnsi="Arial" w:cs="Arial"/>
          <w:sz w:val="24"/>
          <w:szCs w:val="24"/>
        </w:rPr>
        <w:drawing>
          <wp:inline distT="0" distB="0" distL="0" distR="0" wp14:anchorId="537B2CB8" wp14:editId="5BF17DE7">
            <wp:extent cx="5612130" cy="3157220"/>
            <wp:effectExtent l="0" t="0" r="7620" b="5080"/>
            <wp:docPr id="1389412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2229" name=""/>
                    <pic:cNvPicPr/>
                  </pic:nvPicPr>
                  <pic:blipFill>
                    <a:blip r:embed="rId14"/>
                    <a:stretch>
                      <a:fillRect/>
                    </a:stretch>
                  </pic:blipFill>
                  <pic:spPr>
                    <a:xfrm>
                      <a:off x="0" y="0"/>
                      <a:ext cx="5612130" cy="3157220"/>
                    </a:xfrm>
                    <a:prstGeom prst="rect">
                      <a:avLst/>
                    </a:prstGeom>
                  </pic:spPr>
                </pic:pic>
              </a:graphicData>
            </a:graphic>
          </wp:inline>
        </w:drawing>
      </w:r>
    </w:p>
    <w:p w14:paraId="458E71C9" w14:textId="6A38422F" w:rsidR="00DE2ED0" w:rsidRDefault="00DE2ED0" w:rsidP="00DB237A">
      <w:pPr>
        <w:jc w:val="both"/>
        <w:rPr>
          <w:rFonts w:ascii="Arial" w:hAnsi="Arial" w:cs="Arial"/>
          <w:sz w:val="24"/>
          <w:szCs w:val="24"/>
        </w:rPr>
      </w:pPr>
      <w:r w:rsidRPr="00DE2ED0">
        <w:rPr>
          <w:rFonts w:ascii="Arial" w:hAnsi="Arial" w:cs="Arial"/>
          <w:sz w:val="24"/>
          <w:szCs w:val="24"/>
        </w:rPr>
        <w:lastRenderedPageBreak/>
        <w:drawing>
          <wp:inline distT="0" distB="0" distL="0" distR="0" wp14:anchorId="0B4FF09A" wp14:editId="5DBFFCD2">
            <wp:extent cx="5612130" cy="3161665"/>
            <wp:effectExtent l="0" t="0" r="7620" b="635"/>
            <wp:docPr id="110845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52110" name=""/>
                    <pic:cNvPicPr/>
                  </pic:nvPicPr>
                  <pic:blipFill>
                    <a:blip r:embed="rId15"/>
                    <a:stretch>
                      <a:fillRect/>
                    </a:stretch>
                  </pic:blipFill>
                  <pic:spPr>
                    <a:xfrm>
                      <a:off x="0" y="0"/>
                      <a:ext cx="5612130" cy="3161665"/>
                    </a:xfrm>
                    <a:prstGeom prst="rect">
                      <a:avLst/>
                    </a:prstGeom>
                  </pic:spPr>
                </pic:pic>
              </a:graphicData>
            </a:graphic>
          </wp:inline>
        </w:drawing>
      </w:r>
    </w:p>
    <w:p w14:paraId="786ED9E7" w14:textId="77777777" w:rsidR="00DE2ED0" w:rsidRDefault="00DE2ED0" w:rsidP="00DB237A">
      <w:pPr>
        <w:jc w:val="both"/>
        <w:rPr>
          <w:rFonts w:ascii="Arial" w:hAnsi="Arial" w:cs="Arial"/>
          <w:sz w:val="24"/>
          <w:szCs w:val="24"/>
        </w:rPr>
      </w:pPr>
    </w:p>
    <w:p w14:paraId="4BCB4075" w14:textId="39E4AA5A" w:rsidR="00DE2ED0" w:rsidRPr="00DE2ED0" w:rsidRDefault="00DE2ED0" w:rsidP="00DE2ED0">
      <w:pPr>
        <w:jc w:val="both"/>
        <w:rPr>
          <w:rFonts w:ascii="Arial" w:hAnsi="Arial" w:cs="Arial"/>
          <w:sz w:val="24"/>
          <w:szCs w:val="24"/>
        </w:rPr>
      </w:pPr>
      <w:r w:rsidRPr="00DE2ED0">
        <w:rPr>
          <w:rFonts w:ascii="Arial" w:hAnsi="Arial" w:cs="Arial"/>
          <w:b/>
          <w:bCs/>
          <w:sz w:val="24"/>
          <w:szCs w:val="24"/>
        </w:rPr>
        <w:t xml:space="preserve">La </w:t>
      </w:r>
      <w:proofErr w:type="spellStart"/>
      <w:r w:rsidRPr="00DE2ED0">
        <w:rPr>
          <w:rFonts w:ascii="Arial" w:hAnsi="Arial" w:cs="Arial"/>
          <w:b/>
          <w:bCs/>
          <w:sz w:val="24"/>
          <w:szCs w:val="24"/>
        </w:rPr>
        <w:t>sobrescritura</w:t>
      </w:r>
      <w:proofErr w:type="spellEnd"/>
      <w:r w:rsidRPr="00DE2ED0">
        <w:rPr>
          <w:rFonts w:ascii="Arial" w:hAnsi="Arial" w:cs="Arial"/>
          <w:b/>
          <w:bCs/>
          <w:sz w:val="24"/>
          <w:szCs w:val="24"/>
        </w:rPr>
        <w:t xml:space="preserve"> de métodos (</w:t>
      </w:r>
      <w:proofErr w:type="spellStart"/>
      <w:r w:rsidRPr="00DE2ED0">
        <w:rPr>
          <w:rFonts w:ascii="Arial" w:hAnsi="Arial" w:cs="Arial"/>
          <w:b/>
          <w:bCs/>
          <w:sz w:val="24"/>
          <w:szCs w:val="24"/>
        </w:rPr>
        <w:t>method</w:t>
      </w:r>
      <w:proofErr w:type="spellEnd"/>
      <w:r w:rsidRPr="00DE2ED0">
        <w:rPr>
          <w:rFonts w:ascii="Arial" w:hAnsi="Arial" w:cs="Arial"/>
          <w:b/>
          <w:bCs/>
          <w:sz w:val="24"/>
          <w:szCs w:val="24"/>
        </w:rPr>
        <w:t xml:space="preserve"> </w:t>
      </w:r>
      <w:proofErr w:type="spellStart"/>
      <w:r w:rsidRPr="00DE2ED0">
        <w:rPr>
          <w:rFonts w:ascii="Arial" w:hAnsi="Arial" w:cs="Arial"/>
          <w:b/>
          <w:bCs/>
          <w:sz w:val="24"/>
          <w:szCs w:val="24"/>
        </w:rPr>
        <w:t>overriding</w:t>
      </w:r>
      <w:proofErr w:type="spellEnd"/>
      <w:r w:rsidRPr="00DE2ED0">
        <w:rPr>
          <w:rFonts w:ascii="Arial" w:hAnsi="Arial" w:cs="Arial"/>
          <w:b/>
          <w:bCs/>
          <w:sz w:val="24"/>
          <w:szCs w:val="24"/>
        </w:rPr>
        <w:t>)</w:t>
      </w:r>
      <w:r w:rsidRPr="00DE2ED0">
        <w:rPr>
          <w:rFonts w:ascii="Arial" w:hAnsi="Arial" w:cs="Arial"/>
          <w:b/>
          <w:bCs/>
          <w:sz w:val="24"/>
          <w:szCs w:val="24"/>
        </w:rPr>
        <w:t>:</w:t>
      </w:r>
      <w:r>
        <w:rPr>
          <w:rFonts w:ascii="Arial" w:hAnsi="Arial" w:cs="Arial"/>
          <w:sz w:val="24"/>
          <w:szCs w:val="24"/>
        </w:rPr>
        <w:t xml:space="preserve"> E</w:t>
      </w:r>
      <w:r w:rsidRPr="00DE2ED0">
        <w:rPr>
          <w:rFonts w:ascii="Arial" w:hAnsi="Arial" w:cs="Arial"/>
          <w:sz w:val="24"/>
          <w:szCs w:val="24"/>
        </w:rPr>
        <w:t xml:space="preserve">s un concepto fundamental en la programación orientada a objetos que permite a una subclase proporcionar una implementación específica de un método que ya está definido en su superclase. La </w:t>
      </w:r>
      <w:proofErr w:type="spellStart"/>
      <w:r w:rsidRPr="00DE2ED0">
        <w:rPr>
          <w:rFonts w:ascii="Arial" w:hAnsi="Arial" w:cs="Arial"/>
          <w:sz w:val="24"/>
          <w:szCs w:val="24"/>
        </w:rPr>
        <w:t>sobrescritura</w:t>
      </w:r>
      <w:proofErr w:type="spellEnd"/>
      <w:r w:rsidRPr="00DE2ED0">
        <w:rPr>
          <w:rFonts w:ascii="Arial" w:hAnsi="Arial" w:cs="Arial"/>
          <w:sz w:val="24"/>
          <w:szCs w:val="24"/>
        </w:rPr>
        <w:t xml:space="preserve"> de métodos se utiliza para lograr polimorfismo, lo que significa que un mismo método puede comportarse de manera diferente según el tipo del objeto al que se refiere en tiempo de ejecución.</w:t>
      </w:r>
    </w:p>
    <w:p w14:paraId="4F74A437" w14:textId="77777777" w:rsidR="00DE2ED0" w:rsidRPr="00DE2ED0" w:rsidRDefault="00DE2ED0" w:rsidP="00DE2ED0">
      <w:pPr>
        <w:jc w:val="both"/>
        <w:rPr>
          <w:rFonts w:ascii="Arial" w:hAnsi="Arial" w:cs="Arial"/>
          <w:sz w:val="24"/>
          <w:szCs w:val="24"/>
        </w:rPr>
      </w:pPr>
    </w:p>
    <w:p w14:paraId="70CB533B" w14:textId="1C132371" w:rsidR="00DE2ED0" w:rsidRPr="00615801" w:rsidRDefault="00DE2ED0" w:rsidP="00DE2ED0">
      <w:pPr>
        <w:jc w:val="both"/>
        <w:rPr>
          <w:rFonts w:ascii="Arial" w:hAnsi="Arial" w:cs="Arial"/>
          <w:b/>
          <w:bCs/>
          <w:sz w:val="24"/>
          <w:szCs w:val="24"/>
        </w:rPr>
      </w:pPr>
      <w:r w:rsidRPr="00615801">
        <w:rPr>
          <w:rFonts w:ascii="Arial" w:hAnsi="Arial" w:cs="Arial"/>
          <w:b/>
          <w:bCs/>
          <w:sz w:val="24"/>
          <w:szCs w:val="24"/>
        </w:rPr>
        <w:t xml:space="preserve">Cómo funciona la </w:t>
      </w:r>
      <w:proofErr w:type="spellStart"/>
      <w:r w:rsidRPr="00615801">
        <w:rPr>
          <w:rFonts w:ascii="Arial" w:hAnsi="Arial" w:cs="Arial"/>
          <w:b/>
          <w:bCs/>
          <w:sz w:val="24"/>
          <w:szCs w:val="24"/>
        </w:rPr>
        <w:t>sobrescritura</w:t>
      </w:r>
      <w:proofErr w:type="spellEnd"/>
      <w:r w:rsidRPr="00615801">
        <w:rPr>
          <w:rFonts w:ascii="Arial" w:hAnsi="Arial" w:cs="Arial"/>
          <w:b/>
          <w:bCs/>
          <w:sz w:val="24"/>
          <w:szCs w:val="24"/>
        </w:rPr>
        <w:t xml:space="preserve"> de métodos:</w:t>
      </w:r>
    </w:p>
    <w:p w14:paraId="489348D7" w14:textId="14681E4F" w:rsidR="00DE2ED0" w:rsidRPr="00DE2ED0" w:rsidRDefault="00DE2ED0" w:rsidP="00DE2ED0">
      <w:pPr>
        <w:jc w:val="both"/>
        <w:rPr>
          <w:rFonts w:ascii="Arial" w:hAnsi="Arial" w:cs="Arial"/>
          <w:sz w:val="24"/>
          <w:szCs w:val="24"/>
        </w:rPr>
      </w:pPr>
      <w:r w:rsidRPr="00DE2ED0">
        <w:rPr>
          <w:rFonts w:ascii="Arial" w:hAnsi="Arial" w:cs="Arial"/>
          <w:sz w:val="24"/>
          <w:szCs w:val="24"/>
        </w:rPr>
        <w:t>Una clase hija (subclase) puede proporcionar una implementación específica para un método que ya está definido en su clase padre (superclase). La firma del método en la subclase debe ser idéntica a la de la superclase, incluido el nombre del método, el tipo de retorno y los tipos de parámetros.</w:t>
      </w:r>
    </w:p>
    <w:p w14:paraId="6A71118C" w14:textId="555E4901" w:rsidR="00DE2ED0" w:rsidRDefault="00DE2ED0" w:rsidP="00DE2ED0">
      <w:pPr>
        <w:jc w:val="both"/>
        <w:rPr>
          <w:rFonts w:ascii="Arial" w:hAnsi="Arial" w:cs="Arial"/>
          <w:sz w:val="24"/>
          <w:szCs w:val="24"/>
        </w:rPr>
      </w:pPr>
      <w:r w:rsidRPr="00DE2ED0">
        <w:rPr>
          <w:rFonts w:ascii="Arial" w:hAnsi="Arial" w:cs="Arial"/>
          <w:sz w:val="24"/>
          <w:szCs w:val="24"/>
        </w:rPr>
        <w:t>Cuando un objeto de la subclase se trata como un objeto de la superclase, la JVM (Máquina Virtual de Java) invocará la versión del método definida en la subclase si existe una. Esto se llama polimorfismo de ejecución.</w:t>
      </w:r>
    </w:p>
    <w:p w14:paraId="7A02CE5F" w14:textId="77777777" w:rsidR="00EB349B" w:rsidRPr="00EB349B" w:rsidRDefault="00EB349B" w:rsidP="00DB237A">
      <w:pPr>
        <w:jc w:val="both"/>
        <w:rPr>
          <w:rFonts w:ascii="Arial" w:hAnsi="Arial" w:cs="Arial"/>
          <w:sz w:val="24"/>
          <w:szCs w:val="24"/>
        </w:rPr>
      </w:pPr>
    </w:p>
    <w:sectPr w:rsidR="00EB349B" w:rsidRPr="00EB349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4pt;height:11.4pt" o:bullet="t">
        <v:imagedata r:id="rId1" o:title="mso45EA"/>
      </v:shape>
    </w:pict>
  </w:numPicBullet>
  <w:abstractNum w:abstractNumId="0" w15:restartNumberingAfterBreak="0">
    <w:nsid w:val="15743E07"/>
    <w:multiLevelType w:val="hybridMultilevel"/>
    <w:tmpl w:val="F0661680"/>
    <w:lvl w:ilvl="0" w:tplc="7108B6BC">
      <w:numFmt w:val="bullet"/>
      <w:lvlText w:val="-"/>
      <w:lvlJc w:val="left"/>
      <w:pPr>
        <w:ind w:left="564" w:hanging="360"/>
      </w:pPr>
      <w:rPr>
        <w:rFonts w:ascii="Arial" w:eastAsiaTheme="minorHAnsi" w:hAnsi="Arial" w:cs="Arial" w:hint="default"/>
      </w:rPr>
    </w:lvl>
    <w:lvl w:ilvl="1" w:tplc="240A0003" w:tentative="1">
      <w:start w:val="1"/>
      <w:numFmt w:val="bullet"/>
      <w:lvlText w:val="o"/>
      <w:lvlJc w:val="left"/>
      <w:pPr>
        <w:ind w:left="1284" w:hanging="360"/>
      </w:pPr>
      <w:rPr>
        <w:rFonts w:ascii="Courier New" w:hAnsi="Courier New" w:cs="Courier New" w:hint="default"/>
      </w:rPr>
    </w:lvl>
    <w:lvl w:ilvl="2" w:tplc="240A0005" w:tentative="1">
      <w:start w:val="1"/>
      <w:numFmt w:val="bullet"/>
      <w:lvlText w:val=""/>
      <w:lvlJc w:val="left"/>
      <w:pPr>
        <w:ind w:left="2004" w:hanging="360"/>
      </w:pPr>
      <w:rPr>
        <w:rFonts w:ascii="Wingdings" w:hAnsi="Wingdings" w:hint="default"/>
      </w:rPr>
    </w:lvl>
    <w:lvl w:ilvl="3" w:tplc="240A0001" w:tentative="1">
      <w:start w:val="1"/>
      <w:numFmt w:val="bullet"/>
      <w:lvlText w:val=""/>
      <w:lvlJc w:val="left"/>
      <w:pPr>
        <w:ind w:left="2724" w:hanging="360"/>
      </w:pPr>
      <w:rPr>
        <w:rFonts w:ascii="Symbol" w:hAnsi="Symbol" w:hint="default"/>
      </w:rPr>
    </w:lvl>
    <w:lvl w:ilvl="4" w:tplc="240A0003" w:tentative="1">
      <w:start w:val="1"/>
      <w:numFmt w:val="bullet"/>
      <w:lvlText w:val="o"/>
      <w:lvlJc w:val="left"/>
      <w:pPr>
        <w:ind w:left="3444" w:hanging="360"/>
      </w:pPr>
      <w:rPr>
        <w:rFonts w:ascii="Courier New" w:hAnsi="Courier New" w:cs="Courier New" w:hint="default"/>
      </w:rPr>
    </w:lvl>
    <w:lvl w:ilvl="5" w:tplc="240A0005" w:tentative="1">
      <w:start w:val="1"/>
      <w:numFmt w:val="bullet"/>
      <w:lvlText w:val=""/>
      <w:lvlJc w:val="left"/>
      <w:pPr>
        <w:ind w:left="4164" w:hanging="360"/>
      </w:pPr>
      <w:rPr>
        <w:rFonts w:ascii="Wingdings" w:hAnsi="Wingdings" w:hint="default"/>
      </w:rPr>
    </w:lvl>
    <w:lvl w:ilvl="6" w:tplc="240A0001" w:tentative="1">
      <w:start w:val="1"/>
      <w:numFmt w:val="bullet"/>
      <w:lvlText w:val=""/>
      <w:lvlJc w:val="left"/>
      <w:pPr>
        <w:ind w:left="4884" w:hanging="360"/>
      </w:pPr>
      <w:rPr>
        <w:rFonts w:ascii="Symbol" w:hAnsi="Symbol" w:hint="default"/>
      </w:rPr>
    </w:lvl>
    <w:lvl w:ilvl="7" w:tplc="240A0003" w:tentative="1">
      <w:start w:val="1"/>
      <w:numFmt w:val="bullet"/>
      <w:lvlText w:val="o"/>
      <w:lvlJc w:val="left"/>
      <w:pPr>
        <w:ind w:left="5604" w:hanging="360"/>
      </w:pPr>
      <w:rPr>
        <w:rFonts w:ascii="Courier New" w:hAnsi="Courier New" w:cs="Courier New" w:hint="default"/>
      </w:rPr>
    </w:lvl>
    <w:lvl w:ilvl="8" w:tplc="240A0005" w:tentative="1">
      <w:start w:val="1"/>
      <w:numFmt w:val="bullet"/>
      <w:lvlText w:val=""/>
      <w:lvlJc w:val="left"/>
      <w:pPr>
        <w:ind w:left="6324" w:hanging="360"/>
      </w:pPr>
      <w:rPr>
        <w:rFonts w:ascii="Wingdings" w:hAnsi="Wingdings" w:hint="default"/>
      </w:rPr>
    </w:lvl>
  </w:abstractNum>
  <w:abstractNum w:abstractNumId="1" w15:restartNumberingAfterBreak="0">
    <w:nsid w:val="160D1B75"/>
    <w:multiLevelType w:val="hybridMultilevel"/>
    <w:tmpl w:val="1CF2D4B2"/>
    <w:lvl w:ilvl="0" w:tplc="240A0007">
      <w:start w:val="1"/>
      <w:numFmt w:val="bullet"/>
      <w:lvlText w:val=""/>
      <w:lvlPicBulletId w:val="0"/>
      <w:lvlJc w:val="left"/>
      <w:pPr>
        <w:ind w:left="924" w:hanging="360"/>
      </w:pPr>
      <w:rPr>
        <w:rFonts w:ascii="Symbol" w:hAnsi="Symbol" w:hint="default"/>
      </w:rPr>
    </w:lvl>
    <w:lvl w:ilvl="1" w:tplc="240A0003" w:tentative="1">
      <w:start w:val="1"/>
      <w:numFmt w:val="bullet"/>
      <w:lvlText w:val="o"/>
      <w:lvlJc w:val="left"/>
      <w:pPr>
        <w:ind w:left="1644" w:hanging="360"/>
      </w:pPr>
      <w:rPr>
        <w:rFonts w:ascii="Courier New" w:hAnsi="Courier New" w:cs="Courier New" w:hint="default"/>
      </w:rPr>
    </w:lvl>
    <w:lvl w:ilvl="2" w:tplc="240A0005" w:tentative="1">
      <w:start w:val="1"/>
      <w:numFmt w:val="bullet"/>
      <w:lvlText w:val=""/>
      <w:lvlJc w:val="left"/>
      <w:pPr>
        <w:ind w:left="2364" w:hanging="360"/>
      </w:pPr>
      <w:rPr>
        <w:rFonts w:ascii="Wingdings" w:hAnsi="Wingdings" w:hint="default"/>
      </w:rPr>
    </w:lvl>
    <w:lvl w:ilvl="3" w:tplc="240A0001" w:tentative="1">
      <w:start w:val="1"/>
      <w:numFmt w:val="bullet"/>
      <w:lvlText w:val=""/>
      <w:lvlJc w:val="left"/>
      <w:pPr>
        <w:ind w:left="3084" w:hanging="360"/>
      </w:pPr>
      <w:rPr>
        <w:rFonts w:ascii="Symbol" w:hAnsi="Symbol" w:hint="default"/>
      </w:rPr>
    </w:lvl>
    <w:lvl w:ilvl="4" w:tplc="240A0003" w:tentative="1">
      <w:start w:val="1"/>
      <w:numFmt w:val="bullet"/>
      <w:lvlText w:val="o"/>
      <w:lvlJc w:val="left"/>
      <w:pPr>
        <w:ind w:left="3804" w:hanging="360"/>
      </w:pPr>
      <w:rPr>
        <w:rFonts w:ascii="Courier New" w:hAnsi="Courier New" w:cs="Courier New" w:hint="default"/>
      </w:rPr>
    </w:lvl>
    <w:lvl w:ilvl="5" w:tplc="240A0005" w:tentative="1">
      <w:start w:val="1"/>
      <w:numFmt w:val="bullet"/>
      <w:lvlText w:val=""/>
      <w:lvlJc w:val="left"/>
      <w:pPr>
        <w:ind w:left="4524" w:hanging="360"/>
      </w:pPr>
      <w:rPr>
        <w:rFonts w:ascii="Wingdings" w:hAnsi="Wingdings" w:hint="default"/>
      </w:rPr>
    </w:lvl>
    <w:lvl w:ilvl="6" w:tplc="240A0001" w:tentative="1">
      <w:start w:val="1"/>
      <w:numFmt w:val="bullet"/>
      <w:lvlText w:val=""/>
      <w:lvlJc w:val="left"/>
      <w:pPr>
        <w:ind w:left="5244" w:hanging="360"/>
      </w:pPr>
      <w:rPr>
        <w:rFonts w:ascii="Symbol" w:hAnsi="Symbol" w:hint="default"/>
      </w:rPr>
    </w:lvl>
    <w:lvl w:ilvl="7" w:tplc="240A0003" w:tentative="1">
      <w:start w:val="1"/>
      <w:numFmt w:val="bullet"/>
      <w:lvlText w:val="o"/>
      <w:lvlJc w:val="left"/>
      <w:pPr>
        <w:ind w:left="5964" w:hanging="360"/>
      </w:pPr>
      <w:rPr>
        <w:rFonts w:ascii="Courier New" w:hAnsi="Courier New" w:cs="Courier New" w:hint="default"/>
      </w:rPr>
    </w:lvl>
    <w:lvl w:ilvl="8" w:tplc="240A0005" w:tentative="1">
      <w:start w:val="1"/>
      <w:numFmt w:val="bullet"/>
      <w:lvlText w:val=""/>
      <w:lvlJc w:val="left"/>
      <w:pPr>
        <w:ind w:left="6684" w:hanging="360"/>
      </w:pPr>
      <w:rPr>
        <w:rFonts w:ascii="Wingdings" w:hAnsi="Wingdings" w:hint="default"/>
      </w:rPr>
    </w:lvl>
  </w:abstractNum>
  <w:abstractNum w:abstractNumId="2" w15:restartNumberingAfterBreak="0">
    <w:nsid w:val="3C3A3CDB"/>
    <w:multiLevelType w:val="hybridMultilevel"/>
    <w:tmpl w:val="2CFE973E"/>
    <w:lvl w:ilvl="0" w:tplc="240A0007">
      <w:start w:val="1"/>
      <w:numFmt w:val="bullet"/>
      <w:lvlText w:val=""/>
      <w:lvlPicBulletId w:val="0"/>
      <w:lvlJc w:val="left"/>
      <w:pPr>
        <w:ind w:left="984" w:hanging="360"/>
      </w:pPr>
      <w:rPr>
        <w:rFonts w:ascii="Symbol" w:hAnsi="Symbol" w:hint="default"/>
      </w:rPr>
    </w:lvl>
    <w:lvl w:ilvl="1" w:tplc="240A0003" w:tentative="1">
      <w:start w:val="1"/>
      <w:numFmt w:val="bullet"/>
      <w:lvlText w:val="o"/>
      <w:lvlJc w:val="left"/>
      <w:pPr>
        <w:ind w:left="1704" w:hanging="360"/>
      </w:pPr>
      <w:rPr>
        <w:rFonts w:ascii="Courier New" w:hAnsi="Courier New" w:cs="Courier New" w:hint="default"/>
      </w:rPr>
    </w:lvl>
    <w:lvl w:ilvl="2" w:tplc="240A0005" w:tentative="1">
      <w:start w:val="1"/>
      <w:numFmt w:val="bullet"/>
      <w:lvlText w:val=""/>
      <w:lvlJc w:val="left"/>
      <w:pPr>
        <w:ind w:left="2424" w:hanging="360"/>
      </w:pPr>
      <w:rPr>
        <w:rFonts w:ascii="Wingdings" w:hAnsi="Wingdings" w:hint="default"/>
      </w:rPr>
    </w:lvl>
    <w:lvl w:ilvl="3" w:tplc="240A0001" w:tentative="1">
      <w:start w:val="1"/>
      <w:numFmt w:val="bullet"/>
      <w:lvlText w:val=""/>
      <w:lvlJc w:val="left"/>
      <w:pPr>
        <w:ind w:left="3144" w:hanging="360"/>
      </w:pPr>
      <w:rPr>
        <w:rFonts w:ascii="Symbol" w:hAnsi="Symbol" w:hint="default"/>
      </w:rPr>
    </w:lvl>
    <w:lvl w:ilvl="4" w:tplc="240A0003" w:tentative="1">
      <w:start w:val="1"/>
      <w:numFmt w:val="bullet"/>
      <w:lvlText w:val="o"/>
      <w:lvlJc w:val="left"/>
      <w:pPr>
        <w:ind w:left="3864" w:hanging="360"/>
      </w:pPr>
      <w:rPr>
        <w:rFonts w:ascii="Courier New" w:hAnsi="Courier New" w:cs="Courier New" w:hint="default"/>
      </w:rPr>
    </w:lvl>
    <w:lvl w:ilvl="5" w:tplc="240A0005" w:tentative="1">
      <w:start w:val="1"/>
      <w:numFmt w:val="bullet"/>
      <w:lvlText w:val=""/>
      <w:lvlJc w:val="left"/>
      <w:pPr>
        <w:ind w:left="4584" w:hanging="360"/>
      </w:pPr>
      <w:rPr>
        <w:rFonts w:ascii="Wingdings" w:hAnsi="Wingdings" w:hint="default"/>
      </w:rPr>
    </w:lvl>
    <w:lvl w:ilvl="6" w:tplc="240A0001" w:tentative="1">
      <w:start w:val="1"/>
      <w:numFmt w:val="bullet"/>
      <w:lvlText w:val=""/>
      <w:lvlJc w:val="left"/>
      <w:pPr>
        <w:ind w:left="5304" w:hanging="360"/>
      </w:pPr>
      <w:rPr>
        <w:rFonts w:ascii="Symbol" w:hAnsi="Symbol" w:hint="default"/>
      </w:rPr>
    </w:lvl>
    <w:lvl w:ilvl="7" w:tplc="240A0003" w:tentative="1">
      <w:start w:val="1"/>
      <w:numFmt w:val="bullet"/>
      <w:lvlText w:val="o"/>
      <w:lvlJc w:val="left"/>
      <w:pPr>
        <w:ind w:left="6024" w:hanging="360"/>
      </w:pPr>
      <w:rPr>
        <w:rFonts w:ascii="Courier New" w:hAnsi="Courier New" w:cs="Courier New" w:hint="default"/>
      </w:rPr>
    </w:lvl>
    <w:lvl w:ilvl="8" w:tplc="240A0005" w:tentative="1">
      <w:start w:val="1"/>
      <w:numFmt w:val="bullet"/>
      <w:lvlText w:val=""/>
      <w:lvlJc w:val="left"/>
      <w:pPr>
        <w:ind w:left="6744" w:hanging="360"/>
      </w:pPr>
      <w:rPr>
        <w:rFonts w:ascii="Wingdings" w:hAnsi="Wingdings" w:hint="default"/>
      </w:rPr>
    </w:lvl>
  </w:abstractNum>
  <w:abstractNum w:abstractNumId="3" w15:restartNumberingAfterBreak="0">
    <w:nsid w:val="4F2F15F5"/>
    <w:multiLevelType w:val="hybridMultilevel"/>
    <w:tmpl w:val="E67495CC"/>
    <w:lvl w:ilvl="0" w:tplc="240A0007">
      <w:start w:val="1"/>
      <w:numFmt w:val="bullet"/>
      <w:lvlText w:val=""/>
      <w:lvlPicBulletId w:val="0"/>
      <w:lvlJc w:val="left"/>
      <w:pPr>
        <w:ind w:left="924" w:hanging="360"/>
      </w:pPr>
      <w:rPr>
        <w:rFonts w:ascii="Symbol" w:hAnsi="Symbol" w:hint="default"/>
      </w:rPr>
    </w:lvl>
    <w:lvl w:ilvl="1" w:tplc="240A0003" w:tentative="1">
      <w:start w:val="1"/>
      <w:numFmt w:val="bullet"/>
      <w:lvlText w:val="o"/>
      <w:lvlJc w:val="left"/>
      <w:pPr>
        <w:ind w:left="1644" w:hanging="360"/>
      </w:pPr>
      <w:rPr>
        <w:rFonts w:ascii="Courier New" w:hAnsi="Courier New" w:cs="Courier New" w:hint="default"/>
      </w:rPr>
    </w:lvl>
    <w:lvl w:ilvl="2" w:tplc="240A0005" w:tentative="1">
      <w:start w:val="1"/>
      <w:numFmt w:val="bullet"/>
      <w:lvlText w:val=""/>
      <w:lvlJc w:val="left"/>
      <w:pPr>
        <w:ind w:left="2364" w:hanging="360"/>
      </w:pPr>
      <w:rPr>
        <w:rFonts w:ascii="Wingdings" w:hAnsi="Wingdings" w:hint="default"/>
      </w:rPr>
    </w:lvl>
    <w:lvl w:ilvl="3" w:tplc="240A0001" w:tentative="1">
      <w:start w:val="1"/>
      <w:numFmt w:val="bullet"/>
      <w:lvlText w:val=""/>
      <w:lvlJc w:val="left"/>
      <w:pPr>
        <w:ind w:left="3084" w:hanging="360"/>
      </w:pPr>
      <w:rPr>
        <w:rFonts w:ascii="Symbol" w:hAnsi="Symbol" w:hint="default"/>
      </w:rPr>
    </w:lvl>
    <w:lvl w:ilvl="4" w:tplc="240A0003" w:tentative="1">
      <w:start w:val="1"/>
      <w:numFmt w:val="bullet"/>
      <w:lvlText w:val="o"/>
      <w:lvlJc w:val="left"/>
      <w:pPr>
        <w:ind w:left="3804" w:hanging="360"/>
      </w:pPr>
      <w:rPr>
        <w:rFonts w:ascii="Courier New" w:hAnsi="Courier New" w:cs="Courier New" w:hint="default"/>
      </w:rPr>
    </w:lvl>
    <w:lvl w:ilvl="5" w:tplc="240A0005" w:tentative="1">
      <w:start w:val="1"/>
      <w:numFmt w:val="bullet"/>
      <w:lvlText w:val=""/>
      <w:lvlJc w:val="left"/>
      <w:pPr>
        <w:ind w:left="4524" w:hanging="360"/>
      </w:pPr>
      <w:rPr>
        <w:rFonts w:ascii="Wingdings" w:hAnsi="Wingdings" w:hint="default"/>
      </w:rPr>
    </w:lvl>
    <w:lvl w:ilvl="6" w:tplc="240A0001" w:tentative="1">
      <w:start w:val="1"/>
      <w:numFmt w:val="bullet"/>
      <w:lvlText w:val=""/>
      <w:lvlJc w:val="left"/>
      <w:pPr>
        <w:ind w:left="5244" w:hanging="360"/>
      </w:pPr>
      <w:rPr>
        <w:rFonts w:ascii="Symbol" w:hAnsi="Symbol" w:hint="default"/>
      </w:rPr>
    </w:lvl>
    <w:lvl w:ilvl="7" w:tplc="240A0003" w:tentative="1">
      <w:start w:val="1"/>
      <w:numFmt w:val="bullet"/>
      <w:lvlText w:val="o"/>
      <w:lvlJc w:val="left"/>
      <w:pPr>
        <w:ind w:left="5964" w:hanging="360"/>
      </w:pPr>
      <w:rPr>
        <w:rFonts w:ascii="Courier New" w:hAnsi="Courier New" w:cs="Courier New" w:hint="default"/>
      </w:rPr>
    </w:lvl>
    <w:lvl w:ilvl="8" w:tplc="240A0005" w:tentative="1">
      <w:start w:val="1"/>
      <w:numFmt w:val="bullet"/>
      <w:lvlText w:val=""/>
      <w:lvlJc w:val="left"/>
      <w:pPr>
        <w:ind w:left="6684" w:hanging="360"/>
      </w:pPr>
      <w:rPr>
        <w:rFonts w:ascii="Wingdings" w:hAnsi="Wingdings" w:hint="default"/>
      </w:rPr>
    </w:lvl>
  </w:abstractNum>
  <w:num w:numId="1" w16cid:durableId="31735952">
    <w:abstractNumId w:val="1"/>
  </w:num>
  <w:num w:numId="2" w16cid:durableId="308362141">
    <w:abstractNumId w:val="0"/>
  </w:num>
  <w:num w:numId="3" w16cid:durableId="17703976">
    <w:abstractNumId w:val="2"/>
  </w:num>
  <w:num w:numId="4" w16cid:durableId="19301871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F66"/>
    <w:rsid w:val="001D571D"/>
    <w:rsid w:val="005050FD"/>
    <w:rsid w:val="00615801"/>
    <w:rsid w:val="00C721D8"/>
    <w:rsid w:val="00C81F66"/>
    <w:rsid w:val="00CC00A4"/>
    <w:rsid w:val="00DB237A"/>
    <w:rsid w:val="00DE2ED0"/>
    <w:rsid w:val="00EB34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A18E6"/>
  <w15:chartTrackingRefBased/>
  <w15:docId w15:val="{27F4F978-948C-4618-AB89-21539BDD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34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9</Pages>
  <Words>770</Words>
  <Characters>4241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Torres</dc:creator>
  <cp:keywords/>
  <dc:description/>
  <cp:lastModifiedBy>Anderson Torres</cp:lastModifiedBy>
  <cp:revision>3</cp:revision>
  <dcterms:created xsi:type="dcterms:W3CDTF">2023-12-11T02:12:00Z</dcterms:created>
  <dcterms:modified xsi:type="dcterms:W3CDTF">2023-12-11T03:11:00Z</dcterms:modified>
</cp:coreProperties>
</file>