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E1557" w14:textId="2C9E3158" w:rsidR="00446D7E" w:rsidRPr="00446D7E" w:rsidRDefault="00446D7E" w:rsidP="00446D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</w:pPr>
      <w:r w:rsidRPr="00446D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C"/>
          <w14:ligatures w14:val="none"/>
        </w:rPr>
        <w:t>3.2 Catálogo Revisado de Requisitos Funcionales</w:t>
      </w:r>
    </w:p>
    <w:p w14:paraId="1700C075" w14:textId="32EF4E29" w:rsidR="00446D7E" w:rsidRPr="00446D7E" w:rsidRDefault="00446D7E" w:rsidP="00446D7E">
      <w:pPr>
        <w:pStyle w:val="Descripcin"/>
        <w:keepNext/>
        <w:jc w:val="center"/>
        <w:rPr>
          <w:rFonts w:ascii="Times New Roman" w:hAnsi="Times New Roman" w:cs="Times New Roman"/>
          <w:color w:val="auto"/>
        </w:rPr>
      </w:pPr>
      <w:r w:rsidRPr="00446D7E">
        <w:rPr>
          <w:rFonts w:ascii="Times New Roman" w:hAnsi="Times New Roman" w:cs="Times New Roman"/>
          <w:color w:val="auto"/>
        </w:rPr>
        <w:t xml:space="preserve">Tabla </w:t>
      </w:r>
      <w:r>
        <w:rPr>
          <w:rFonts w:ascii="Times New Roman" w:hAnsi="Times New Roman" w:cs="Times New Roman"/>
          <w:color w:val="auto"/>
        </w:rPr>
        <w:t>3.</w:t>
      </w:r>
      <w:r w:rsidRPr="00446D7E">
        <w:rPr>
          <w:rFonts w:ascii="Times New Roman" w:hAnsi="Times New Roman" w:cs="Times New Roman"/>
          <w:color w:val="auto"/>
        </w:rPr>
        <w:fldChar w:fldCharType="begin"/>
      </w:r>
      <w:r w:rsidRPr="00446D7E">
        <w:rPr>
          <w:rFonts w:ascii="Times New Roman" w:hAnsi="Times New Roman" w:cs="Times New Roman"/>
          <w:color w:val="auto"/>
        </w:rPr>
        <w:instrText xml:space="preserve"> SEQ Tabla \* ARABIC </w:instrText>
      </w:r>
      <w:r w:rsidRPr="00446D7E">
        <w:rPr>
          <w:rFonts w:ascii="Times New Roman" w:hAnsi="Times New Roman" w:cs="Times New Roman"/>
          <w:color w:val="auto"/>
        </w:rPr>
        <w:fldChar w:fldCharType="separate"/>
      </w:r>
      <w:r w:rsidRPr="00446D7E">
        <w:rPr>
          <w:rFonts w:ascii="Times New Roman" w:hAnsi="Times New Roman" w:cs="Times New Roman"/>
          <w:noProof/>
          <w:color w:val="auto"/>
        </w:rPr>
        <w:t>1</w:t>
      </w:r>
      <w:r w:rsidRPr="00446D7E">
        <w:rPr>
          <w:rFonts w:ascii="Times New Roman" w:hAnsi="Times New Roman" w:cs="Times New Roman"/>
          <w:color w:val="auto"/>
        </w:rPr>
        <w:fldChar w:fldCharType="end"/>
      </w:r>
      <w:r>
        <w:rPr>
          <w:rFonts w:ascii="Times New Roman" w:hAnsi="Times New Roman" w:cs="Times New Roman"/>
          <w:color w:val="auto"/>
        </w:rPr>
        <w:t>.</w:t>
      </w:r>
      <w:r w:rsidRPr="00446D7E">
        <w:rPr>
          <w:rFonts w:ascii="Times New Roman" w:hAnsi="Times New Roman" w:cs="Times New Roman"/>
          <w:color w:val="auto"/>
        </w:rPr>
        <w:t xml:space="preserve"> Catálogo revisado de requisitos funcionales del sistema RoutTech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71"/>
        <w:gridCol w:w="1594"/>
        <w:gridCol w:w="1699"/>
        <w:gridCol w:w="1463"/>
        <w:gridCol w:w="1273"/>
        <w:gridCol w:w="1439"/>
        <w:gridCol w:w="1463"/>
        <w:gridCol w:w="1771"/>
        <w:gridCol w:w="1261"/>
        <w:gridCol w:w="1463"/>
        <w:gridCol w:w="1391"/>
      </w:tblGrid>
      <w:tr w:rsidR="00446D7E" w:rsidRPr="00446D7E" w14:paraId="1A9A3BD1" w14:textId="77777777" w:rsidTr="00446D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5833E" w14:textId="77777777" w:rsidR="00446D7E" w:rsidRPr="00446D7E" w:rsidRDefault="00446D7E" w:rsidP="00446D7E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3C68DD28" w14:textId="77777777" w:rsidR="00446D7E" w:rsidRPr="00446D7E" w:rsidRDefault="00446D7E" w:rsidP="00446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Nombre del requisito</w:t>
            </w:r>
          </w:p>
        </w:tc>
        <w:tc>
          <w:tcPr>
            <w:tcW w:w="0" w:type="auto"/>
            <w:hideMark/>
          </w:tcPr>
          <w:p w14:paraId="1DF91622" w14:textId="77777777" w:rsidR="00446D7E" w:rsidRPr="00446D7E" w:rsidRDefault="00446D7E" w:rsidP="00446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Descripción</w:t>
            </w:r>
          </w:p>
        </w:tc>
        <w:tc>
          <w:tcPr>
            <w:tcW w:w="0" w:type="auto"/>
            <w:hideMark/>
          </w:tcPr>
          <w:p w14:paraId="77D2DE94" w14:textId="77777777" w:rsidR="00446D7E" w:rsidRPr="00446D7E" w:rsidRDefault="00446D7E" w:rsidP="00446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Actor principal</w:t>
            </w:r>
          </w:p>
        </w:tc>
        <w:tc>
          <w:tcPr>
            <w:tcW w:w="0" w:type="auto"/>
            <w:hideMark/>
          </w:tcPr>
          <w:p w14:paraId="6FB1D7DD" w14:textId="77777777" w:rsidR="00446D7E" w:rsidRPr="00446D7E" w:rsidRDefault="00446D7E" w:rsidP="00446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Entradas</w:t>
            </w:r>
          </w:p>
        </w:tc>
        <w:tc>
          <w:tcPr>
            <w:tcW w:w="0" w:type="auto"/>
            <w:hideMark/>
          </w:tcPr>
          <w:p w14:paraId="14B31C1E" w14:textId="77777777" w:rsidR="00446D7E" w:rsidRPr="00446D7E" w:rsidRDefault="00446D7E" w:rsidP="00446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Salidas</w:t>
            </w:r>
          </w:p>
        </w:tc>
        <w:tc>
          <w:tcPr>
            <w:tcW w:w="1737" w:type="dxa"/>
            <w:hideMark/>
          </w:tcPr>
          <w:p w14:paraId="364A74DB" w14:textId="77777777" w:rsidR="00446D7E" w:rsidRPr="00446D7E" w:rsidRDefault="00446D7E" w:rsidP="00446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Precondición</w:t>
            </w:r>
          </w:p>
        </w:tc>
        <w:tc>
          <w:tcPr>
            <w:tcW w:w="1497" w:type="dxa"/>
            <w:hideMark/>
          </w:tcPr>
          <w:p w14:paraId="6171B3BF" w14:textId="77777777" w:rsidR="00446D7E" w:rsidRPr="00446D7E" w:rsidRDefault="00446D7E" w:rsidP="00446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Postcondición</w:t>
            </w:r>
          </w:p>
        </w:tc>
        <w:tc>
          <w:tcPr>
            <w:tcW w:w="1261" w:type="dxa"/>
            <w:hideMark/>
          </w:tcPr>
          <w:p w14:paraId="62099D72" w14:textId="77777777" w:rsidR="00446D7E" w:rsidRPr="00446D7E" w:rsidRDefault="00446D7E" w:rsidP="00446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Prioridad (MoSCoW)</w:t>
            </w:r>
          </w:p>
        </w:tc>
        <w:tc>
          <w:tcPr>
            <w:tcW w:w="1463" w:type="dxa"/>
            <w:hideMark/>
          </w:tcPr>
          <w:p w14:paraId="25EA104F" w14:textId="77777777" w:rsidR="00446D7E" w:rsidRPr="00446D7E" w:rsidRDefault="00446D7E" w:rsidP="00446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Método de verificación</w:t>
            </w:r>
          </w:p>
        </w:tc>
        <w:tc>
          <w:tcPr>
            <w:tcW w:w="1391" w:type="dxa"/>
            <w:hideMark/>
          </w:tcPr>
          <w:p w14:paraId="1F805DC6" w14:textId="77777777" w:rsidR="00446D7E" w:rsidRPr="00446D7E" w:rsidRDefault="00446D7E" w:rsidP="00446D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Evidencia</w:t>
            </w:r>
          </w:p>
        </w:tc>
      </w:tr>
      <w:tr w:rsidR="00446D7E" w:rsidRPr="00446D7E" w14:paraId="378109F4" w14:textId="77777777" w:rsidTr="00446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56DF6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RF-01</w:t>
            </w:r>
          </w:p>
        </w:tc>
        <w:tc>
          <w:tcPr>
            <w:tcW w:w="0" w:type="auto"/>
            <w:hideMark/>
          </w:tcPr>
          <w:p w14:paraId="47883036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Autenticación de usuarios institucionales</w:t>
            </w:r>
          </w:p>
        </w:tc>
        <w:tc>
          <w:tcPr>
            <w:tcW w:w="0" w:type="auto"/>
            <w:hideMark/>
          </w:tcPr>
          <w:p w14:paraId="4EAE6A26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autenticar a los usuarios mediante credenciales institucionales válidas antes de permitir el acceso a las funcionalidades correspondientes a su perfil.</w:t>
            </w:r>
          </w:p>
        </w:tc>
        <w:tc>
          <w:tcPr>
            <w:tcW w:w="0" w:type="auto"/>
            <w:hideMark/>
          </w:tcPr>
          <w:p w14:paraId="142B082D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</w:t>
            </w:r>
          </w:p>
        </w:tc>
        <w:tc>
          <w:tcPr>
            <w:tcW w:w="0" w:type="auto"/>
            <w:hideMark/>
          </w:tcPr>
          <w:p w14:paraId="51E56E0E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Correo institucional y contraseña</w:t>
            </w:r>
          </w:p>
        </w:tc>
        <w:tc>
          <w:tcPr>
            <w:tcW w:w="0" w:type="auto"/>
            <w:hideMark/>
          </w:tcPr>
          <w:p w14:paraId="69BBE267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Acceso autorizado o mensaje de error</w:t>
            </w:r>
          </w:p>
        </w:tc>
        <w:tc>
          <w:tcPr>
            <w:tcW w:w="1737" w:type="dxa"/>
            <w:hideMark/>
          </w:tcPr>
          <w:p w14:paraId="67E98905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 registrado</w:t>
            </w:r>
          </w:p>
        </w:tc>
        <w:tc>
          <w:tcPr>
            <w:tcW w:w="1497" w:type="dxa"/>
            <w:hideMark/>
          </w:tcPr>
          <w:p w14:paraId="053A6B79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 autenticado en el sistema</w:t>
            </w:r>
          </w:p>
        </w:tc>
        <w:tc>
          <w:tcPr>
            <w:tcW w:w="1261" w:type="dxa"/>
            <w:hideMark/>
          </w:tcPr>
          <w:p w14:paraId="2D39AE97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1463" w:type="dxa"/>
            <w:hideMark/>
          </w:tcPr>
          <w:p w14:paraId="18EBA216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 funcional de autenticación</w:t>
            </w:r>
          </w:p>
        </w:tc>
        <w:tc>
          <w:tcPr>
            <w:tcW w:w="1391" w:type="dxa"/>
            <w:hideMark/>
          </w:tcPr>
          <w:p w14:paraId="22B5E78E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EV-CUE-01; EV-ENT-001, EV-ENT-005</w:t>
            </w:r>
          </w:p>
        </w:tc>
      </w:tr>
      <w:tr w:rsidR="00446D7E" w:rsidRPr="00446D7E" w14:paraId="6E651585" w14:textId="77777777" w:rsidTr="00446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7A789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RF-02</w:t>
            </w:r>
          </w:p>
        </w:tc>
        <w:tc>
          <w:tcPr>
            <w:tcW w:w="0" w:type="auto"/>
            <w:hideMark/>
          </w:tcPr>
          <w:p w14:paraId="5F932110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Gestionar roles y permisos</w:t>
            </w:r>
          </w:p>
        </w:tc>
        <w:tc>
          <w:tcPr>
            <w:tcW w:w="0" w:type="auto"/>
            <w:hideMark/>
          </w:tcPr>
          <w:p w14:paraId="2A684B0A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administrar los permisos disponibles para estudiantes, conductores y administradores, restringiendo el acceso según el rol asignado.</w:t>
            </w:r>
          </w:p>
        </w:tc>
        <w:tc>
          <w:tcPr>
            <w:tcW w:w="0" w:type="auto"/>
            <w:hideMark/>
          </w:tcPr>
          <w:p w14:paraId="7E138B81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Administrador</w:t>
            </w:r>
          </w:p>
        </w:tc>
        <w:tc>
          <w:tcPr>
            <w:tcW w:w="0" w:type="auto"/>
            <w:hideMark/>
          </w:tcPr>
          <w:p w14:paraId="4EDBE200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Rol del usuario</w:t>
            </w:r>
          </w:p>
        </w:tc>
        <w:tc>
          <w:tcPr>
            <w:tcW w:w="0" w:type="auto"/>
            <w:hideMark/>
          </w:tcPr>
          <w:p w14:paraId="647A09DE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Permisos asignados</w:t>
            </w:r>
          </w:p>
        </w:tc>
        <w:tc>
          <w:tcPr>
            <w:tcW w:w="1737" w:type="dxa"/>
            <w:hideMark/>
          </w:tcPr>
          <w:p w14:paraId="38D96AC2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 autenticado</w:t>
            </w:r>
          </w:p>
        </w:tc>
        <w:tc>
          <w:tcPr>
            <w:tcW w:w="1497" w:type="dxa"/>
            <w:hideMark/>
          </w:tcPr>
          <w:p w14:paraId="07E1578B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Permisos actualizados</w:t>
            </w:r>
          </w:p>
        </w:tc>
        <w:tc>
          <w:tcPr>
            <w:tcW w:w="1261" w:type="dxa"/>
            <w:hideMark/>
          </w:tcPr>
          <w:p w14:paraId="6AE81269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1463" w:type="dxa"/>
            <w:hideMark/>
          </w:tcPr>
          <w:p w14:paraId="641738B5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Inspección y pruebas funcionales</w:t>
            </w:r>
          </w:p>
        </w:tc>
        <w:tc>
          <w:tcPr>
            <w:tcW w:w="1391" w:type="dxa"/>
            <w:hideMark/>
          </w:tcPr>
          <w:p w14:paraId="69E76D9D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EV-ENT-001; EV-ENT-006</w:t>
            </w:r>
          </w:p>
        </w:tc>
      </w:tr>
      <w:tr w:rsidR="00446D7E" w:rsidRPr="00446D7E" w14:paraId="7487FB1E" w14:textId="77777777" w:rsidTr="00446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78854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RF-03</w:t>
            </w:r>
          </w:p>
        </w:tc>
        <w:tc>
          <w:tcPr>
            <w:tcW w:w="0" w:type="auto"/>
            <w:hideMark/>
          </w:tcPr>
          <w:p w14:paraId="5135BF7A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Recomendación de rutas mediante IA</w:t>
            </w:r>
          </w:p>
        </w:tc>
        <w:tc>
          <w:tcPr>
            <w:tcW w:w="0" w:type="auto"/>
            <w:hideMark/>
          </w:tcPr>
          <w:p w14:paraId="15FF97AB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generar recomendacion</w:t>
            </w: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es de rutas compartidas utilizando información registrada por los usuarios y criterios de coincidencia definidos para el servicio.</w:t>
            </w:r>
          </w:p>
        </w:tc>
        <w:tc>
          <w:tcPr>
            <w:tcW w:w="0" w:type="auto"/>
            <w:hideMark/>
          </w:tcPr>
          <w:p w14:paraId="096A47A0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Sistema</w:t>
            </w:r>
          </w:p>
        </w:tc>
        <w:tc>
          <w:tcPr>
            <w:tcW w:w="0" w:type="auto"/>
            <w:hideMark/>
          </w:tcPr>
          <w:p w14:paraId="4D4A8A0F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Origen, destino, horario y </w:t>
            </w: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preferencias</w:t>
            </w:r>
          </w:p>
        </w:tc>
        <w:tc>
          <w:tcPr>
            <w:tcW w:w="0" w:type="auto"/>
            <w:hideMark/>
          </w:tcPr>
          <w:p w14:paraId="3F9F3F7C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 xml:space="preserve">Lista de rutas </w:t>
            </w: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recomendadas</w:t>
            </w:r>
          </w:p>
        </w:tc>
        <w:tc>
          <w:tcPr>
            <w:tcW w:w="1737" w:type="dxa"/>
            <w:hideMark/>
          </w:tcPr>
          <w:p w14:paraId="5B535050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Existen rutas compatibles</w:t>
            </w:r>
          </w:p>
        </w:tc>
        <w:tc>
          <w:tcPr>
            <w:tcW w:w="1497" w:type="dxa"/>
            <w:hideMark/>
          </w:tcPr>
          <w:p w14:paraId="263CE5DB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Recomendaciones generadas</w:t>
            </w:r>
          </w:p>
        </w:tc>
        <w:tc>
          <w:tcPr>
            <w:tcW w:w="1261" w:type="dxa"/>
            <w:hideMark/>
          </w:tcPr>
          <w:p w14:paraId="094ABF67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1463" w:type="dxa"/>
            <w:hideMark/>
          </w:tcPr>
          <w:p w14:paraId="139D98C7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Pruebas funcionales </w:t>
            </w: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del algoritmo</w:t>
            </w:r>
          </w:p>
        </w:tc>
        <w:tc>
          <w:tcPr>
            <w:tcW w:w="1391" w:type="dxa"/>
            <w:hideMark/>
          </w:tcPr>
          <w:p w14:paraId="1FFAD347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lastRenderedPageBreak/>
              <w:t xml:space="preserve">EV-CUE-01; EV-ENT-003; </w:t>
            </w:r>
            <w:r w:rsidRPr="00446D7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lastRenderedPageBreak/>
              <w:t>EV-ENT-007; EV-ENT-010</w:t>
            </w:r>
          </w:p>
        </w:tc>
      </w:tr>
      <w:tr w:rsidR="00446D7E" w:rsidRPr="00446D7E" w14:paraId="1BCED47E" w14:textId="77777777" w:rsidTr="00446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9B42C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RF-04</w:t>
            </w:r>
          </w:p>
        </w:tc>
        <w:tc>
          <w:tcPr>
            <w:tcW w:w="0" w:type="auto"/>
            <w:hideMark/>
          </w:tcPr>
          <w:p w14:paraId="3241C2A5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Publicación de rutas de transporte</w:t>
            </w:r>
          </w:p>
        </w:tc>
        <w:tc>
          <w:tcPr>
            <w:tcW w:w="0" w:type="auto"/>
            <w:hideMark/>
          </w:tcPr>
          <w:p w14:paraId="1FD4F26F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permitir que los conductores publiquen rutas indicando origen, destino, horario y disponibilidad de cupos.</w:t>
            </w:r>
          </w:p>
        </w:tc>
        <w:tc>
          <w:tcPr>
            <w:tcW w:w="0" w:type="auto"/>
            <w:hideMark/>
          </w:tcPr>
          <w:p w14:paraId="47655288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Conductor</w:t>
            </w:r>
          </w:p>
        </w:tc>
        <w:tc>
          <w:tcPr>
            <w:tcW w:w="0" w:type="auto"/>
            <w:hideMark/>
          </w:tcPr>
          <w:p w14:paraId="151C0CD1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Información del viaje</w:t>
            </w:r>
          </w:p>
        </w:tc>
        <w:tc>
          <w:tcPr>
            <w:tcW w:w="0" w:type="auto"/>
            <w:hideMark/>
          </w:tcPr>
          <w:p w14:paraId="7024667E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Ruta publicada</w:t>
            </w:r>
          </w:p>
        </w:tc>
        <w:tc>
          <w:tcPr>
            <w:tcW w:w="1737" w:type="dxa"/>
            <w:hideMark/>
          </w:tcPr>
          <w:p w14:paraId="3F7CF54C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Conductor autenticado</w:t>
            </w:r>
          </w:p>
        </w:tc>
        <w:tc>
          <w:tcPr>
            <w:tcW w:w="1497" w:type="dxa"/>
            <w:hideMark/>
          </w:tcPr>
          <w:p w14:paraId="37DB3276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Ruta disponible para consultas</w:t>
            </w:r>
          </w:p>
        </w:tc>
        <w:tc>
          <w:tcPr>
            <w:tcW w:w="1261" w:type="dxa"/>
            <w:hideMark/>
          </w:tcPr>
          <w:p w14:paraId="6F2BA824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1463" w:type="dxa"/>
            <w:hideMark/>
          </w:tcPr>
          <w:p w14:paraId="78DE4DA8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 funcional de publicación</w:t>
            </w:r>
          </w:p>
        </w:tc>
        <w:tc>
          <w:tcPr>
            <w:tcW w:w="1391" w:type="dxa"/>
            <w:hideMark/>
          </w:tcPr>
          <w:p w14:paraId="03562B7C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EV-ENT-002; EV-ENT-012; EV-ENT-015</w:t>
            </w:r>
          </w:p>
        </w:tc>
      </w:tr>
      <w:tr w:rsidR="00446D7E" w:rsidRPr="00446D7E" w14:paraId="3A394EDC" w14:textId="77777777" w:rsidTr="00446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AB233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RF-05</w:t>
            </w:r>
          </w:p>
        </w:tc>
        <w:tc>
          <w:tcPr>
            <w:tcW w:w="0" w:type="auto"/>
            <w:hideMark/>
          </w:tcPr>
          <w:p w14:paraId="5D5332DB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Reserva de viaje compartido</w:t>
            </w:r>
          </w:p>
        </w:tc>
        <w:tc>
          <w:tcPr>
            <w:tcW w:w="0" w:type="auto"/>
            <w:hideMark/>
          </w:tcPr>
          <w:p w14:paraId="5BD2DDB7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permitir que un usuario reserve un cupo en una ruta disponible verificando la disponibilidad existente.</w:t>
            </w:r>
          </w:p>
        </w:tc>
        <w:tc>
          <w:tcPr>
            <w:tcW w:w="0" w:type="auto"/>
            <w:hideMark/>
          </w:tcPr>
          <w:p w14:paraId="43908D5F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Estudiante</w:t>
            </w:r>
          </w:p>
        </w:tc>
        <w:tc>
          <w:tcPr>
            <w:tcW w:w="0" w:type="auto"/>
            <w:hideMark/>
          </w:tcPr>
          <w:p w14:paraId="1B8C51D3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Solicitud de reserva</w:t>
            </w:r>
          </w:p>
        </w:tc>
        <w:tc>
          <w:tcPr>
            <w:tcW w:w="0" w:type="auto"/>
            <w:hideMark/>
          </w:tcPr>
          <w:p w14:paraId="712BDD19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Confirmación de reserva</w:t>
            </w:r>
          </w:p>
        </w:tc>
        <w:tc>
          <w:tcPr>
            <w:tcW w:w="1737" w:type="dxa"/>
            <w:hideMark/>
          </w:tcPr>
          <w:p w14:paraId="3ACDF2EE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Existen cupos disponibles</w:t>
            </w:r>
          </w:p>
        </w:tc>
        <w:tc>
          <w:tcPr>
            <w:tcW w:w="1497" w:type="dxa"/>
            <w:hideMark/>
          </w:tcPr>
          <w:p w14:paraId="09ED6F34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Reserva registrada</w:t>
            </w:r>
          </w:p>
        </w:tc>
        <w:tc>
          <w:tcPr>
            <w:tcW w:w="1261" w:type="dxa"/>
            <w:hideMark/>
          </w:tcPr>
          <w:p w14:paraId="74CFD017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1463" w:type="dxa"/>
            <w:hideMark/>
          </w:tcPr>
          <w:p w14:paraId="636EF704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 funcional</w:t>
            </w:r>
          </w:p>
        </w:tc>
        <w:tc>
          <w:tcPr>
            <w:tcW w:w="1391" w:type="dxa"/>
            <w:hideMark/>
          </w:tcPr>
          <w:p w14:paraId="33074D9D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val="en-US" w:eastAsia="es-EC"/>
                <w14:ligatures w14:val="none"/>
              </w:rPr>
              <w:t>EV-CUE-01; EV-ENT-004; EV-ENT-011</w:t>
            </w:r>
          </w:p>
        </w:tc>
      </w:tr>
      <w:tr w:rsidR="00446D7E" w:rsidRPr="00446D7E" w14:paraId="34E708B2" w14:textId="77777777" w:rsidTr="00446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32B0F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RF-06</w:t>
            </w:r>
          </w:p>
        </w:tc>
        <w:tc>
          <w:tcPr>
            <w:tcW w:w="0" w:type="auto"/>
            <w:hideMark/>
          </w:tcPr>
          <w:p w14:paraId="7FE7AFD1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Cancelación de viaje</w:t>
            </w:r>
          </w:p>
        </w:tc>
        <w:tc>
          <w:tcPr>
            <w:tcW w:w="0" w:type="auto"/>
            <w:hideMark/>
          </w:tcPr>
          <w:p w14:paraId="7650EF2A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El sistema deberá permitir cancelar una reserva o publicación de viaje, notificando </w:t>
            </w: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automáticamente a los usuarios involucrados.</w:t>
            </w:r>
          </w:p>
        </w:tc>
        <w:tc>
          <w:tcPr>
            <w:tcW w:w="0" w:type="auto"/>
            <w:hideMark/>
          </w:tcPr>
          <w:p w14:paraId="19F42368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Estudiante / Conductor</w:t>
            </w:r>
          </w:p>
        </w:tc>
        <w:tc>
          <w:tcPr>
            <w:tcW w:w="0" w:type="auto"/>
            <w:hideMark/>
          </w:tcPr>
          <w:p w14:paraId="45FF1E14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Solicitud de cancelación</w:t>
            </w:r>
          </w:p>
        </w:tc>
        <w:tc>
          <w:tcPr>
            <w:tcW w:w="0" w:type="auto"/>
            <w:hideMark/>
          </w:tcPr>
          <w:p w14:paraId="6731C22D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Cancelación confirmada</w:t>
            </w:r>
          </w:p>
        </w:tc>
        <w:tc>
          <w:tcPr>
            <w:tcW w:w="1737" w:type="dxa"/>
            <w:hideMark/>
          </w:tcPr>
          <w:p w14:paraId="7AF31B2D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Existe una reserva activa</w:t>
            </w:r>
          </w:p>
        </w:tc>
        <w:tc>
          <w:tcPr>
            <w:tcW w:w="1497" w:type="dxa"/>
            <w:hideMark/>
          </w:tcPr>
          <w:p w14:paraId="5B667D97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Reserva eliminada y usuarios notificados</w:t>
            </w:r>
          </w:p>
        </w:tc>
        <w:tc>
          <w:tcPr>
            <w:tcW w:w="1261" w:type="dxa"/>
            <w:hideMark/>
          </w:tcPr>
          <w:p w14:paraId="05ECE798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1463" w:type="dxa"/>
            <w:hideMark/>
          </w:tcPr>
          <w:p w14:paraId="6C7D6E9C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Caso de prueba funcional</w:t>
            </w:r>
          </w:p>
        </w:tc>
        <w:tc>
          <w:tcPr>
            <w:tcW w:w="1391" w:type="dxa"/>
            <w:hideMark/>
          </w:tcPr>
          <w:p w14:paraId="23093FF3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EV-ENT-008; EV-ENT-016</w:t>
            </w:r>
          </w:p>
        </w:tc>
      </w:tr>
      <w:tr w:rsidR="00446D7E" w:rsidRPr="00446D7E" w14:paraId="52147DA3" w14:textId="77777777" w:rsidTr="00446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57014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RF-07</w:t>
            </w:r>
          </w:p>
        </w:tc>
        <w:tc>
          <w:tcPr>
            <w:tcW w:w="0" w:type="auto"/>
            <w:hideMark/>
          </w:tcPr>
          <w:p w14:paraId="68E979D1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Gestión de perfil de usuario</w:t>
            </w:r>
          </w:p>
        </w:tc>
        <w:tc>
          <w:tcPr>
            <w:tcW w:w="0" w:type="auto"/>
            <w:hideMark/>
          </w:tcPr>
          <w:p w14:paraId="5FF33CDC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permitir actualizar la información personal y los datos asociados al perfil del usuario.</w:t>
            </w:r>
          </w:p>
        </w:tc>
        <w:tc>
          <w:tcPr>
            <w:tcW w:w="0" w:type="auto"/>
            <w:hideMark/>
          </w:tcPr>
          <w:p w14:paraId="1172C062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</w:t>
            </w:r>
          </w:p>
        </w:tc>
        <w:tc>
          <w:tcPr>
            <w:tcW w:w="0" w:type="auto"/>
            <w:hideMark/>
          </w:tcPr>
          <w:p w14:paraId="7A4B17C3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Datos personales</w:t>
            </w:r>
          </w:p>
        </w:tc>
        <w:tc>
          <w:tcPr>
            <w:tcW w:w="0" w:type="auto"/>
            <w:hideMark/>
          </w:tcPr>
          <w:p w14:paraId="2DDB7B78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Perfil actualizado</w:t>
            </w:r>
          </w:p>
        </w:tc>
        <w:tc>
          <w:tcPr>
            <w:tcW w:w="1737" w:type="dxa"/>
            <w:hideMark/>
          </w:tcPr>
          <w:p w14:paraId="581C6629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 autenticado</w:t>
            </w:r>
          </w:p>
        </w:tc>
        <w:tc>
          <w:tcPr>
            <w:tcW w:w="1497" w:type="dxa"/>
            <w:hideMark/>
          </w:tcPr>
          <w:p w14:paraId="54881C3E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Información almacenada</w:t>
            </w:r>
          </w:p>
        </w:tc>
        <w:tc>
          <w:tcPr>
            <w:tcW w:w="1261" w:type="dxa"/>
            <w:hideMark/>
          </w:tcPr>
          <w:p w14:paraId="04B05F34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1463" w:type="dxa"/>
            <w:hideMark/>
          </w:tcPr>
          <w:p w14:paraId="7D40F7D9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 funcional</w:t>
            </w:r>
          </w:p>
        </w:tc>
        <w:tc>
          <w:tcPr>
            <w:tcW w:w="1391" w:type="dxa"/>
            <w:hideMark/>
          </w:tcPr>
          <w:p w14:paraId="4071353F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EV-CUE-01</w:t>
            </w:r>
          </w:p>
        </w:tc>
      </w:tr>
      <w:tr w:rsidR="00446D7E" w:rsidRPr="00446D7E" w14:paraId="6674DAAB" w14:textId="77777777" w:rsidTr="00446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4C88D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RF-08</w:t>
            </w:r>
          </w:p>
        </w:tc>
        <w:tc>
          <w:tcPr>
            <w:tcW w:w="0" w:type="auto"/>
            <w:hideMark/>
          </w:tcPr>
          <w:p w14:paraId="592ED078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Historial de viajes</w:t>
            </w:r>
          </w:p>
        </w:tc>
        <w:tc>
          <w:tcPr>
            <w:tcW w:w="0" w:type="auto"/>
            <w:hideMark/>
          </w:tcPr>
          <w:p w14:paraId="7400602F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almacenar y mostrar el historial de viajes realizados por cada usuario.</w:t>
            </w:r>
          </w:p>
        </w:tc>
        <w:tc>
          <w:tcPr>
            <w:tcW w:w="0" w:type="auto"/>
            <w:hideMark/>
          </w:tcPr>
          <w:p w14:paraId="4D76EE0C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</w:t>
            </w:r>
          </w:p>
        </w:tc>
        <w:tc>
          <w:tcPr>
            <w:tcW w:w="0" w:type="auto"/>
            <w:hideMark/>
          </w:tcPr>
          <w:p w14:paraId="66972FAD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Solicitud de consulta</w:t>
            </w:r>
          </w:p>
        </w:tc>
        <w:tc>
          <w:tcPr>
            <w:tcW w:w="0" w:type="auto"/>
            <w:hideMark/>
          </w:tcPr>
          <w:p w14:paraId="510D0093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Historial mostrado</w:t>
            </w:r>
          </w:p>
        </w:tc>
        <w:tc>
          <w:tcPr>
            <w:tcW w:w="1737" w:type="dxa"/>
            <w:hideMark/>
          </w:tcPr>
          <w:p w14:paraId="7ADBE37C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 autenticado</w:t>
            </w:r>
          </w:p>
        </w:tc>
        <w:tc>
          <w:tcPr>
            <w:tcW w:w="1497" w:type="dxa"/>
            <w:hideMark/>
          </w:tcPr>
          <w:p w14:paraId="60B31550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Información consultada</w:t>
            </w:r>
          </w:p>
        </w:tc>
        <w:tc>
          <w:tcPr>
            <w:tcW w:w="1261" w:type="dxa"/>
            <w:hideMark/>
          </w:tcPr>
          <w:p w14:paraId="51459546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1463" w:type="dxa"/>
            <w:hideMark/>
          </w:tcPr>
          <w:p w14:paraId="757C77E4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Inspección funcional</w:t>
            </w:r>
          </w:p>
        </w:tc>
        <w:tc>
          <w:tcPr>
            <w:tcW w:w="1391" w:type="dxa"/>
            <w:hideMark/>
          </w:tcPr>
          <w:p w14:paraId="43106163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EV-ENT-005</w:t>
            </w:r>
          </w:p>
        </w:tc>
      </w:tr>
      <w:tr w:rsidR="00446D7E" w:rsidRPr="00446D7E" w14:paraId="7066FDFE" w14:textId="77777777" w:rsidTr="00446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5CBCE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RF-09</w:t>
            </w:r>
          </w:p>
        </w:tc>
        <w:tc>
          <w:tcPr>
            <w:tcW w:w="0" w:type="auto"/>
            <w:hideMark/>
          </w:tcPr>
          <w:p w14:paraId="0F987714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Calificación de viajes</w:t>
            </w:r>
          </w:p>
        </w:tc>
        <w:tc>
          <w:tcPr>
            <w:tcW w:w="0" w:type="auto"/>
            <w:hideMark/>
          </w:tcPr>
          <w:p w14:paraId="671CFA8D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permitir que pasajeros y conductores califiquen la experiencia del viaje una vez finalizado.</w:t>
            </w:r>
          </w:p>
        </w:tc>
        <w:tc>
          <w:tcPr>
            <w:tcW w:w="0" w:type="auto"/>
            <w:hideMark/>
          </w:tcPr>
          <w:p w14:paraId="5DC4ED94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Estudiante / Conductor</w:t>
            </w:r>
          </w:p>
        </w:tc>
        <w:tc>
          <w:tcPr>
            <w:tcW w:w="0" w:type="auto"/>
            <w:hideMark/>
          </w:tcPr>
          <w:p w14:paraId="66DB385B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Calificación y comentario</w:t>
            </w:r>
          </w:p>
        </w:tc>
        <w:tc>
          <w:tcPr>
            <w:tcW w:w="0" w:type="auto"/>
            <w:hideMark/>
          </w:tcPr>
          <w:p w14:paraId="030DE2FD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Evaluación registrada</w:t>
            </w:r>
          </w:p>
        </w:tc>
        <w:tc>
          <w:tcPr>
            <w:tcW w:w="1737" w:type="dxa"/>
            <w:hideMark/>
          </w:tcPr>
          <w:p w14:paraId="46C9B4EA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Viaje finalizado</w:t>
            </w:r>
          </w:p>
        </w:tc>
        <w:tc>
          <w:tcPr>
            <w:tcW w:w="1497" w:type="dxa"/>
            <w:hideMark/>
          </w:tcPr>
          <w:p w14:paraId="432E46E8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Calificación almacenada</w:t>
            </w:r>
          </w:p>
        </w:tc>
        <w:tc>
          <w:tcPr>
            <w:tcW w:w="1261" w:type="dxa"/>
            <w:hideMark/>
          </w:tcPr>
          <w:p w14:paraId="61631137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1463" w:type="dxa"/>
            <w:hideMark/>
          </w:tcPr>
          <w:p w14:paraId="30984A24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Caso de prueba</w:t>
            </w:r>
          </w:p>
        </w:tc>
        <w:tc>
          <w:tcPr>
            <w:tcW w:w="1391" w:type="dxa"/>
            <w:hideMark/>
          </w:tcPr>
          <w:p w14:paraId="5D6114C7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EV-ENT-003; EV-ENT-014</w:t>
            </w:r>
          </w:p>
        </w:tc>
      </w:tr>
      <w:tr w:rsidR="00446D7E" w:rsidRPr="00446D7E" w14:paraId="749B8E26" w14:textId="77777777" w:rsidTr="00446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AE219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RF-10</w:t>
            </w:r>
          </w:p>
        </w:tc>
        <w:tc>
          <w:tcPr>
            <w:tcW w:w="0" w:type="auto"/>
            <w:hideMark/>
          </w:tcPr>
          <w:p w14:paraId="1A30B76B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Análisis de patrones de movilidad</w:t>
            </w:r>
          </w:p>
        </w:tc>
        <w:tc>
          <w:tcPr>
            <w:tcW w:w="0" w:type="auto"/>
            <w:hideMark/>
          </w:tcPr>
          <w:p w14:paraId="59F951A5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El sistema deberá analizar información histórica para identificar patrones de movilidad que apoyen las </w:t>
            </w: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recomendaciones de rutas.</w:t>
            </w:r>
          </w:p>
        </w:tc>
        <w:tc>
          <w:tcPr>
            <w:tcW w:w="0" w:type="auto"/>
            <w:hideMark/>
          </w:tcPr>
          <w:p w14:paraId="4CBE159C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Sistema</w:t>
            </w:r>
          </w:p>
        </w:tc>
        <w:tc>
          <w:tcPr>
            <w:tcW w:w="0" w:type="auto"/>
            <w:hideMark/>
          </w:tcPr>
          <w:p w14:paraId="334FE660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Historial de viajes</w:t>
            </w:r>
          </w:p>
        </w:tc>
        <w:tc>
          <w:tcPr>
            <w:tcW w:w="0" w:type="auto"/>
            <w:hideMark/>
          </w:tcPr>
          <w:p w14:paraId="1B45CF83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Patrones identificados</w:t>
            </w:r>
          </w:p>
        </w:tc>
        <w:tc>
          <w:tcPr>
            <w:tcW w:w="1737" w:type="dxa"/>
            <w:hideMark/>
          </w:tcPr>
          <w:p w14:paraId="603697E0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Existe información suficiente</w:t>
            </w:r>
          </w:p>
        </w:tc>
        <w:tc>
          <w:tcPr>
            <w:tcW w:w="1497" w:type="dxa"/>
            <w:hideMark/>
          </w:tcPr>
          <w:p w14:paraId="296D4A90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Resultados generados</w:t>
            </w:r>
          </w:p>
        </w:tc>
        <w:tc>
          <w:tcPr>
            <w:tcW w:w="1261" w:type="dxa"/>
            <w:hideMark/>
          </w:tcPr>
          <w:p w14:paraId="60D23626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Could</w:t>
            </w:r>
            <w:proofErr w:type="spellEnd"/>
          </w:p>
        </w:tc>
        <w:tc>
          <w:tcPr>
            <w:tcW w:w="1463" w:type="dxa"/>
            <w:hideMark/>
          </w:tcPr>
          <w:p w14:paraId="7B7446B6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Validación del procesamiento</w:t>
            </w:r>
          </w:p>
        </w:tc>
        <w:tc>
          <w:tcPr>
            <w:tcW w:w="1391" w:type="dxa"/>
            <w:hideMark/>
          </w:tcPr>
          <w:p w14:paraId="36C9BE70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EV-CUE-01</w:t>
            </w:r>
          </w:p>
        </w:tc>
      </w:tr>
      <w:tr w:rsidR="00446D7E" w:rsidRPr="00446D7E" w14:paraId="28A0C284" w14:textId="77777777" w:rsidTr="00446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9423E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RF-11</w:t>
            </w:r>
          </w:p>
        </w:tc>
        <w:tc>
          <w:tcPr>
            <w:tcW w:w="0" w:type="auto"/>
            <w:hideMark/>
          </w:tcPr>
          <w:p w14:paraId="0E5EF082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Generación de reportes administrativos</w:t>
            </w:r>
          </w:p>
        </w:tc>
        <w:tc>
          <w:tcPr>
            <w:tcW w:w="0" w:type="auto"/>
            <w:hideMark/>
          </w:tcPr>
          <w:p w14:paraId="6B3D769A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generar reportes estadísticos para apoyar la administración de la plataforma.</w:t>
            </w:r>
          </w:p>
        </w:tc>
        <w:tc>
          <w:tcPr>
            <w:tcW w:w="0" w:type="auto"/>
            <w:hideMark/>
          </w:tcPr>
          <w:p w14:paraId="2FFBE7CF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Administrador</w:t>
            </w:r>
          </w:p>
        </w:tc>
        <w:tc>
          <w:tcPr>
            <w:tcW w:w="0" w:type="auto"/>
            <w:hideMark/>
          </w:tcPr>
          <w:p w14:paraId="6DF8BF65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Parámetros del reporte</w:t>
            </w:r>
          </w:p>
        </w:tc>
        <w:tc>
          <w:tcPr>
            <w:tcW w:w="0" w:type="auto"/>
            <w:hideMark/>
          </w:tcPr>
          <w:p w14:paraId="7AD385AA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Reporte generado</w:t>
            </w:r>
          </w:p>
        </w:tc>
        <w:tc>
          <w:tcPr>
            <w:tcW w:w="1737" w:type="dxa"/>
            <w:hideMark/>
          </w:tcPr>
          <w:p w14:paraId="1FBBD441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Administrador autenticado</w:t>
            </w:r>
          </w:p>
        </w:tc>
        <w:tc>
          <w:tcPr>
            <w:tcW w:w="1497" w:type="dxa"/>
            <w:hideMark/>
          </w:tcPr>
          <w:p w14:paraId="03CA8115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Reporte disponible</w:t>
            </w:r>
          </w:p>
        </w:tc>
        <w:tc>
          <w:tcPr>
            <w:tcW w:w="1261" w:type="dxa"/>
            <w:hideMark/>
          </w:tcPr>
          <w:p w14:paraId="0AC6B057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1463" w:type="dxa"/>
            <w:hideMark/>
          </w:tcPr>
          <w:p w14:paraId="0367A571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 funcional</w:t>
            </w:r>
          </w:p>
        </w:tc>
        <w:tc>
          <w:tcPr>
            <w:tcW w:w="1391" w:type="dxa"/>
            <w:hideMark/>
          </w:tcPr>
          <w:p w14:paraId="3A429D7E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EV-PENDIENTE</w:t>
            </w:r>
          </w:p>
        </w:tc>
      </w:tr>
      <w:tr w:rsidR="00446D7E" w:rsidRPr="00446D7E" w14:paraId="1B8E3F06" w14:textId="77777777" w:rsidTr="00446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31054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RF-12</w:t>
            </w:r>
          </w:p>
        </w:tc>
        <w:tc>
          <w:tcPr>
            <w:tcW w:w="0" w:type="auto"/>
            <w:hideMark/>
          </w:tcPr>
          <w:p w14:paraId="1FA64035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Notificaciones en tiempo real</w:t>
            </w:r>
          </w:p>
        </w:tc>
        <w:tc>
          <w:tcPr>
            <w:tcW w:w="0" w:type="auto"/>
            <w:hideMark/>
          </w:tcPr>
          <w:p w14:paraId="47F9F4FD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enviar notificaciones relacionadas con reservas, cancelaciones y cambios de estado de los viajes.</w:t>
            </w:r>
          </w:p>
        </w:tc>
        <w:tc>
          <w:tcPr>
            <w:tcW w:w="0" w:type="auto"/>
            <w:hideMark/>
          </w:tcPr>
          <w:p w14:paraId="5B386F8A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Sistema</w:t>
            </w:r>
          </w:p>
        </w:tc>
        <w:tc>
          <w:tcPr>
            <w:tcW w:w="0" w:type="auto"/>
            <w:hideMark/>
          </w:tcPr>
          <w:p w14:paraId="1F1BF4F9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Evento generado</w:t>
            </w:r>
          </w:p>
        </w:tc>
        <w:tc>
          <w:tcPr>
            <w:tcW w:w="0" w:type="auto"/>
            <w:hideMark/>
          </w:tcPr>
          <w:p w14:paraId="0E91C742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Notificación enviada</w:t>
            </w:r>
          </w:p>
        </w:tc>
        <w:tc>
          <w:tcPr>
            <w:tcW w:w="1737" w:type="dxa"/>
            <w:hideMark/>
          </w:tcPr>
          <w:p w14:paraId="0995D771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Existe evento asociado</w:t>
            </w:r>
          </w:p>
        </w:tc>
        <w:tc>
          <w:tcPr>
            <w:tcW w:w="1497" w:type="dxa"/>
            <w:hideMark/>
          </w:tcPr>
          <w:p w14:paraId="5476C0D3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 notificado</w:t>
            </w:r>
          </w:p>
        </w:tc>
        <w:tc>
          <w:tcPr>
            <w:tcW w:w="1261" w:type="dxa"/>
            <w:hideMark/>
          </w:tcPr>
          <w:p w14:paraId="6AD03006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1463" w:type="dxa"/>
            <w:hideMark/>
          </w:tcPr>
          <w:p w14:paraId="4FCF3A0F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 funcional</w:t>
            </w:r>
          </w:p>
        </w:tc>
        <w:tc>
          <w:tcPr>
            <w:tcW w:w="1391" w:type="dxa"/>
            <w:hideMark/>
          </w:tcPr>
          <w:p w14:paraId="5BF3303B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EV-ENT-006; EV-ENT-011</w:t>
            </w:r>
          </w:p>
        </w:tc>
      </w:tr>
      <w:tr w:rsidR="00446D7E" w:rsidRPr="00446D7E" w14:paraId="01CA0B4B" w14:textId="77777777" w:rsidTr="00446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478C3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RF-13</w:t>
            </w:r>
          </w:p>
        </w:tc>
        <w:tc>
          <w:tcPr>
            <w:tcW w:w="0" w:type="auto"/>
            <w:hideMark/>
          </w:tcPr>
          <w:p w14:paraId="1B69916E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Gestión de incidencias</w:t>
            </w:r>
          </w:p>
        </w:tc>
        <w:tc>
          <w:tcPr>
            <w:tcW w:w="0" w:type="auto"/>
            <w:hideMark/>
          </w:tcPr>
          <w:p w14:paraId="3BFCF277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permitir registrar y dar seguimiento a incidentes reportados durante los viajes.</w:t>
            </w:r>
          </w:p>
        </w:tc>
        <w:tc>
          <w:tcPr>
            <w:tcW w:w="0" w:type="auto"/>
            <w:hideMark/>
          </w:tcPr>
          <w:p w14:paraId="71EEA056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 / Administrador</w:t>
            </w:r>
          </w:p>
        </w:tc>
        <w:tc>
          <w:tcPr>
            <w:tcW w:w="0" w:type="auto"/>
            <w:hideMark/>
          </w:tcPr>
          <w:p w14:paraId="6A89ECAA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Reporte de incidencia</w:t>
            </w:r>
          </w:p>
        </w:tc>
        <w:tc>
          <w:tcPr>
            <w:tcW w:w="0" w:type="auto"/>
            <w:hideMark/>
          </w:tcPr>
          <w:p w14:paraId="4849257A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Incidencia registrada</w:t>
            </w:r>
          </w:p>
        </w:tc>
        <w:tc>
          <w:tcPr>
            <w:tcW w:w="1737" w:type="dxa"/>
            <w:hideMark/>
          </w:tcPr>
          <w:p w14:paraId="392F8C7E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 autenticado</w:t>
            </w:r>
          </w:p>
        </w:tc>
        <w:tc>
          <w:tcPr>
            <w:tcW w:w="1497" w:type="dxa"/>
            <w:hideMark/>
          </w:tcPr>
          <w:p w14:paraId="702D8913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Incidencia almacenada</w:t>
            </w:r>
          </w:p>
        </w:tc>
        <w:tc>
          <w:tcPr>
            <w:tcW w:w="1261" w:type="dxa"/>
            <w:hideMark/>
          </w:tcPr>
          <w:p w14:paraId="1DF08CCC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1463" w:type="dxa"/>
            <w:hideMark/>
          </w:tcPr>
          <w:p w14:paraId="3056415B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Caso de prueba</w:t>
            </w:r>
          </w:p>
        </w:tc>
        <w:tc>
          <w:tcPr>
            <w:tcW w:w="1391" w:type="dxa"/>
            <w:hideMark/>
          </w:tcPr>
          <w:p w14:paraId="78161254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EV-ENT-009</w:t>
            </w:r>
          </w:p>
        </w:tc>
      </w:tr>
      <w:tr w:rsidR="00446D7E" w:rsidRPr="00446D7E" w14:paraId="3268FCC3" w14:textId="77777777" w:rsidTr="00446D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1FE994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RF-14</w:t>
            </w:r>
          </w:p>
        </w:tc>
        <w:tc>
          <w:tcPr>
            <w:tcW w:w="0" w:type="auto"/>
            <w:hideMark/>
          </w:tcPr>
          <w:p w14:paraId="4650A87C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Búsqueda avanzada de rutas</w:t>
            </w:r>
          </w:p>
        </w:tc>
        <w:tc>
          <w:tcPr>
            <w:tcW w:w="0" w:type="auto"/>
            <w:hideMark/>
          </w:tcPr>
          <w:p w14:paraId="1F5C8619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El sistema deberá permitir buscar rutas utilizando diferentes criterios de filtrado.</w:t>
            </w:r>
          </w:p>
        </w:tc>
        <w:tc>
          <w:tcPr>
            <w:tcW w:w="0" w:type="auto"/>
            <w:hideMark/>
          </w:tcPr>
          <w:p w14:paraId="3B9139E2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Usuario</w:t>
            </w:r>
          </w:p>
        </w:tc>
        <w:tc>
          <w:tcPr>
            <w:tcW w:w="0" w:type="auto"/>
            <w:hideMark/>
          </w:tcPr>
          <w:p w14:paraId="4D6673E9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Criterios de búsqueda</w:t>
            </w:r>
          </w:p>
        </w:tc>
        <w:tc>
          <w:tcPr>
            <w:tcW w:w="0" w:type="auto"/>
            <w:hideMark/>
          </w:tcPr>
          <w:p w14:paraId="6E797F31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Resultados filtrados</w:t>
            </w:r>
          </w:p>
        </w:tc>
        <w:tc>
          <w:tcPr>
            <w:tcW w:w="1737" w:type="dxa"/>
            <w:hideMark/>
          </w:tcPr>
          <w:p w14:paraId="46117AEE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Existen rutas registradas</w:t>
            </w:r>
          </w:p>
        </w:tc>
        <w:tc>
          <w:tcPr>
            <w:tcW w:w="1497" w:type="dxa"/>
            <w:hideMark/>
          </w:tcPr>
          <w:p w14:paraId="27A5C751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Resultados mostrados</w:t>
            </w:r>
          </w:p>
        </w:tc>
        <w:tc>
          <w:tcPr>
            <w:tcW w:w="1261" w:type="dxa"/>
            <w:hideMark/>
          </w:tcPr>
          <w:p w14:paraId="1DDC3383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proofErr w:type="spellStart"/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Should</w:t>
            </w:r>
            <w:proofErr w:type="spellEnd"/>
          </w:p>
        </w:tc>
        <w:tc>
          <w:tcPr>
            <w:tcW w:w="1463" w:type="dxa"/>
            <w:hideMark/>
          </w:tcPr>
          <w:p w14:paraId="23B0EE33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Prueba funcional</w:t>
            </w:r>
          </w:p>
        </w:tc>
        <w:tc>
          <w:tcPr>
            <w:tcW w:w="1391" w:type="dxa"/>
            <w:hideMark/>
          </w:tcPr>
          <w:p w14:paraId="55AEEA8D" w14:textId="77777777" w:rsidR="00446D7E" w:rsidRPr="00446D7E" w:rsidRDefault="00446D7E" w:rsidP="00446D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EV-CUE-01</w:t>
            </w:r>
          </w:p>
        </w:tc>
      </w:tr>
      <w:tr w:rsidR="00446D7E" w:rsidRPr="00446D7E" w14:paraId="31ECBC67" w14:textId="77777777" w:rsidTr="00446D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5A101" w14:textId="77777777" w:rsidR="00446D7E" w:rsidRPr="00446D7E" w:rsidRDefault="00446D7E" w:rsidP="00446D7E">
            <w:pPr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RF-15</w:t>
            </w:r>
          </w:p>
        </w:tc>
        <w:tc>
          <w:tcPr>
            <w:tcW w:w="0" w:type="auto"/>
            <w:hideMark/>
          </w:tcPr>
          <w:p w14:paraId="52EE66DF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Registro de vehículo</w:t>
            </w:r>
          </w:p>
        </w:tc>
        <w:tc>
          <w:tcPr>
            <w:tcW w:w="0" w:type="auto"/>
            <w:hideMark/>
          </w:tcPr>
          <w:p w14:paraId="1EED6C1B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 xml:space="preserve">El sistema deberá permitir registrar la </w:t>
            </w: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información del vehículo utilizado por el conductor dentro de la plataforma.</w:t>
            </w:r>
          </w:p>
        </w:tc>
        <w:tc>
          <w:tcPr>
            <w:tcW w:w="0" w:type="auto"/>
            <w:hideMark/>
          </w:tcPr>
          <w:p w14:paraId="155906C0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lastRenderedPageBreak/>
              <w:t>Conductor</w:t>
            </w:r>
          </w:p>
        </w:tc>
        <w:tc>
          <w:tcPr>
            <w:tcW w:w="0" w:type="auto"/>
            <w:hideMark/>
          </w:tcPr>
          <w:p w14:paraId="1364BD68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Datos del vehículo</w:t>
            </w:r>
          </w:p>
        </w:tc>
        <w:tc>
          <w:tcPr>
            <w:tcW w:w="0" w:type="auto"/>
            <w:hideMark/>
          </w:tcPr>
          <w:p w14:paraId="1AC30777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Vehículo registrado</w:t>
            </w:r>
          </w:p>
        </w:tc>
        <w:tc>
          <w:tcPr>
            <w:tcW w:w="1737" w:type="dxa"/>
            <w:hideMark/>
          </w:tcPr>
          <w:p w14:paraId="47021B0D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Conductor autenticado</w:t>
            </w:r>
          </w:p>
        </w:tc>
        <w:tc>
          <w:tcPr>
            <w:tcW w:w="1497" w:type="dxa"/>
            <w:hideMark/>
          </w:tcPr>
          <w:p w14:paraId="36D48BC1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Vehículo asociado al perfil</w:t>
            </w:r>
          </w:p>
        </w:tc>
        <w:tc>
          <w:tcPr>
            <w:tcW w:w="1261" w:type="dxa"/>
            <w:hideMark/>
          </w:tcPr>
          <w:p w14:paraId="13023046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Must</w:t>
            </w:r>
          </w:p>
        </w:tc>
        <w:tc>
          <w:tcPr>
            <w:tcW w:w="1463" w:type="dxa"/>
            <w:hideMark/>
          </w:tcPr>
          <w:p w14:paraId="5602BA01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Caso de prueba funcional</w:t>
            </w:r>
          </w:p>
        </w:tc>
        <w:tc>
          <w:tcPr>
            <w:tcW w:w="1391" w:type="dxa"/>
            <w:hideMark/>
          </w:tcPr>
          <w:p w14:paraId="41A6AAA1" w14:textId="77777777" w:rsidR="00446D7E" w:rsidRPr="00446D7E" w:rsidRDefault="00446D7E" w:rsidP="00446D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</w:pPr>
            <w:r w:rsidRPr="00446D7E">
              <w:rPr>
                <w:rFonts w:ascii="Times New Roman" w:eastAsia="Times New Roman" w:hAnsi="Times New Roman" w:cs="Times New Roman"/>
                <w:kern w:val="0"/>
                <w:lang w:eastAsia="es-EC"/>
                <w14:ligatures w14:val="none"/>
              </w:rPr>
              <w:t>EV-ENT-002; EV-ENT-015</w:t>
            </w:r>
          </w:p>
        </w:tc>
      </w:tr>
    </w:tbl>
    <w:p w14:paraId="6204940E" w14:textId="77777777" w:rsidR="00446D7E" w:rsidRPr="00446D7E" w:rsidRDefault="00446D7E" w:rsidP="00446D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C"/>
          <w14:ligatures w14:val="none"/>
        </w:rPr>
      </w:pPr>
      <w:r w:rsidRPr="00446D7E">
        <w:rPr>
          <w:rFonts w:ascii="Times New Roman" w:eastAsia="Times New Roman" w:hAnsi="Times New Roman" w:cs="Times New Roman"/>
          <w:b/>
          <w:bCs/>
          <w:kern w:val="0"/>
          <w:lang w:eastAsia="es-EC"/>
          <w14:ligatures w14:val="none"/>
        </w:rPr>
        <w:t>Fuente:</w:t>
      </w:r>
      <w:r w:rsidRPr="00446D7E">
        <w:rPr>
          <w:rFonts w:ascii="Times New Roman" w:eastAsia="Times New Roman" w:hAnsi="Times New Roman" w:cs="Times New Roman"/>
          <w:kern w:val="0"/>
          <w:lang w:eastAsia="es-EC"/>
          <w14:ligatures w14:val="none"/>
        </w:rPr>
        <w:t xml:space="preserve"> Elaboración propia a partir del ERS base y de las evidencias obtenidas durante la fase de elicitación.</w:t>
      </w:r>
    </w:p>
    <w:p w14:paraId="4942587C" w14:textId="77777777" w:rsidR="003E0484" w:rsidRPr="00446D7E" w:rsidRDefault="003E0484">
      <w:pPr>
        <w:rPr>
          <w:rFonts w:ascii="Times New Roman" w:hAnsi="Times New Roman" w:cs="Times New Roman"/>
        </w:rPr>
      </w:pPr>
    </w:p>
    <w:sectPr w:rsidR="003E0484" w:rsidRPr="00446D7E" w:rsidSect="00446D7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7E"/>
    <w:rsid w:val="00266DA8"/>
    <w:rsid w:val="003C2360"/>
    <w:rsid w:val="003E0484"/>
    <w:rsid w:val="00446D7E"/>
    <w:rsid w:val="00871AA0"/>
    <w:rsid w:val="0087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67F67"/>
  <w15:chartTrackingRefBased/>
  <w15:docId w15:val="{8899043E-8A78-40FF-B18B-B30F052D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6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46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6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6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6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6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6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6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6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6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46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6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6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6D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6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6D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6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6D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6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6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6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6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6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6D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6D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6D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6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6D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6D7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Fuerte">
    <w:name w:val="Strong"/>
    <w:basedOn w:val="Fuentedeprrafopredeter"/>
    <w:uiPriority w:val="22"/>
    <w:qFormat/>
    <w:rsid w:val="00446D7E"/>
    <w:rPr>
      <w:b/>
      <w:bCs/>
    </w:rPr>
  </w:style>
  <w:style w:type="table" w:styleId="Tablanormal1">
    <w:name w:val="Plain Table 1"/>
    <w:basedOn w:val="Tablanormal"/>
    <w:uiPriority w:val="41"/>
    <w:rsid w:val="00446D7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446D7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785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Espinoza</dc:creator>
  <cp:keywords/>
  <dc:description/>
  <cp:lastModifiedBy>Lucy Espinoza</cp:lastModifiedBy>
  <cp:revision>1</cp:revision>
  <dcterms:created xsi:type="dcterms:W3CDTF">2026-07-28T05:27:00Z</dcterms:created>
  <dcterms:modified xsi:type="dcterms:W3CDTF">2026-07-28T05:30:00Z</dcterms:modified>
</cp:coreProperties>
</file>