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Министерство Просвещения Республики Молдова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Бельцкий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 Государственный Университет им. А. Руссо Факультет Реальных Наук, Экономики и Окружающей среды Кафедра Математики и Информатики Курс “Компьютерные сети” </w:t>
      </w:r>
    </w:p>
    <w:p w:rsidR="00000000" w:rsidDel="00000000" w:rsidP="00000000" w:rsidRDefault="00000000" w:rsidRPr="00000000" w14:paraId="00000002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Лабораторная работа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32"/>
              <w:szCs w:val="32"/>
              <w:shd w:fill="auto" w:val="clear"/>
              <w:vertAlign w:val="baseline"/>
              <w:rtl w:val="0"/>
            </w:rPr>
            <w:t xml:space="preserve">№</w:t>
          </w:r>
        </w:sdtContent>
      </w:sdt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 2.</w:t>
      </w:r>
    </w:p>
    <w:p w:rsidR="00000000" w:rsidDel="00000000" w:rsidP="00000000" w:rsidRDefault="00000000" w:rsidRPr="00000000" w14:paraId="0000000B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 Сетевой кабель - физическая среда передачи данных </w:t>
      </w:r>
    </w:p>
    <w:p w:rsidR="00000000" w:rsidDel="00000000" w:rsidP="00000000" w:rsidRDefault="00000000" w:rsidRPr="00000000" w14:paraId="0000000C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360" w:lineRule="auto"/>
        <w:ind w:left="0" w:right="0" w:firstLine="0"/>
        <w:jc w:val="righ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360" w:lineRule="auto"/>
        <w:ind w:left="0" w:right="0" w:firstLine="0"/>
        <w:jc w:val="righ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60" w:lineRule="auto"/>
        <w:ind w:left="0" w:right="0" w:firstLine="0"/>
        <w:jc w:val="righ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360" w:lineRule="auto"/>
        <w:ind w:left="0" w:right="0" w:firstLine="0"/>
        <w:jc w:val="righ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60" w:lineRule="auto"/>
        <w:ind w:left="0" w:right="0" w:firstLine="0"/>
        <w:jc w:val="righ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60" w:lineRule="auto"/>
        <w:ind w:left="0" w:right="0" w:firstLine="0"/>
        <w:jc w:val="righ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60" w:lineRule="auto"/>
        <w:ind w:left="0" w:right="0" w:firstLine="0"/>
        <w:jc w:val="righ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Выполнил: Жиганов Андрей</w:t>
      </w:r>
    </w:p>
    <w:p w:rsidR="00000000" w:rsidDel="00000000" w:rsidP="00000000" w:rsidRDefault="00000000" w:rsidRPr="00000000" w14:paraId="00000015">
      <w:pPr>
        <w:spacing w:after="0" w:before="0" w:line="360" w:lineRule="auto"/>
        <w:ind w:left="0" w:right="0" w:firstLine="0"/>
        <w:jc w:val="righ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Руководитель курса: ассистент университета, </w:t>
      </w:r>
    </w:p>
    <w:p w:rsidR="00000000" w:rsidDel="00000000" w:rsidP="00000000" w:rsidRDefault="00000000" w:rsidRPr="00000000" w14:paraId="00000016">
      <w:pPr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магистр Парахонько Александр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Бельцы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Лабораторная работа 1. Сетевой кабель-физическая среда передачи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1.</w:t>
        <w:tab/>
        <w:t xml:space="preserve">Построить сравнительную таблицу кабелей на основе медной и оптической жилы. Параметры сравнения: электромагнитное воздействие, химическое воздействие, дальность распространения сигнала, тип сигнала, характеристики и сложность монтажа, монтажа.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2.</w:t>
        <w:tab/>
        <w:t xml:space="preserve">Перечислите порядок проводов в стандартах для подключения витой пары и разъема RJ-45.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3.</w:t>
        <w:tab/>
        <w:t xml:space="preserve">Если сегмент провода имеет на концах разъемы того же / другого стандарта. К какому типу подключения это применимо. Объясни ответ.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4.</w:t>
        <w:tab/>
        <w:t xml:space="preserve">В CPT построить связь между двумя сегментами сети, которые находятся в разных зданиях, расстояние между которыми равно 500м.общее минимальное количество оборудования равно 10: 4 ПК и 2 коммутаторам. Каждое оборудование должно иметь IP-адрес 192.155.X. Y с маской 255.255.255.0, где X - порядковый номер ученика, а Y-порядковый номер оборудования. Расположите эти сети в 2 зданиях: общем офисе и офисе развития. Каждое оборудование должно быть помечено.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5.</w:t>
        <w:tab/>
        <w:t xml:space="preserve">Чем отличаются режимы работы подключения: симплекс, полудуплекс, дуплекс. Приведите пример проводов для каждого режима. </w:t>
      </w:r>
    </w:p>
    <w:p w:rsidR="00000000" w:rsidDel="00000000" w:rsidP="00000000" w:rsidRDefault="00000000" w:rsidRPr="00000000" w14:paraId="00000029">
      <w:pPr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Răspunsuri</w:t>
      </w:r>
    </w:p>
    <w:p w:rsidR="00000000" w:rsidDel="00000000" w:rsidP="00000000" w:rsidRDefault="00000000" w:rsidRPr="00000000" w14:paraId="0000002C">
      <w:pPr>
        <w:spacing w:after="0" w:before="0" w:line="36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36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36"/>
              <w:szCs w:val="36"/>
              <w:shd w:fill="auto" w:val="clear"/>
              <w:vertAlign w:val="baseline"/>
              <w:rtl w:val="0"/>
            </w:rPr>
            <w:t xml:space="preserve">№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F">
      <w:pPr>
        <w:spacing w:after="0" w:before="0" w:line="360" w:lineRule="auto"/>
        <w:ind w:left="0" w:right="0" w:hanging="2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0.0" w:type="dxa"/>
        <w:jc w:val="left"/>
        <w:tblInd w:w="0.0" w:type="dxa"/>
        <w:tblLayout w:type="fixed"/>
        <w:tblLook w:val="0000"/>
      </w:tblPr>
      <w:tblGrid>
        <w:gridCol w:w="1340"/>
        <w:gridCol w:w="1920"/>
        <w:gridCol w:w="1340"/>
        <w:gridCol w:w="1420"/>
        <w:gridCol w:w="1340"/>
        <w:gridCol w:w="1600"/>
        <w:gridCol w:w="1340"/>
        <w:tblGridChange w:id="0">
          <w:tblGrid>
            <w:gridCol w:w="1340"/>
            <w:gridCol w:w="1920"/>
            <w:gridCol w:w="1340"/>
            <w:gridCol w:w="1420"/>
            <w:gridCol w:w="1340"/>
            <w:gridCol w:w="1600"/>
            <w:gridCol w:w="134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360" w:lineRule="auto"/>
              <w:ind w:left="0" w:right="0" w:hanging="1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Cablu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электромагнитное воздействие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химическое воздействие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дальность распространения сигнала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тип сигнала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характеристики и сложность монтажа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монтаж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360" w:lineRule="auto"/>
              <w:ind w:left="0" w:right="0" w:hanging="1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Провод из меди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360" w:lineRule="auto"/>
              <w:ind w:left="0" w:right="0" w:hanging="1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Экранированная защита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360" w:lineRule="auto"/>
              <w:ind w:left="0" w:right="0" w:hanging="1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360" w:lineRule="auto"/>
              <w:ind w:left="0" w:right="0" w:hanging="1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Толстый/Тонкий до 500 метров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360" w:lineRule="auto"/>
              <w:ind w:left="0" w:right="0" w:hanging="1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Через жилу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="360" w:lineRule="auto"/>
              <w:ind w:left="0" w:right="0" w:hanging="1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Серый слот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360" w:lineRule="auto"/>
              <w:ind w:left="0" w:right="0" w:hanging="1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tv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360" w:lineRule="auto"/>
              <w:ind w:left="0" w:right="0" w:hanging="1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Оптический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360" w:lineRule="auto"/>
              <w:ind w:left="0" w:right="0" w:hanging="1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Безопасный (защищенный) – знак не передается. электрические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="360" w:lineRule="auto"/>
              <w:ind w:left="0" w:right="0" w:hanging="1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360" w:lineRule="auto"/>
              <w:ind w:left="0" w:right="0" w:hanging="1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Стекло/пластик до 1км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="360" w:lineRule="auto"/>
              <w:ind w:left="0" w:right="0" w:hanging="1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Через рефракцию жилы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="360" w:lineRule="auto"/>
              <w:ind w:left="0" w:right="0" w:hanging="1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Лёгкий (через роутер)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0" w:line="360" w:lineRule="auto"/>
              <w:ind w:left="0" w:right="0" w:hanging="1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internet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before="0" w:line="360" w:lineRule="auto"/>
        <w:ind w:left="0" w:right="0" w:hanging="2"/>
        <w:jc w:val="left"/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36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36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36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36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36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36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36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36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36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36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36"/>
              <w:szCs w:val="36"/>
              <w:shd w:fill="auto" w:val="clear"/>
              <w:vertAlign w:val="baseline"/>
              <w:rtl w:val="0"/>
            </w:rPr>
            <w:t xml:space="preserve">№</w:t>
          </w:r>
        </w:sdtContent>
      </w:sdt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51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36"/>
              <w:szCs w:val="36"/>
              <w:shd w:fill="auto" w:val="clear"/>
              <w:vertAlign w:val="baseline"/>
              <w:rtl w:val="0"/>
            </w:rPr>
            <w:t xml:space="preserve">№</w:t>
          </w:r>
        </w:sdtContent>
      </w:sdt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53">
      <w:pPr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разъемы RJ-45 имеет 8 контактов больше car RJ-11 который имеет 4 контакта, RJ-45 используется для типа подключения - &gt; компьютер-компьютер и RJ-11 для типа подключения - &gt; компьютер-сетевое устройство</w:t>
      </w:r>
    </w:p>
    <w:p w:rsidR="00000000" w:rsidDel="00000000" w:rsidP="00000000" w:rsidRDefault="00000000" w:rsidRPr="00000000" w14:paraId="00000054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36"/>
              <w:szCs w:val="36"/>
              <w:shd w:fill="auto" w:val="clear"/>
              <w:vertAlign w:val="baseline"/>
              <w:rtl w:val="0"/>
            </w:rPr>
            <w:t xml:space="preserve">№</w:t>
          </w:r>
        </w:sdtContent>
      </w:sdt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55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Файл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LAB2_4.pkt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36"/>
              <w:szCs w:val="36"/>
              <w:shd w:fill="auto" w:val="clear"/>
              <w:vertAlign w:val="baseline"/>
              <w:rtl w:val="0"/>
            </w:rPr>
            <w:t xml:space="preserve">№</w:t>
          </w:r>
        </w:sdtContent>
      </w:sdt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57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Симплексная связь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- связь, при которой информация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передается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только в одном направлении. Примером данного вида связи могут служить сетевые карты,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соединенные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коаксиальным кабелем и многие виды технологической радиосвязи.</w:t>
      </w:r>
    </w:p>
    <w:p w:rsidR="00000000" w:rsidDel="00000000" w:rsidP="00000000" w:rsidRDefault="00000000" w:rsidRPr="00000000" w14:paraId="00000058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Дуплексная связь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- обычно осуществляется с использованием двух каналов связи: первый канал - исходящая связь для первого устройства и входящая для второго, второй канал - исходящая для второго устройства и входящая для первого. Суммарная скорость обмена информацией по каналу связи в данном режиме может достигать своего максимума. Например, если используется технология Fast Ethernet со скоростью 100 Мбит/с, то скорость может быть близка к 200 Мбит/с</w:t>
      </w:r>
    </w:p>
    <w:p w:rsidR="00000000" w:rsidDel="00000000" w:rsidP="00000000" w:rsidRDefault="00000000" w:rsidRPr="00000000" w14:paraId="0000005A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Полудуплекс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- режим, при котором, в отличие от дуплексного, передача ведётся по одному каналу связи в обоих направлениях, но с разделением по времени (в каждый момент времени передача ведётся только в одном направлении). Полная скорость обмена информацией по каналу связи в данном режиме имеет вдвое меньшее значение, по сравнению с дуплексом. Этот режим применяется тогда, когда в сети используется коаксиальный кабель или в качестве активного оборудования используются концентраторы.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 Unicode MS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iIw7AxtHqaTAZOOCXx8z/S1PMQ==">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