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9F" w:rsidRPr="00850D9F" w:rsidRDefault="0006656D" w:rsidP="00E748CB">
      <w:pPr>
        <w:spacing w:before="320" w:after="320"/>
        <w:ind w:left="1531" w:right="851"/>
        <w:jc w:val="center"/>
        <w:rPr>
          <w:rFonts w:ascii="Arial" w:hAnsi="Arial" w:cs="Arial"/>
          <w:b/>
          <w:color w:val="1F497D" w:themeColor="text2"/>
          <w:sz w:val="32"/>
          <w:szCs w:val="32"/>
          <w:lang w:val="en-US"/>
        </w:rPr>
      </w:pPr>
      <w:proofErr w:type="spellStart"/>
      <w:r w:rsidRPr="00850D9F">
        <w:rPr>
          <w:rFonts w:ascii="Arial" w:hAnsi="Arial" w:cs="Arial"/>
          <w:b/>
          <w:color w:val="1F497D" w:themeColor="text2"/>
          <w:sz w:val="32"/>
          <w:szCs w:val="32"/>
          <w:highlight w:val="lightGray"/>
          <w:lang w:val="en-US"/>
        </w:rPr>
        <w:t>Internetul</w:t>
      </w:r>
      <w:proofErr w:type="spellEnd"/>
      <w:r w:rsidRPr="00850D9F">
        <w:rPr>
          <w:rFonts w:ascii="Arial" w:hAnsi="Arial" w:cs="Arial"/>
          <w:b/>
          <w:color w:val="1F497D" w:themeColor="text2"/>
          <w:sz w:val="32"/>
          <w:szCs w:val="32"/>
          <w:highlight w:val="lightGray"/>
          <w:lang w:val="en-US"/>
        </w:rPr>
        <w:t xml:space="preserve">. </w:t>
      </w:r>
      <w:proofErr w:type="spellStart"/>
      <w:r w:rsidRPr="00850D9F">
        <w:rPr>
          <w:rFonts w:ascii="Arial" w:hAnsi="Arial" w:cs="Arial"/>
          <w:b/>
          <w:color w:val="1F497D" w:themeColor="text2"/>
          <w:sz w:val="32"/>
          <w:szCs w:val="32"/>
          <w:highlight w:val="lightGray"/>
          <w:lang w:val="en-US"/>
        </w:rPr>
        <w:t>Concepte</w:t>
      </w:r>
      <w:proofErr w:type="spellEnd"/>
      <w:r w:rsidRPr="00850D9F">
        <w:rPr>
          <w:rFonts w:ascii="Arial" w:hAnsi="Arial" w:cs="Arial"/>
          <w:b/>
          <w:color w:val="1F497D" w:themeColor="text2"/>
          <w:sz w:val="32"/>
          <w:szCs w:val="32"/>
          <w:highlight w:val="lightGray"/>
          <w:lang w:val="en-US"/>
        </w:rPr>
        <w:t xml:space="preserve"> </w:t>
      </w:r>
      <w:proofErr w:type="spellStart"/>
      <w:r w:rsidRPr="00850D9F">
        <w:rPr>
          <w:rFonts w:ascii="Arial" w:hAnsi="Arial" w:cs="Arial"/>
          <w:b/>
          <w:color w:val="1F497D" w:themeColor="text2"/>
          <w:sz w:val="32"/>
          <w:szCs w:val="32"/>
          <w:highlight w:val="lightGray"/>
          <w:lang w:val="en-US"/>
        </w:rPr>
        <w:t>generale</w:t>
      </w:r>
      <w:proofErr w:type="spellEnd"/>
      <w:r w:rsidRPr="00850D9F">
        <w:rPr>
          <w:rFonts w:ascii="Arial" w:hAnsi="Arial" w:cs="Arial"/>
          <w:b/>
          <w:color w:val="1F497D" w:themeColor="text2"/>
          <w:sz w:val="32"/>
          <w:szCs w:val="32"/>
          <w:highlight w:val="lightGray"/>
          <w:lang w:val="en-US"/>
        </w:rPr>
        <w:t>.</w:t>
      </w:r>
    </w:p>
    <w:p w:rsidR="0006656D" w:rsidRPr="00E748CB" w:rsidRDefault="0006656D" w:rsidP="00E748CB">
      <w:pPr>
        <w:spacing w:before="200" w:after="200"/>
        <w:ind w:left="1531" w:right="851"/>
        <w:jc w:val="both"/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</w:pPr>
      <w:proofErr w:type="spellStart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>Noțiunile</w:t>
      </w:r>
      <w:proofErr w:type="spellEnd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 xml:space="preserve"> de Internet </w:t>
      </w:r>
      <w:proofErr w:type="spellStart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>și</w:t>
      </w:r>
      <w:proofErr w:type="spellEnd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 xml:space="preserve"> World Wide Web (WWW)</w:t>
      </w:r>
    </w:p>
    <w:p w:rsidR="0006656D" w:rsidRPr="00ED3270" w:rsidRDefault="0006656D" w:rsidP="00AC5521">
      <w:pPr>
        <w:pBdr>
          <w:top w:val="single" w:sz="12" w:space="1" w:color="F79646" w:themeColor="accent6"/>
          <w:left w:val="single" w:sz="12" w:space="4" w:color="F79646" w:themeColor="accent6"/>
          <w:bottom w:val="single" w:sz="12" w:space="1" w:color="F79646" w:themeColor="accent6"/>
          <w:right w:val="single" w:sz="12" w:space="4" w:color="F79646" w:themeColor="accent6"/>
        </w:pBdr>
        <w:shd w:val="clear" w:color="auto" w:fill="FFFFFF" w:themeFill="background1"/>
        <w:spacing w:before="200" w:after="240"/>
        <w:ind w:left="1588" w:right="284" w:hanging="1304"/>
        <w:jc w:val="both"/>
        <w:rPr>
          <w:rFonts w:ascii="Century" w:hAnsi="Century"/>
          <w:i/>
          <w:sz w:val="26"/>
          <w:szCs w:val="26"/>
          <w:lang w:val="en-US"/>
        </w:rPr>
      </w:pP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Internetul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este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o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colec</w:t>
      </w:r>
      <w:r w:rsidRPr="00ED3270">
        <w:rPr>
          <w:rFonts w:ascii="Cambria" w:hAnsi="Cambria" w:cs="Cambria"/>
          <w:i/>
          <w:sz w:val="26"/>
          <w:szCs w:val="26"/>
          <w:highlight w:val="cyan"/>
          <w:lang w:val="en-US"/>
        </w:rPr>
        <w:t>ț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 w:cs="Century"/>
          <w:i/>
          <w:sz w:val="26"/>
          <w:szCs w:val="26"/>
          <w:highlight w:val="cyan"/>
          <w:lang w:val="en-US"/>
        </w:rPr>
        <w:t>î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ntins</w:t>
      </w:r>
      <w:r w:rsidRPr="00ED3270">
        <w:rPr>
          <w:rFonts w:ascii="Century" w:hAnsi="Century" w:cs="Century"/>
          <w:i/>
          <w:sz w:val="26"/>
          <w:szCs w:val="26"/>
          <w:highlight w:val="cyan"/>
          <w:lang w:val="en-US"/>
        </w:rPr>
        <w:t>ă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de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re</w:t>
      </w:r>
      <w:r w:rsidRPr="00ED3270">
        <w:rPr>
          <w:rFonts w:ascii="Cambria" w:hAnsi="Cambria" w:cs="Cambria"/>
          <w:i/>
          <w:sz w:val="26"/>
          <w:szCs w:val="26"/>
          <w:highlight w:val="cyan"/>
          <w:lang w:val="en-US"/>
        </w:rPr>
        <w:t>ț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ele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de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calculatoare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, care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cuprinde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 w:cs="Century"/>
          <w:i/>
          <w:sz w:val="26"/>
          <w:szCs w:val="26"/>
          <w:highlight w:val="cyan"/>
          <w:lang w:val="en-US"/>
        </w:rPr>
        <w:t>î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ntregul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glob,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conect</w:t>
      </w:r>
      <w:r w:rsidRPr="00ED3270">
        <w:rPr>
          <w:rFonts w:ascii="Century" w:hAnsi="Century" w:cs="Century"/>
          <w:i/>
          <w:sz w:val="26"/>
          <w:szCs w:val="26"/>
          <w:highlight w:val="cyan"/>
          <w:lang w:val="en-US"/>
        </w:rPr>
        <w:t>î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nd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la un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larg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sistem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electronic de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servicii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,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resurse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ambria" w:hAnsi="Cambria" w:cs="Cambria"/>
          <w:i/>
          <w:sz w:val="26"/>
          <w:szCs w:val="26"/>
          <w:highlight w:val="cyan"/>
          <w:lang w:val="en-US"/>
        </w:rPr>
        <w:t>ș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informa</w:t>
      </w:r>
      <w:r w:rsidRPr="00ED3270">
        <w:rPr>
          <w:rFonts w:ascii="Cambria" w:hAnsi="Cambria" w:cs="Cambria"/>
          <w:i/>
          <w:sz w:val="26"/>
          <w:szCs w:val="26"/>
          <w:highlight w:val="cyan"/>
          <w:lang w:val="en-US"/>
        </w:rPr>
        <w:t>ț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ii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at</w:t>
      </w:r>
      <w:r w:rsidRPr="00ED3270">
        <w:rPr>
          <w:rFonts w:ascii="Century" w:hAnsi="Century" w:cs="Century"/>
          <w:i/>
          <w:sz w:val="26"/>
          <w:szCs w:val="26"/>
          <w:highlight w:val="cyan"/>
          <w:lang w:val="en-US"/>
        </w:rPr>
        <w:t>î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t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institu</w:t>
      </w:r>
      <w:r w:rsidRPr="00ED3270">
        <w:rPr>
          <w:rFonts w:ascii="Cambria" w:hAnsi="Cambria" w:cs="Cambria"/>
          <w:i/>
          <w:sz w:val="26"/>
          <w:szCs w:val="26"/>
          <w:highlight w:val="cyan"/>
          <w:lang w:val="en-US"/>
        </w:rPr>
        <w:t>ț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ii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guvernamentale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,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militare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,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educa</w:t>
      </w:r>
      <w:r w:rsidRPr="00ED3270">
        <w:rPr>
          <w:rFonts w:ascii="Cambria" w:hAnsi="Cambria" w:cs="Cambria"/>
          <w:i/>
          <w:sz w:val="26"/>
          <w:szCs w:val="26"/>
          <w:highlight w:val="cyan"/>
          <w:lang w:val="en-US"/>
        </w:rPr>
        <w:t>ț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ionale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ambria" w:hAnsi="Cambria" w:cs="Cambria"/>
          <w:i/>
          <w:sz w:val="26"/>
          <w:szCs w:val="26"/>
          <w:highlight w:val="cyan"/>
          <w:lang w:val="en-US"/>
        </w:rPr>
        <w:t>ș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comerciale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c</w:t>
      </w:r>
      <w:r w:rsidRPr="00ED3270">
        <w:rPr>
          <w:rFonts w:ascii="Century" w:hAnsi="Century" w:cs="Century"/>
          <w:i/>
          <w:sz w:val="26"/>
          <w:szCs w:val="26"/>
          <w:highlight w:val="cyan"/>
          <w:lang w:val="en-US"/>
        </w:rPr>
        <w:t>î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t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ambria" w:hAnsi="Cambria" w:cs="Cambria"/>
          <w:i/>
          <w:sz w:val="26"/>
          <w:szCs w:val="26"/>
          <w:highlight w:val="cyan"/>
          <w:lang w:val="en-US"/>
        </w:rPr>
        <w:t>ș</w:t>
      </w:r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i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persoane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 xml:space="preserve"> </w:t>
      </w:r>
      <w:proofErr w:type="spellStart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fizice</w:t>
      </w:r>
      <w:proofErr w:type="spellEnd"/>
      <w:r w:rsidRPr="00ED3270">
        <w:rPr>
          <w:rFonts w:ascii="Century" w:hAnsi="Century"/>
          <w:i/>
          <w:sz w:val="26"/>
          <w:szCs w:val="26"/>
          <w:highlight w:val="cyan"/>
          <w:lang w:val="en-US"/>
        </w:rPr>
        <w:t>.</w:t>
      </w:r>
    </w:p>
    <w:p w:rsidR="0006656D" w:rsidRPr="00AC5521" w:rsidRDefault="0006656D" w:rsidP="00ED3270">
      <w:pPr>
        <w:spacing w:before="80" w:after="120" w:line="288" w:lineRule="auto"/>
        <w:ind w:left="284" w:right="284" w:firstLine="709"/>
        <w:jc w:val="both"/>
        <w:rPr>
          <w:rFonts w:ascii="Century" w:hAnsi="Century"/>
          <w:lang w:val="en-US"/>
        </w:rPr>
      </w:pPr>
      <w:proofErr w:type="spellStart"/>
      <w:r w:rsidRPr="00AC5521">
        <w:rPr>
          <w:rFonts w:ascii="Century" w:hAnsi="Century"/>
          <w:lang w:val="en-US"/>
        </w:rPr>
        <w:t>Sunt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utilizate</w:t>
      </w:r>
      <w:proofErr w:type="spellEnd"/>
      <w:r w:rsidRPr="00AC5521">
        <w:rPr>
          <w:rFonts w:ascii="Century" w:hAnsi="Century"/>
          <w:lang w:val="en-US"/>
        </w:rPr>
        <w:t xml:space="preserve"> o </w:t>
      </w:r>
      <w:proofErr w:type="spellStart"/>
      <w:r w:rsidRPr="00AC5521">
        <w:rPr>
          <w:rFonts w:ascii="Century" w:hAnsi="Century"/>
          <w:lang w:val="en-US"/>
        </w:rPr>
        <w:t>serie</w:t>
      </w:r>
      <w:proofErr w:type="spellEnd"/>
      <w:r w:rsidRPr="00AC5521">
        <w:rPr>
          <w:rFonts w:ascii="Century" w:hAnsi="Century"/>
          <w:lang w:val="en-US"/>
        </w:rPr>
        <w:t xml:space="preserve"> de </w:t>
      </w:r>
      <w:proofErr w:type="spellStart"/>
      <w:r w:rsidRPr="00AC5521">
        <w:rPr>
          <w:rFonts w:ascii="Century" w:hAnsi="Century"/>
          <w:lang w:val="en-US"/>
        </w:rPr>
        <w:t>conven</w:t>
      </w:r>
      <w:r w:rsidRPr="00AC5521">
        <w:rPr>
          <w:rFonts w:ascii="Cambria" w:hAnsi="Cambria" w:cs="Cambria"/>
          <w:lang w:val="en-US"/>
        </w:rPr>
        <w:t>ț</w:t>
      </w:r>
      <w:r w:rsidRPr="00AC5521">
        <w:rPr>
          <w:rFonts w:ascii="Century" w:hAnsi="Century"/>
          <w:lang w:val="en-US"/>
        </w:rPr>
        <w:t>ii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ambria" w:hAnsi="Cambria" w:cs="Cambria"/>
          <w:lang w:val="en-US"/>
        </w:rPr>
        <w:t>ș</w:t>
      </w:r>
      <w:r w:rsidRPr="00AC5521">
        <w:rPr>
          <w:rFonts w:ascii="Century" w:hAnsi="Century"/>
          <w:lang w:val="en-US"/>
        </w:rPr>
        <w:t>i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instrumente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pentru</w:t>
      </w:r>
      <w:proofErr w:type="spellEnd"/>
      <w:r w:rsidRPr="00AC5521">
        <w:rPr>
          <w:rFonts w:ascii="Century" w:hAnsi="Century"/>
          <w:lang w:val="en-US"/>
        </w:rPr>
        <w:t xml:space="preserve"> a </w:t>
      </w:r>
      <w:proofErr w:type="spellStart"/>
      <w:r w:rsidRPr="00AC5521">
        <w:rPr>
          <w:rFonts w:ascii="Century" w:hAnsi="Century"/>
          <w:lang w:val="en-US"/>
        </w:rPr>
        <w:t>crea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imaginea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unei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singure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re</w:t>
      </w:r>
      <w:r w:rsidRPr="00AC5521">
        <w:rPr>
          <w:rFonts w:ascii="Cambria" w:hAnsi="Cambria" w:cs="Cambria"/>
          <w:lang w:val="en-US"/>
        </w:rPr>
        <w:t>ț</w:t>
      </w:r>
      <w:r w:rsidRPr="00AC5521">
        <w:rPr>
          <w:rFonts w:ascii="Century" w:hAnsi="Century"/>
          <w:lang w:val="en-US"/>
        </w:rPr>
        <w:t>ele</w:t>
      </w:r>
      <w:proofErr w:type="spellEnd"/>
      <w:r w:rsidRPr="00AC5521">
        <w:rPr>
          <w:rFonts w:ascii="Century" w:hAnsi="Century"/>
          <w:lang w:val="en-US"/>
        </w:rPr>
        <w:t xml:space="preserve">, cu </w:t>
      </w:r>
      <w:proofErr w:type="spellStart"/>
      <w:r w:rsidRPr="00AC5521">
        <w:rPr>
          <w:rFonts w:ascii="Century" w:hAnsi="Century"/>
          <w:lang w:val="en-US"/>
        </w:rPr>
        <w:t>t</w:t>
      </w:r>
      <w:bookmarkStart w:id="0" w:name="_GoBack"/>
      <w:bookmarkEnd w:id="0"/>
      <w:r w:rsidRPr="00AC5521">
        <w:rPr>
          <w:rFonts w:ascii="Century" w:hAnsi="Century"/>
          <w:lang w:val="en-US"/>
        </w:rPr>
        <w:t>oate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c</w:t>
      </w:r>
      <w:r w:rsidRPr="00AC5521">
        <w:rPr>
          <w:rFonts w:ascii="Century" w:hAnsi="Century" w:cs="Century"/>
          <w:lang w:val="en-US"/>
        </w:rPr>
        <w:t>ă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sistemele</w:t>
      </w:r>
      <w:proofErr w:type="spellEnd"/>
      <w:r w:rsidRPr="00AC5521">
        <w:rPr>
          <w:rFonts w:ascii="Century" w:hAnsi="Century"/>
          <w:lang w:val="en-US"/>
        </w:rPr>
        <w:t xml:space="preserve"> de </w:t>
      </w:r>
      <w:proofErr w:type="spellStart"/>
      <w:r w:rsidRPr="00AC5521">
        <w:rPr>
          <w:rFonts w:ascii="Century" w:hAnsi="Century"/>
          <w:lang w:val="en-US"/>
        </w:rPr>
        <w:t>calcul</w:t>
      </w:r>
      <w:proofErr w:type="spellEnd"/>
      <w:r w:rsidRPr="00AC5521">
        <w:rPr>
          <w:rFonts w:ascii="Century" w:hAnsi="Century"/>
          <w:lang w:val="en-US"/>
        </w:rPr>
        <w:t xml:space="preserve"> din </w:t>
      </w:r>
      <w:proofErr w:type="spellStart"/>
      <w:r w:rsidRPr="00AC5521">
        <w:rPr>
          <w:rFonts w:ascii="Century" w:hAnsi="Century"/>
          <w:lang w:val="en-US"/>
        </w:rPr>
        <w:t>re</w:t>
      </w:r>
      <w:r w:rsidRPr="00AC5521">
        <w:rPr>
          <w:rFonts w:ascii="Cambria" w:hAnsi="Cambria" w:cs="Cambria"/>
          <w:lang w:val="en-US"/>
        </w:rPr>
        <w:t>ț</w:t>
      </w:r>
      <w:r w:rsidRPr="00AC5521">
        <w:rPr>
          <w:rFonts w:ascii="Century" w:hAnsi="Century"/>
          <w:lang w:val="en-US"/>
        </w:rPr>
        <w:t>ea</w:t>
      </w:r>
      <w:proofErr w:type="spellEnd"/>
      <w:r w:rsidRPr="00AC5521">
        <w:rPr>
          <w:rFonts w:ascii="Century" w:hAnsi="Century"/>
          <w:lang w:val="en-US"/>
        </w:rPr>
        <w:t xml:space="preserve"> se </w:t>
      </w:r>
      <w:proofErr w:type="spellStart"/>
      <w:r w:rsidRPr="00AC5521">
        <w:rPr>
          <w:rFonts w:ascii="Century" w:hAnsi="Century"/>
          <w:lang w:val="en-US"/>
        </w:rPr>
        <w:t>bazeaz</w:t>
      </w:r>
      <w:r w:rsidRPr="00AC5521">
        <w:rPr>
          <w:rFonts w:ascii="Century" w:hAnsi="Century" w:cs="Century"/>
          <w:lang w:val="en-US"/>
        </w:rPr>
        <w:t>ă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pe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platforme</w:t>
      </w:r>
      <w:proofErr w:type="spellEnd"/>
      <w:r w:rsidRPr="00AC5521">
        <w:rPr>
          <w:rFonts w:ascii="Century" w:hAnsi="Century"/>
          <w:lang w:val="en-US"/>
        </w:rPr>
        <w:t xml:space="preserve"> hardware </w:t>
      </w:r>
      <w:proofErr w:type="spellStart"/>
      <w:r w:rsidRPr="00AC5521">
        <w:rPr>
          <w:rFonts w:ascii="Cambria" w:hAnsi="Cambria" w:cs="Cambria"/>
          <w:lang w:val="en-US"/>
        </w:rPr>
        <w:t>ș</w:t>
      </w:r>
      <w:r w:rsidRPr="00AC5521">
        <w:rPr>
          <w:rFonts w:ascii="Century" w:hAnsi="Century"/>
          <w:lang w:val="en-US"/>
        </w:rPr>
        <w:t>i</w:t>
      </w:r>
      <w:proofErr w:type="spellEnd"/>
      <w:r w:rsidRPr="00AC5521">
        <w:rPr>
          <w:rFonts w:ascii="Century" w:hAnsi="Century"/>
          <w:lang w:val="en-US"/>
        </w:rPr>
        <w:t xml:space="preserve"> software </w:t>
      </w:r>
      <w:proofErr w:type="spellStart"/>
      <w:r w:rsidRPr="00AC5521">
        <w:rPr>
          <w:rFonts w:ascii="Century" w:hAnsi="Century"/>
          <w:lang w:val="en-US"/>
        </w:rPr>
        <w:t>foarte</w:t>
      </w:r>
      <w:proofErr w:type="spellEnd"/>
      <w:r w:rsidRPr="00AC5521">
        <w:rPr>
          <w:rFonts w:ascii="Century" w:hAnsi="Century"/>
          <w:lang w:val="en-US"/>
        </w:rPr>
        <w:t xml:space="preserve"> </w:t>
      </w:r>
      <w:proofErr w:type="spellStart"/>
      <w:r w:rsidRPr="00AC5521">
        <w:rPr>
          <w:rFonts w:ascii="Century" w:hAnsi="Century"/>
          <w:lang w:val="en-US"/>
        </w:rPr>
        <w:t>diferite</w:t>
      </w:r>
      <w:proofErr w:type="spellEnd"/>
      <w:r w:rsidRPr="00AC5521">
        <w:rPr>
          <w:rFonts w:ascii="Century" w:hAnsi="Century"/>
          <w:lang w:val="en-US"/>
        </w:rPr>
        <w:t>.</w:t>
      </w:r>
    </w:p>
    <w:p w:rsidR="0006656D" w:rsidRPr="00AC5521" w:rsidRDefault="0006656D" w:rsidP="00AC5521">
      <w:pPr>
        <w:spacing w:after="120" w:line="288" w:lineRule="auto"/>
        <w:ind w:left="284" w:right="284" w:firstLine="709"/>
        <w:jc w:val="both"/>
        <w:rPr>
          <w:rFonts w:ascii="Century" w:hAnsi="Century"/>
          <w:b/>
          <w:lang w:val="en-US"/>
        </w:rPr>
      </w:pPr>
      <w:r w:rsidRPr="00AC5521">
        <w:rPr>
          <w:rFonts w:ascii="Century" w:hAnsi="Century"/>
          <w:b/>
          <w:lang w:val="en-US"/>
        </w:rPr>
        <w:t xml:space="preserve">Se </w:t>
      </w:r>
      <w:proofErr w:type="spellStart"/>
      <w:r w:rsidRPr="00AC5521">
        <w:rPr>
          <w:rFonts w:ascii="Century" w:hAnsi="Century"/>
          <w:b/>
          <w:lang w:val="en-US"/>
        </w:rPr>
        <w:t>poate</w:t>
      </w:r>
      <w:proofErr w:type="spellEnd"/>
      <w:r w:rsidRPr="00AC5521">
        <w:rPr>
          <w:rFonts w:ascii="Century" w:hAnsi="Century"/>
          <w:b/>
          <w:lang w:val="en-US"/>
        </w:rPr>
        <w:t xml:space="preserve"> </w:t>
      </w:r>
      <w:proofErr w:type="spellStart"/>
      <w:r w:rsidRPr="00AC5521">
        <w:rPr>
          <w:rFonts w:ascii="Century" w:hAnsi="Century"/>
          <w:b/>
          <w:lang w:val="en-US"/>
        </w:rPr>
        <w:t>afirma</w:t>
      </w:r>
      <w:proofErr w:type="spellEnd"/>
      <w:r w:rsidRPr="00AC5521">
        <w:rPr>
          <w:rFonts w:ascii="Century" w:hAnsi="Century"/>
          <w:b/>
          <w:lang w:val="en-US"/>
        </w:rPr>
        <w:t xml:space="preserve"> </w:t>
      </w:r>
      <w:proofErr w:type="spellStart"/>
      <w:r w:rsidRPr="00AC5521">
        <w:rPr>
          <w:rFonts w:ascii="Century" w:hAnsi="Century"/>
          <w:b/>
          <w:lang w:val="en-US"/>
        </w:rPr>
        <w:t>că</w:t>
      </w:r>
      <w:proofErr w:type="spellEnd"/>
      <w:r w:rsidRPr="00AC5521">
        <w:rPr>
          <w:rFonts w:ascii="Century" w:hAnsi="Century"/>
          <w:b/>
          <w:lang w:val="en-US"/>
        </w:rPr>
        <w:t xml:space="preserve"> </w:t>
      </w:r>
      <w:proofErr w:type="spellStart"/>
      <w:r w:rsidRPr="00AC5521">
        <w:rPr>
          <w:rFonts w:ascii="Century" w:hAnsi="Century"/>
          <w:b/>
          <w:lang w:val="en-US"/>
        </w:rPr>
        <w:t>Internetul</w:t>
      </w:r>
      <w:proofErr w:type="spellEnd"/>
      <w:r w:rsidRPr="00AC5521">
        <w:rPr>
          <w:rFonts w:ascii="Century" w:hAnsi="Century"/>
          <w:b/>
          <w:lang w:val="en-US"/>
        </w:rPr>
        <w:t xml:space="preserve"> (</w:t>
      </w:r>
      <w:proofErr w:type="spellStart"/>
      <w:r w:rsidRPr="00AC5521">
        <w:rPr>
          <w:rFonts w:ascii="Century" w:hAnsi="Century"/>
          <w:b/>
          <w:lang w:val="en-US"/>
        </w:rPr>
        <w:t>re</w:t>
      </w:r>
      <w:r w:rsidRPr="00AC5521">
        <w:rPr>
          <w:rFonts w:ascii="Cambria" w:hAnsi="Cambria" w:cs="Cambria"/>
          <w:b/>
          <w:lang w:val="en-US"/>
        </w:rPr>
        <w:t>ț</w:t>
      </w:r>
      <w:r w:rsidRPr="00AC5521">
        <w:rPr>
          <w:rFonts w:ascii="Century" w:hAnsi="Century"/>
          <w:b/>
          <w:lang w:val="en-US"/>
        </w:rPr>
        <w:t>eaua</w:t>
      </w:r>
      <w:proofErr w:type="spellEnd"/>
      <w:r w:rsidRPr="00AC5521">
        <w:rPr>
          <w:rFonts w:ascii="Century" w:hAnsi="Century"/>
          <w:b/>
          <w:lang w:val="en-US"/>
        </w:rPr>
        <w:t xml:space="preserve"> </w:t>
      </w:r>
      <w:proofErr w:type="spellStart"/>
      <w:r w:rsidRPr="00AC5521">
        <w:rPr>
          <w:rFonts w:ascii="Century" w:hAnsi="Century"/>
          <w:b/>
          <w:lang w:val="en-US"/>
        </w:rPr>
        <w:t>mondial</w:t>
      </w:r>
      <w:r w:rsidRPr="00AC5521">
        <w:rPr>
          <w:rFonts w:ascii="Century" w:hAnsi="Century" w:cs="Century"/>
          <w:b/>
          <w:lang w:val="en-US"/>
        </w:rPr>
        <w:t>ă</w:t>
      </w:r>
      <w:proofErr w:type="spellEnd"/>
      <w:r w:rsidRPr="00AC5521">
        <w:rPr>
          <w:rFonts w:ascii="Century" w:hAnsi="Century"/>
          <w:b/>
          <w:lang w:val="en-US"/>
        </w:rPr>
        <w:t xml:space="preserve">), </w:t>
      </w:r>
      <w:proofErr w:type="spellStart"/>
      <w:r w:rsidRPr="00AC5521">
        <w:rPr>
          <w:rFonts w:ascii="Century" w:hAnsi="Century"/>
          <w:b/>
          <w:lang w:val="en-US"/>
        </w:rPr>
        <w:t>probabil</w:t>
      </w:r>
      <w:proofErr w:type="spellEnd"/>
      <w:r w:rsidRPr="00AC5521">
        <w:rPr>
          <w:rFonts w:ascii="Century" w:hAnsi="Century"/>
          <w:b/>
          <w:lang w:val="en-US"/>
        </w:rPr>
        <w:t xml:space="preserve">, </w:t>
      </w:r>
      <w:proofErr w:type="spellStart"/>
      <w:r w:rsidRPr="00AC5521">
        <w:rPr>
          <w:rFonts w:ascii="Century" w:hAnsi="Century"/>
          <w:b/>
          <w:lang w:val="en-US"/>
        </w:rPr>
        <w:t>este</w:t>
      </w:r>
      <w:proofErr w:type="spellEnd"/>
      <w:r w:rsidRPr="00AC5521">
        <w:rPr>
          <w:rFonts w:ascii="Century" w:hAnsi="Century"/>
          <w:b/>
          <w:lang w:val="en-US"/>
        </w:rPr>
        <w:t xml:space="preserve"> </w:t>
      </w:r>
      <w:proofErr w:type="spellStart"/>
      <w:r w:rsidRPr="00AC5521">
        <w:rPr>
          <w:rFonts w:ascii="Century" w:hAnsi="Century"/>
          <w:b/>
          <w:lang w:val="en-US"/>
        </w:rPr>
        <w:t>cea</w:t>
      </w:r>
      <w:proofErr w:type="spellEnd"/>
      <w:r w:rsidRPr="00AC5521">
        <w:rPr>
          <w:rFonts w:ascii="Century" w:hAnsi="Century"/>
          <w:b/>
          <w:lang w:val="en-US"/>
        </w:rPr>
        <w:t xml:space="preserve"> </w:t>
      </w:r>
      <w:proofErr w:type="spellStart"/>
      <w:r w:rsidRPr="00AC5521">
        <w:rPr>
          <w:rFonts w:ascii="Century" w:hAnsi="Century"/>
          <w:b/>
          <w:lang w:val="en-US"/>
        </w:rPr>
        <w:t>mai</w:t>
      </w:r>
      <w:proofErr w:type="spellEnd"/>
      <w:r w:rsidRPr="00AC5521">
        <w:rPr>
          <w:rFonts w:ascii="Century" w:hAnsi="Century"/>
          <w:b/>
          <w:lang w:val="en-US"/>
        </w:rPr>
        <w:t xml:space="preserve"> </w:t>
      </w:r>
      <w:proofErr w:type="spellStart"/>
      <w:r w:rsidRPr="00AC5521">
        <w:rPr>
          <w:rFonts w:ascii="Century" w:hAnsi="Century"/>
          <w:b/>
          <w:lang w:val="en-US"/>
        </w:rPr>
        <w:t>important</w:t>
      </w:r>
      <w:r w:rsidRPr="00AC5521">
        <w:rPr>
          <w:rFonts w:ascii="Century" w:hAnsi="Century" w:cs="Century"/>
          <w:b/>
          <w:lang w:val="en-US"/>
        </w:rPr>
        <w:t>ă</w:t>
      </w:r>
      <w:proofErr w:type="spellEnd"/>
      <w:r w:rsidRPr="00AC5521">
        <w:rPr>
          <w:rFonts w:ascii="Century" w:hAnsi="Century"/>
          <w:b/>
          <w:lang w:val="en-US"/>
        </w:rPr>
        <w:t xml:space="preserve"> </w:t>
      </w:r>
      <w:proofErr w:type="spellStart"/>
      <w:r w:rsidRPr="00AC5521">
        <w:rPr>
          <w:rFonts w:ascii="Century" w:hAnsi="Century"/>
          <w:b/>
          <w:lang w:val="en-US"/>
        </w:rPr>
        <w:t>descoperire</w:t>
      </w:r>
      <w:proofErr w:type="spellEnd"/>
      <w:r w:rsidRPr="00AC5521">
        <w:rPr>
          <w:rFonts w:ascii="Century" w:hAnsi="Century"/>
          <w:b/>
          <w:lang w:val="en-US"/>
        </w:rPr>
        <w:t xml:space="preserve"> a </w:t>
      </w:r>
      <w:proofErr w:type="spellStart"/>
      <w:r w:rsidRPr="00AC5521">
        <w:rPr>
          <w:rFonts w:ascii="Century" w:hAnsi="Century"/>
          <w:b/>
          <w:lang w:val="en-US"/>
        </w:rPr>
        <w:t>secolului</w:t>
      </w:r>
      <w:proofErr w:type="spellEnd"/>
      <w:r w:rsidRPr="00AC5521">
        <w:rPr>
          <w:rFonts w:ascii="Century" w:hAnsi="Century"/>
          <w:b/>
          <w:lang w:val="en-US"/>
        </w:rPr>
        <w:t xml:space="preserve"> </w:t>
      </w:r>
      <w:proofErr w:type="spellStart"/>
      <w:r w:rsidRPr="00AC5521">
        <w:rPr>
          <w:rFonts w:ascii="Century" w:hAnsi="Century"/>
          <w:b/>
          <w:lang w:val="en-US"/>
        </w:rPr>
        <w:t>trecut</w:t>
      </w:r>
      <w:proofErr w:type="spellEnd"/>
      <w:r w:rsidRPr="00AC5521">
        <w:rPr>
          <w:rFonts w:ascii="Century" w:hAnsi="Century"/>
          <w:b/>
          <w:lang w:val="en-US"/>
        </w:rPr>
        <w:t>.</w:t>
      </w:r>
    </w:p>
    <w:p w:rsidR="0006656D" w:rsidRPr="00E748CB" w:rsidRDefault="0006656D" w:rsidP="00E748CB">
      <w:pPr>
        <w:spacing w:before="200" w:after="200"/>
        <w:ind w:left="1531" w:right="851"/>
        <w:jc w:val="both"/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</w:pPr>
      <w:proofErr w:type="spellStart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>Lista</w:t>
      </w:r>
      <w:proofErr w:type="spellEnd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 xml:space="preserve"> de </w:t>
      </w:r>
      <w:proofErr w:type="spellStart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>servicii</w:t>
      </w:r>
      <w:proofErr w:type="spellEnd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 xml:space="preserve"> </w:t>
      </w:r>
      <w:proofErr w:type="spellStart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>oferite</w:t>
      </w:r>
      <w:proofErr w:type="spellEnd"/>
      <w:r w:rsidRPr="00E748CB">
        <w:rPr>
          <w:rFonts w:ascii="Verdana" w:hAnsi="Verdana"/>
          <w:color w:val="1F497D" w:themeColor="text2"/>
          <w:spacing w:val="20"/>
          <w:sz w:val="28"/>
          <w:szCs w:val="28"/>
          <w:lang w:val="en-US"/>
        </w:rPr>
        <w:t>:</w:t>
      </w:r>
    </w:p>
    <w:p w:rsidR="0006656D" w:rsidRPr="00BE6313" w:rsidRDefault="0006656D" w:rsidP="00C849DC">
      <w:pPr>
        <w:pStyle w:val="a3"/>
        <w:numPr>
          <w:ilvl w:val="0"/>
          <w:numId w:val="9"/>
        </w:numPr>
        <w:spacing w:after="34" w:line="336" w:lineRule="auto"/>
        <w:ind w:left="851"/>
        <w:rPr>
          <w:rFonts w:ascii="Century" w:hAnsi="Century"/>
          <w:spacing w:val="4"/>
          <w:sz w:val="22"/>
          <w:szCs w:val="22"/>
          <w:lang w:val="en-US"/>
        </w:rPr>
      </w:pP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Serviciul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po</w:t>
      </w:r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t</w:t>
      </w:r>
      <w:r w:rsidRPr="00BE6313">
        <w:rPr>
          <w:rFonts w:ascii="Century" w:hAnsi="Century" w:cs="Century"/>
          <w:spacing w:val="4"/>
          <w:sz w:val="22"/>
          <w:szCs w:val="22"/>
          <w:lang w:val="en-US"/>
        </w:rPr>
        <w:t>ă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electronic</w:t>
      </w:r>
      <w:r w:rsidRPr="00BE6313">
        <w:rPr>
          <w:rFonts w:ascii="Century" w:hAnsi="Century" w:cs="Century"/>
          <w:spacing w:val="4"/>
          <w:sz w:val="22"/>
          <w:szCs w:val="22"/>
          <w:lang w:val="en-US"/>
        </w:rPr>
        <w:t>ă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(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mesaje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e-mail):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trimiterea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primirea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scrisori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>,</w:t>
      </w:r>
    </w:p>
    <w:p w:rsidR="0006656D" w:rsidRPr="00BE6313" w:rsidRDefault="0006656D" w:rsidP="00C849DC">
      <w:pPr>
        <w:pStyle w:val="a3"/>
        <w:numPr>
          <w:ilvl w:val="0"/>
          <w:numId w:val="9"/>
        </w:numPr>
        <w:spacing w:after="34" w:line="336" w:lineRule="auto"/>
        <w:ind w:left="851"/>
        <w:rPr>
          <w:rFonts w:ascii="Century" w:hAnsi="Century"/>
          <w:spacing w:val="4"/>
          <w:sz w:val="22"/>
          <w:szCs w:val="22"/>
          <w:lang w:val="en-US"/>
        </w:rPr>
      </w:pP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Serviciul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grupuri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informare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(Usenet),</w:t>
      </w:r>
    </w:p>
    <w:p w:rsidR="0006656D" w:rsidRPr="00BE6313" w:rsidRDefault="0006656D" w:rsidP="00C849DC">
      <w:pPr>
        <w:pStyle w:val="a3"/>
        <w:numPr>
          <w:ilvl w:val="0"/>
          <w:numId w:val="9"/>
        </w:numPr>
        <w:spacing w:after="34" w:line="336" w:lineRule="auto"/>
        <w:ind w:left="851"/>
        <w:rPr>
          <w:rFonts w:ascii="Century" w:hAnsi="Century"/>
          <w:spacing w:val="4"/>
          <w:sz w:val="22"/>
          <w:szCs w:val="22"/>
          <w:lang w:val="en-US"/>
        </w:rPr>
      </w:pP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Serviciul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transferări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fi</w:t>
      </w:r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iere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(FTP, File Transfer Protocol):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Serviciul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acces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la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calculatoare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server (Telnet),</w:t>
      </w:r>
    </w:p>
    <w:p w:rsidR="0006656D" w:rsidRPr="00BE6313" w:rsidRDefault="0006656D" w:rsidP="00C849DC">
      <w:pPr>
        <w:pStyle w:val="a3"/>
        <w:numPr>
          <w:ilvl w:val="0"/>
          <w:numId w:val="9"/>
        </w:numPr>
        <w:spacing w:after="34" w:line="336" w:lineRule="auto"/>
        <w:ind w:left="851"/>
        <w:rPr>
          <w:rFonts w:ascii="Century" w:hAnsi="Century"/>
          <w:spacing w:val="4"/>
          <w:sz w:val="22"/>
          <w:szCs w:val="22"/>
          <w:lang w:val="en-US"/>
        </w:rPr>
      </w:pP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Serviciul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conversa</w:t>
      </w:r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, cu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suport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Internet (IRC, Internet Relay chat),</w:t>
      </w:r>
    </w:p>
    <w:p w:rsidR="00B0720A" w:rsidRPr="00BE6313" w:rsidRDefault="0006656D" w:rsidP="00C849DC">
      <w:pPr>
        <w:pStyle w:val="a3"/>
        <w:numPr>
          <w:ilvl w:val="0"/>
          <w:numId w:val="9"/>
        </w:numPr>
        <w:spacing w:after="200" w:line="276" w:lineRule="auto"/>
        <w:ind w:left="851"/>
        <w:rPr>
          <w:rFonts w:ascii="Century" w:hAnsi="Century"/>
          <w:spacing w:val="4"/>
          <w:sz w:val="22"/>
          <w:szCs w:val="22"/>
          <w:lang w:val="en-US"/>
        </w:rPr>
      </w:pP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Serviciul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WWW (</w:t>
      </w:r>
      <w:r w:rsidRPr="00BE6313">
        <w:rPr>
          <w:rFonts w:ascii="Century" w:hAnsi="Century"/>
          <w:spacing w:val="4"/>
          <w:position w:val="6"/>
          <w:sz w:val="22"/>
          <w:szCs w:val="22"/>
          <w:lang w:val="en-US"/>
        </w:rPr>
        <w:t>World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Wide </w:t>
      </w:r>
      <w:r w:rsidRPr="00BE6313">
        <w:rPr>
          <w:rFonts w:ascii="Century" w:hAnsi="Century"/>
          <w:spacing w:val="4"/>
          <w:position w:val="-6"/>
          <w:sz w:val="22"/>
          <w:szCs w:val="22"/>
          <w:lang w:val="en-US"/>
        </w:rPr>
        <w:t>Web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=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pînza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păianjen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ce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înconjoară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lumea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)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sau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WEB,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este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sec</w:t>
      </w:r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iunea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multimedia a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re</w:t>
      </w:r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elei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.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Const</w:t>
      </w:r>
      <w:r w:rsidRPr="00BE6313">
        <w:rPr>
          <w:rFonts w:ascii="Century" w:hAnsi="Century" w:cs="Century"/>
          <w:spacing w:val="4"/>
          <w:sz w:val="22"/>
          <w:szCs w:val="22"/>
          <w:lang w:val="en-US"/>
        </w:rPr>
        <w:t>ă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 w:cs="Century"/>
          <w:spacing w:val="4"/>
          <w:sz w:val="22"/>
          <w:szCs w:val="22"/>
          <w:lang w:val="en-US"/>
        </w:rPr>
        <w:t>î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n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milioane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de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pagini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, care se pun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ecranul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utilizatorului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.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Aceste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pagini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,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numite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pagini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Web, pot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con</w:t>
      </w:r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ine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texte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,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imagini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grafice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,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anima</w:t>
      </w:r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,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fi</w:t>
      </w:r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iere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audio </w:t>
      </w:r>
      <w:proofErr w:type="spellStart"/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video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precum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hyperlink-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uri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(</w:t>
      </w:r>
      <w:r w:rsidRPr="00BE6313">
        <w:rPr>
          <w:rFonts w:ascii="Century" w:hAnsi="Century" w:cs="Century"/>
          <w:spacing w:val="4"/>
          <w:sz w:val="22"/>
          <w:szCs w:val="22"/>
          <w:lang w:val="en-US"/>
        </w:rPr>
        <w:t>“</w:t>
      </w:r>
      <w:proofErr w:type="spellStart"/>
      <w:r w:rsidRPr="00BE6313">
        <w:rPr>
          <w:rFonts w:ascii="Century" w:hAnsi="Century"/>
          <w:spacing w:val="4"/>
          <w:sz w:val="22"/>
          <w:szCs w:val="22"/>
          <w:u w:val="single" w:color="C0504D" w:themeColor="accent2"/>
          <w:lang w:val="en-US"/>
        </w:rPr>
        <w:t>leg</w:t>
      </w:r>
      <w:r w:rsidRPr="00BE6313">
        <w:rPr>
          <w:rFonts w:ascii="Century" w:hAnsi="Century" w:cs="Century"/>
          <w:spacing w:val="4"/>
          <w:sz w:val="22"/>
          <w:szCs w:val="22"/>
          <w:u w:val="single" w:color="C0504D" w:themeColor="accent2"/>
          <w:lang w:val="en-US"/>
        </w:rPr>
        <w:t>ă</w:t>
      </w:r>
      <w:r w:rsidRPr="00BE6313">
        <w:rPr>
          <w:rFonts w:ascii="Century" w:hAnsi="Century"/>
          <w:spacing w:val="4"/>
          <w:sz w:val="22"/>
          <w:szCs w:val="22"/>
          <w:u w:val="single" w:color="C0504D" w:themeColor="accent2"/>
          <w:lang w:val="en-US"/>
        </w:rPr>
        <w:t>turi</w:t>
      </w:r>
      <w:proofErr w:type="spellEnd"/>
      <w:r w:rsidRPr="00BE6313">
        <w:rPr>
          <w:rFonts w:ascii="Century" w:hAnsi="Century" w:cs="Century"/>
          <w:spacing w:val="4"/>
          <w:sz w:val="22"/>
          <w:szCs w:val="22"/>
          <w:lang w:val="en-US"/>
        </w:rPr>
        <w:t>”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spre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alte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pagini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Web).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Paginile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Web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sunt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scrise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 w:cs="Century"/>
          <w:spacing w:val="4"/>
          <w:sz w:val="22"/>
          <w:szCs w:val="22"/>
          <w:lang w:val="en-US"/>
        </w:rPr>
        <w:t>î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n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proofErr w:type="spellStart"/>
      <w:r w:rsidRPr="00BE6313">
        <w:rPr>
          <w:rFonts w:ascii="Century" w:hAnsi="Century"/>
          <w:spacing w:val="4"/>
          <w:sz w:val="22"/>
          <w:szCs w:val="22"/>
          <w:lang w:val="en-US"/>
        </w:rPr>
        <w:t>limbajul</w:t>
      </w:r>
      <w:proofErr w:type="spellEnd"/>
      <w:r w:rsidRPr="00BE6313">
        <w:rPr>
          <w:rFonts w:ascii="Century" w:hAnsi="Century"/>
          <w:spacing w:val="4"/>
          <w:sz w:val="22"/>
          <w:szCs w:val="22"/>
          <w:lang w:val="en-US"/>
        </w:rPr>
        <w:t xml:space="preserve"> HTML (</w:t>
      </w:r>
      <w:r w:rsidRPr="00BE6313">
        <w:rPr>
          <w:rFonts w:ascii="Century" w:hAnsi="Century"/>
          <w:spacing w:val="4"/>
          <w:sz w:val="22"/>
          <w:szCs w:val="22"/>
          <w:u w:val="double"/>
          <w:lang w:val="en-US"/>
        </w:rPr>
        <w:t>Hypertext Mark Language</w:t>
      </w:r>
      <w:r w:rsidRPr="00BE6313">
        <w:rPr>
          <w:rFonts w:ascii="Century" w:hAnsi="Century"/>
          <w:spacing w:val="4"/>
          <w:sz w:val="22"/>
          <w:szCs w:val="22"/>
          <w:lang w:val="en-US"/>
        </w:rPr>
        <w:t>).</w:t>
      </w:r>
    </w:p>
    <w:p w:rsidR="00B0720A" w:rsidRDefault="00B0720A" w:rsidP="00B0720A">
      <w:pPr>
        <w:pStyle w:val="a3"/>
        <w:spacing w:before="34" w:after="34" w:line="336" w:lineRule="auto"/>
        <w:ind w:left="641"/>
        <w:rPr>
          <w:rFonts w:ascii="Century" w:hAnsi="Century"/>
          <w:spacing w:val="4"/>
          <w:sz w:val="22"/>
          <w:szCs w:val="22"/>
          <w:lang w:val="en-US"/>
        </w:rPr>
        <w:sectPr w:rsidR="00B0720A" w:rsidSect="00AC5521">
          <w:pgSz w:w="11906" w:h="16838" w:code="9"/>
          <w:pgMar w:top="964" w:right="851" w:bottom="964" w:left="1531" w:header="709" w:footer="709" w:gutter="0"/>
          <w:cols w:space="708"/>
          <w:docGrid w:linePitch="360"/>
        </w:sectPr>
      </w:pPr>
    </w:p>
    <w:p w:rsidR="0006656D" w:rsidRDefault="005F10F9" w:rsidP="00024862">
      <w:pPr>
        <w:spacing w:before="300" w:after="300"/>
        <w:rPr>
          <w:rFonts w:asciiTheme="minorHAnsi" w:hAnsiTheme="minorHAnsi" w:cstheme="minorHAnsi"/>
          <w:color w:val="F79646" w:themeColor="accent6"/>
          <w:sz w:val="36"/>
          <w:szCs w:val="36"/>
          <w:lang w:val="en-US"/>
        </w:rPr>
      </w:pPr>
      <w:r w:rsidRPr="00F85DC7">
        <w:rPr>
          <w:rFonts w:asciiTheme="minorHAnsi" w:hAnsiTheme="minorHAnsi" w:cstheme="minorHAnsi"/>
          <w:color w:val="F79646" w:themeColor="accent6"/>
          <w:sz w:val="36"/>
          <w:szCs w:val="36"/>
          <w:bdr w:val="dashed" w:sz="2" w:space="0" w:color="F79646" w:themeColor="accent6"/>
          <w:lang w:val="en-US"/>
        </w:rPr>
        <w:lastRenderedPageBreak/>
        <w:t>Personal</w:t>
      </w:r>
      <w:r w:rsidRPr="00024862">
        <w:rPr>
          <w:rFonts w:asciiTheme="minorHAnsi" w:hAnsiTheme="minorHAnsi" w:cstheme="minorHAnsi"/>
          <w:color w:val="F79646" w:themeColor="accent6"/>
          <w:sz w:val="36"/>
          <w:szCs w:val="36"/>
          <w:lang w:val="en-US"/>
        </w:rPr>
        <w:t xml:space="preserve"> </w:t>
      </w:r>
      <w:proofErr w:type="spellStart"/>
      <w:r w:rsidRPr="00024862">
        <w:rPr>
          <w:rFonts w:asciiTheme="minorHAnsi" w:hAnsiTheme="minorHAnsi" w:cstheme="minorHAnsi"/>
          <w:color w:val="F79646" w:themeColor="accent6"/>
          <w:sz w:val="36"/>
          <w:szCs w:val="36"/>
          <w:lang w:val="en-US"/>
        </w:rPr>
        <w:t>utilizez</w:t>
      </w:r>
      <w:proofErr w:type="spellEnd"/>
      <w:r w:rsidRPr="00024862">
        <w:rPr>
          <w:rFonts w:asciiTheme="minorHAnsi" w:hAnsiTheme="minorHAnsi" w:cstheme="minorHAnsi"/>
          <w:color w:val="F79646" w:themeColor="accent6"/>
          <w:sz w:val="36"/>
          <w:szCs w:val="36"/>
          <w:lang w:val="en-US"/>
        </w:rPr>
        <w:t xml:space="preserve"> </w:t>
      </w:r>
      <w:proofErr w:type="spellStart"/>
      <w:r w:rsidRPr="00024862">
        <w:rPr>
          <w:rFonts w:asciiTheme="minorHAnsi" w:hAnsiTheme="minorHAnsi" w:cstheme="minorHAnsi"/>
          <w:color w:val="F79646" w:themeColor="accent6"/>
          <w:sz w:val="36"/>
          <w:szCs w:val="36"/>
          <w:lang w:val="en-US"/>
        </w:rPr>
        <w:t>serviciile</w:t>
      </w:r>
      <w:proofErr w:type="spellEnd"/>
      <w:r w:rsidRPr="00024862">
        <w:rPr>
          <w:rFonts w:asciiTheme="minorHAnsi" w:hAnsiTheme="minorHAnsi" w:cstheme="minorHAnsi"/>
          <w:color w:val="F79646" w:themeColor="accent6"/>
          <w:sz w:val="36"/>
          <w:szCs w:val="36"/>
          <w:lang w:val="en-US"/>
        </w:rPr>
        <w:t>:</w:t>
      </w:r>
    </w:p>
    <w:p w:rsidR="00ED3270" w:rsidRDefault="00F85DC7" w:rsidP="001602D8">
      <w:pPr>
        <w:pStyle w:val="a3"/>
        <w:numPr>
          <w:ilvl w:val="0"/>
          <w:numId w:val="10"/>
        </w:numPr>
        <w:ind w:left="851" w:firstLine="0"/>
        <w:rPr>
          <w:rFonts w:ascii="Century" w:hAnsi="Century" w:cstheme="minorHAnsi"/>
          <w:spacing w:val="-22"/>
          <w:sz w:val="28"/>
          <w:szCs w:val="28"/>
          <w:lang w:val="en-US"/>
        </w:rPr>
      </w:pPr>
      <w:proofErr w:type="spellStart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>Servicii</w:t>
      </w:r>
      <w:proofErr w:type="spellEnd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de </w:t>
      </w:r>
      <w:proofErr w:type="spellStart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>posta</w:t>
      </w:r>
      <w:proofErr w:type="spellEnd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electronica, </w:t>
      </w:r>
      <w:proofErr w:type="spellStart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>primirea</w:t>
      </w:r>
      <w:proofErr w:type="spellEnd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</w:t>
      </w:r>
      <w:proofErr w:type="spellStart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>si</w:t>
      </w:r>
      <w:proofErr w:type="spellEnd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</w:t>
      </w:r>
      <w:proofErr w:type="spellStart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>trimiterea</w:t>
      </w:r>
      <w:proofErr w:type="spellEnd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</w:t>
      </w:r>
      <w:proofErr w:type="spellStart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>scrisorilor</w:t>
      </w:r>
      <w:proofErr w:type="spellEnd"/>
      <w:r w:rsidR="00ED3270" w:rsidRPr="00ED3270">
        <w:rPr>
          <w:rFonts w:ascii="Century" w:hAnsi="Century" w:cstheme="minorHAnsi"/>
          <w:spacing w:val="-22"/>
          <w:sz w:val="28"/>
          <w:szCs w:val="28"/>
          <w:lang w:val="en-US"/>
        </w:rPr>
        <w:t>,</w:t>
      </w:r>
    </w:p>
    <w:p w:rsidR="00F85DC7" w:rsidRPr="00ED3270" w:rsidRDefault="00F85DC7" w:rsidP="001602D8">
      <w:pPr>
        <w:pStyle w:val="a3"/>
        <w:numPr>
          <w:ilvl w:val="0"/>
          <w:numId w:val="10"/>
        </w:numPr>
        <w:ind w:left="851" w:firstLine="0"/>
        <w:rPr>
          <w:rFonts w:ascii="Century" w:hAnsi="Century" w:cstheme="minorHAnsi"/>
          <w:spacing w:val="-22"/>
          <w:sz w:val="28"/>
          <w:szCs w:val="28"/>
          <w:lang w:val="en-US"/>
        </w:rPr>
      </w:pPr>
      <w:proofErr w:type="spellStart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>Servicii</w:t>
      </w:r>
      <w:proofErr w:type="spellEnd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de </w:t>
      </w:r>
      <w:proofErr w:type="spellStart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>platirea</w:t>
      </w:r>
      <w:proofErr w:type="spellEnd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</w:t>
      </w:r>
      <w:proofErr w:type="spellStart"/>
      <w:r w:rsidRPr="00ED3270">
        <w:rPr>
          <w:rFonts w:ascii="Century" w:hAnsi="Century" w:cstheme="minorHAnsi"/>
          <w:spacing w:val="-22"/>
          <w:sz w:val="28"/>
          <w:szCs w:val="28"/>
          <w:lang w:val="en-US"/>
        </w:rPr>
        <w:t>facturilor</w:t>
      </w:r>
      <w:proofErr w:type="spellEnd"/>
      <w:r w:rsidR="00ED3270" w:rsidRPr="00ED3270">
        <w:rPr>
          <w:rFonts w:ascii="Century" w:hAnsi="Century" w:cstheme="minorHAnsi"/>
          <w:spacing w:val="-22"/>
          <w:sz w:val="28"/>
          <w:szCs w:val="28"/>
          <w:lang w:val="en-US"/>
        </w:rPr>
        <w:t>,</w:t>
      </w:r>
    </w:p>
    <w:p w:rsidR="00F85DC7" w:rsidRDefault="00F85DC7" w:rsidP="00F85DC7">
      <w:pPr>
        <w:pStyle w:val="a3"/>
        <w:numPr>
          <w:ilvl w:val="0"/>
          <w:numId w:val="10"/>
        </w:numPr>
        <w:ind w:left="851" w:firstLine="0"/>
        <w:rPr>
          <w:rFonts w:ascii="Century" w:hAnsi="Century" w:cstheme="minorHAnsi"/>
          <w:spacing w:val="-22"/>
          <w:sz w:val="28"/>
          <w:szCs w:val="28"/>
          <w:lang w:val="en-US"/>
        </w:rPr>
      </w:pPr>
      <w:proofErr w:type="spellStart"/>
      <w:r>
        <w:rPr>
          <w:rFonts w:ascii="Century" w:hAnsi="Century" w:cstheme="minorHAnsi"/>
          <w:spacing w:val="-22"/>
          <w:sz w:val="28"/>
          <w:szCs w:val="28"/>
          <w:lang w:val="en-US"/>
        </w:rPr>
        <w:t>Servicii</w:t>
      </w:r>
      <w:proofErr w:type="spellEnd"/>
      <w:r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de internet </w:t>
      </w:r>
      <w:proofErr w:type="spellStart"/>
      <w:r>
        <w:rPr>
          <w:rFonts w:ascii="Century" w:hAnsi="Century" w:cstheme="minorHAnsi"/>
          <w:spacing w:val="-22"/>
          <w:sz w:val="28"/>
          <w:szCs w:val="28"/>
          <w:lang w:val="en-US"/>
        </w:rPr>
        <w:t>pentru</w:t>
      </w:r>
      <w:proofErr w:type="spellEnd"/>
      <w:r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 w:cstheme="minorHAnsi"/>
          <w:spacing w:val="-22"/>
          <w:sz w:val="28"/>
          <w:szCs w:val="28"/>
          <w:lang w:val="en-US"/>
        </w:rPr>
        <w:t>gasirea</w:t>
      </w:r>
      <w:proofErr w:type="spellEnd"/>
      <w:r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 w:cstheme="minorHAnsi"/>
          <w:spacing w:val="-22"/>
          <w:sz w:val="28"/>
          <w:szCs w:val="28"/>
          <w:lang w:val="en-US"/>
        </w:rPr>
        <w:t>informatiei</w:t>
      </w:r>
      <w:proofErr w:type="spellEnd"/>
      <w:r>
        <w:rPr>
          <w:rFonts w:ascii="Century" w:hAnsi="Century" w:cstheme="minorHAnsi"/>
          <w:spacing w:val="-22"/>
          <w:sz w:val="28"/>
          <w:szCs w:val="28"/>
          <w:lang w:val="en-US"/>
        </w:rPr>
        <w:t xml:space="preserve"> </w:t>
      </w:r>
      <w:proofErr w:type="spellStart"/>
      <w:r>
        <w:rPr>
          <w:rFonts w:ascii="Century" w:hAnsi="Century" w:cstheme="minorHAnsi"/>
          <w:spacing w:val="-22"/>
          <w:sz w:val="28"/>
          <w:szCs w:val="28"/>
          <w:lang w:val="en-US"/>
        </w:rPr>
        <w:t>potrivita</w:t>
      </w:r>
      <w:proofErr w:type="spellEnd"/>
      <w:r w:rsidR="00ED3270">
        <w:rPr>
          <w:rFonts w:ascii="Century" w:hAnsi="Century" w:cstheme="minorHAnsi"/>
          <w:spacing w:val="-22"/>
          <w:sz w:val="28"/>
          <w:szCs w:val="28"/>
          <w:lang w:val="en-US"/>
        </w:rPr>
        <w:t>,</w:t>
      </w:r>
    </w:p>
    <w:p w:rsidR="00ED3270" w:rsidRPr="00ED3270" w:rsidRDefault="00ED3270" w:rsidP="00ED3270">
      <w:pPr>
        <w:pStyle w:val="a3"/>
        <w:ind w:left="851"/>
        <w:rPr>
          <w:rFonts w:ascii="Century" w:hAnsi="Century" w:cstheme="minorHAnsi"/>
          <w:spacing w:val="-22"/>
          <w:sz w:val="56"/>
          <w:szCs w:val="56"/>
          <w:lang w:val="en-US"/>
        </w:rPr>
      </w:pPr>
      <w:r w:rsidRPr="00ED3270">
        <w:rPr>
          <w:rFonts w:ascii="Century" w:hAnsi="Century" w:cstheme="minorHAnsi"/>
          <w:color w:val="1F497D" w:themeColor="text2"/>
          <w:spacing w:val="-22"/>
          <w:sz w:val="56"/>
          <w:szCs w:val="56"/>
          <w:lang w:val="en-US"/>
        </w:rPr>
        <w:t></w:t>
      </w:r>
      <w:r w:rsidRPr="00ED3270">
        <w:rPr>
          <w:rFonts w:ascii="Century" w:hAnsi="Century" w:cstheme="minorHAnsi"/>
          <w:color w:val="1F497D" w:themeColor="text2"/>
          <w:spacing w:val="-22"/>
          <w:sz w:val="56"/>
          <w:szCs w:val="56"/>
          <w:lang w:val="en-US"/>
        </w:rPr>
        <w:t>.</w:t>
      </w:r>
    </w:p>
    <w:sectPr w:rsidR="00ED3270" w:rsidRPr="00ED3270" w:rsidSect="00ED3270">
      <w:pgSz w:w="11340" w:h="5670" w:orient="landscape" w:code="9"/>
      <w:pgMar w:top="964" w:right="851" w:bottom="964" w:left="1531" w:header="709" w:footer="709" w:gutter="0"/>
      <w:pgBorders w:offsetFrom="page">
        <w:top w:val="dashSmallGap" w:sz="4" w:space="24" w:color="1F497D" w:themeColor="text2"/>
        <w:left w:val="dashSmallGap" w:sz="4" w:space="24" w:color="1F497D" w:themeColor="text2"/>
        <w:bottom w:val="dashSmallGap" w:sz="4" w:space="24" w:color="1F497D" w:themeColor="text2"/>
        <w:right w:val="dashSmallGap" w:sz="4" w:space="24" w:color="1F497D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2368"/>
    <w:multiLevelType w:val="hybridMultilevel"/>
    <w:tmpl w:val="04DCDEA6"/>
    <w:lvl w:ilvl="0" w:tplc="04190019">
      <w:start w:val="1"/>
      <w:numFmt w:val="lowerLetter"/>
      <w:lvlText w:val="%1."/>
      <w:lvlJc w:val="left"/>
      <w:pPr>
        <w:ind w:left="1778" w:hanging="360"/>
      </w:pPr>
      <w:rPr>
        <w:rFonts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3853"/>
    <w:multiLevelType w:val="hybridMultilevel"/>
    <w:tmpl w:val="4364B6CE"/>
    <w:lvl w:ilvl="0" w:tplc="04190019">
      <w:start w:val="1"/>
      <w:numFmt w:val="lowerLetter"/>
      <w:lvlText w:val="%1."/>
      <w:lvlJc w:val="left"/>
      <w:pPr>
        <w:ind w:left="10865" w:hanging="360"/>
      </w:pPr>
    </w:lvl>
    <w:lvl w:ilvl="1" w:tplc="04190019">
      <w:start w:val="1"/>
      <w:numFmt w:val="lowerLetter"/>
      <w:lvlText w:val="%2."/>
      <w:lvlJc w:val="left"/>
      <w:pPr>
        <w:ind w:left="11585" w:hanging="360"/>
      </w:pPr>
    </w:lvl>
    <w:lvl w:ilvl="2" w:tplc="0419001B" w:tentative="1">
      <w:start w:val="1"/>
      <w:numFmt w:val="lowerRoman"/>
      <w:lvlText w:val="%3."/>
      <w:lvlJc w:val="right"/>
      <w:pPr>
        <w:ind w:left="12305" w:hanging="180"/>
      </w:pPr>
    </w:lvl>
    <w:lvl w:ilvl="3" w:tplc="0419000F" w:tentative="1">
      <w:start w:val="1"/>
      <w:numFmt w:val="decimal"/>
      <w:lvlText w:val="%4."/>
      <w:lvlJc w:val="left"/>
      <w:pPr>
        <w:ind w:left="13025" w:hanging="360"/>
      </w:pPr>
    </w:lvl>
    <w:lvl w:ilvl="4" w:tplc="04190019">
      <w:start w:val="1"/>
      <w:numFmt w:val="lowerLetter"/>
      <w:lvlText w:val="%5."/>
      <w:lvlJc w:val="left"/>
      <w:pPr>
        <w:ind w:left="13745" w:hanging="360"/>
      </w:pPr>
    </w:lvl>
    <w:lvl w:ilvl="5" w:tplc="0419001B" w:tentative="1">
      <w:start w:val="1"/>
      <w:numFmt w:val="lowerRoman"/>
      <w:lvlText w:val="%6."/>
      <w:lvlJc w:val="right"/>
      <w:pPr>
        <w:ind w:left="14465" w:hanging="180"/>
      </w:pPr>
    </w:lvl>
    <w:lvl w:ilvl="6" w:tplc="0419000F" w:tentative="1">
      <w:start w:val="1"/>
      <w:numFmt w:val="decimal"/>
      <w:lvlText w:val="%7."/>
      <w:lvlJc w:val="left"/>
      <w:pPr>
        <w:ind w:left="15185" w:hanging="360"/>
      </w:pPr>
    </w:lvl>
    <w:lvl w:ilvl="7" w:tplc="04190019" w:tentative="1">
      <w:start w:val="1"/>
      <w:numFmt w:val="lowerLetter"/>
      <w:lvlText w:val="%8."/>
      <w:lvlJc w:val="left"/>
      <w:pPr>
        <w:ind w:left="15905" w:hanging="360"/>
      </w:pPr>
    </w:lvl>
    <w:lvl w:ilvl="8" w:tplc="0419001B" w:tentative="1">
      <w:start w:val="1"/>
      <w:numFmt w:val="lowerRoman"/>
      <w:lvlText w:val="%9."/>
      <w:lvlJc w:val="right"/>
      <w:pPr>
        <w:ind w:left="16625" w:hanging="180"/>
      </w:pPr>
    </w:lvl>
  </w:abstractNum>
  <w:abstractNum w:abstractNumId="2" w15:restartNumberingAfterBreak="0">
    <w:nsid w:val="1ACC342C"/>
    <w:multiLevelType w:val="hybridMultilevel"/>
    <w:tmpl w:val="7FC62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D501A"/>
    <w:multiLevelType w:val="hybridMultilevel"/>
    <w:tmpl w:val="7116E19C"/>
    <w:lvl w:ilvl="0" w:tplc="B41ACA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B40E4"/>
    <w:multiLevelType w:val="hybridMultilevel"/>
    <w:tmpl w:val="36BAEDE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81689"/>
    <w:multiLevelType w:val="hybridMultilevel"/>
    <w:tmpl w:val="8F6ED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B115A"/>
    <w:multiLevelType w:val="hybridMultilevel"/>
    <w:tmpl w:val="4EB03AE2"/>
    <w:lvl w:ilvl="0" w:tplc="477A8C2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20AD9"/>
    <w:multiLevelType w:val="multilevel"/>
    <w:tmpl w:val="4364B6CE"/>
    <w:lvl w:ilvl="0">
      <w:start w:val="1"/>
      <w:numFmt w:val="lowerLetter"/>
      <w:lvlText w:val="%1."/>
      <w:lvlJc w:val="left"/>
      <w:pPr>
        <w:ind w:left="10865" w:hanging="360"/>
      </w:pPr>
    </w:lvl>
    <w:lvl w:ilvl="1">
      <w:start w:val="1"/>
      <w:numFmt w:val="lowerLetter"/>
      <w:lvlText w:val="%2."/>
      <w:lvlJc w:val="left"/>
      <w:pPr>
        <w:ind w:left="11585" w:hanging="360"/>
      </w:pPr>
    </w:lvl>
    <w:lvl w:ilvl="2">
      <w:start w:val="1"/>
      <w:numFmt w:val="lowerRoman"/>
      <w:lvlText w:val="%3."/>
      <w:lvlJc w:val="right"/>
      <w:pPr>
        <w:ind w:left="12305" w:hanging="180"/>
      </w:pPr>
    </w:lvl>
    <w:lvl w:ilvl="3">
      <w:start w:val="1"/>
      <w:numFmt w:val="decimal"/>
      <w:lvlText w:val="%4."/>
      <w:lvlJc w:val="left"/>
      <w:pPr>
        <w:ind w:left="13025" w:hanging="360"/>
      </w:pPr>
    </w:lvl>
    <w:lvl w:ilvl="4">
      <w:start w:val="1"/>
      <w:numFmt w:val="lowerLetter"/>
      <w:lvlText w:val="%5."/>
      <w:lvlJc w:val="left"/>
      <w:pPr>
        <w:ind w:left="13745" w:hanging="360"/>
      </w:pPr>
    </w:lvl>
    <w:lvl w:ilvl="5">
      <w:start w:val="1"/>
      <w:numFmt w:val="lowerRoman"/>
      <w:lvlText w:val="%6."/>
      <w:lvlJc w:val="right"/>
      <w:pPr>
        <w:ind w:left="14465" w:hanging="180"/>
      </w:pPr>
    </w:lvl>
    <w:lvl w:ilvl="6">
      <w:start w:val="1"/>
      <w:numFmt w:val="decimal"/>
      <w:lvlText w:val="%7."/>
      <w:lvlJc w:val="left"/>
      <w:pPr>
        <w:ind w:left="15185" w:hanging="360"/>
      </w:pPr>
    </w:lvl>
    <w:lvl w:ilvl="7">
      <w:start w:val="1"/>
      <w:numFmt w:val="lowerLetter"/>
      <w:lvlText w:val="%8."/>
      <w:lvlJc w:val="left"/>
      <w:pPr>
        <w:ind w:left="15905" w:hanging="360"/>
      </w:pPr>
    </w:lvl>
    <w:lvl w:ilvl="8">
      <w:start w:val="1"/>
      <w:numFmt w:val="lowerRoman"/>
      <w:lvlText w:val="%9."/>
      <w:lvlJc w:val="right"/>
      <w:pPr>
        <w:ind w:left="16625" w:hanging="180"/>
      </w:pPr>
    </w:lvl>
  </w:abstractNum>
  <w:abstractNum w:abstractNumId="8" w15:restartNumberingAfterBreak="0">
    <w:nsid w:val="67BA2511"/>
    <w:multiLevelType w:val="hybridMultilevel"/>
    <w:tmpl w:val="2C5ADA36"/>
    <w:lvl w:ilvl="0" w:tplc="BF42FD82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6D"/>
    <w:rsid w:val="00024862"/>
    <w:rsid w:val="0006656D"/>
    <w:rsid w:val="00572083"/>
    <w:rsid w:val="005C7A64"/>
    <w:rsid w:val="005F10F9"/>
    <w:rsid w:val="0070646C"/>
    <w:rsid w:val="00850D9F"/>
    <w:rsid w:val="009F5E25"/>
    <w:rsid w:val="00AB71BF"/>
    <w:rsid w:val="00AC5521"/>
    <w:rsid w:val="00B0720A"/>
    <w:rsid w:val="00BE6313"/>
    <w:rsid w:val="00C849DC"/>
    <w:rsid w:val="00E50AEC"/>
    <w:rsid w:val="00E748CB"/>
    <w:rsid w:val="00ED3270"/>
    <w:rsid w:val="00F60505"/>
    <w:rsid w:val="00F8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864BA"/>
  <w15:docId w15:val="{702E97DC-2337-4121-8989-A7BF447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56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FA051-4402-4C78-BFE5-5BDE451D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vanea</dc:creator>
  <cp:lastModifiedBy>Andrew Rester</cp:lastModifiedBy>
  <cp:revision>5</cp:revision>
  <dcterms:created xsi:type="dcterms:W3CDTF">2020-09-09T07:36:00Z</dcterms:created>
  <dcterms:modified xsi:type="dcterms:W3CDTF">2020-09-09T09:22:00Z</dcterms:modified>
</cp:coreProperties>
</file>