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2A7F" w14:textId="77777777" w:rsidR="0058382C" w:rsidRDefault="0058382C">
      <w:r>
        <w:t># Registro de Incidentes de Seguridad - INNOVATEK</w:t>
      </w:r>
    </w:p>
    <w:p w14:paraId="6EA5C286" w14:textId="77777777" w:rsidR="0058382C" w:rsidRDefault="0058382C"/>
    <w:p w14:paraId="5A79893A" w14:textId="77777777" w:rsidR="0058382C" w:rsidRDefault="0058382C">
      <w:r>
        <w:t>| ID | Fecha | Tipo | DescripciÃ³n | Impacto | Activos Afectados | ResoluciÃ³n | Estado |</w:t>
      </w:r>
    </w:p>
    <w:p w14:paraId="22F5E271" w14:textId="77777777" w:rsidR="0058382C" w:rsidRDefault="0058382C">
      <w:r>
        <w:t>| :--- | :--- | :--- | :--- | :---: | :--- | :--- | :---: |</w:t>
      </w:r>
    </w:p>
    <w:p w14:paraId="2E9237F7" w14:textId="77777777" w:rsidR="0058382C" w:rsidRDefault="0058382C">
      <w:r>
        <w:t>| INC-2024-001 | 2024 | Phishing | Intento detectado | Bajo | Correo | Bloqueo + Aviso | Cerrado |</w:t>
      </w:r>
    </w:p>
    <w:p w14:paraId="6B3D5B56" w14:textId="77777777" w:rsidR="0058382C" w:rsidRDefault="0058382C">
      <w:r>
        <w:t>| INC-2024-002 | 2024 | PÃ©rdida | PortÃ¡til empleado | Medio | Hardware | Borrado remoto | Cerrado |</w:t>
      </w:r>
    </w:p>
    <w:p w14:paraId="2C00BA4A" w14:textId="77777777" w:rsidR="0058382C" w:rsidRDefault="0058382C">
      <w:r>
        <w:t>| INC-2026-001 | 2026 | Phishing | SuplantaciÃ³n enlaces | Bajo | Correo | Bloqueo dominio | Cerrado |</w:t>
      </w:r>
    </w:p>
    <w:p w14:paraId="7A5BE4A1" w14:textId="77777777" w:rsidR="0058382C" w:rsidRDefault="0058382C">
      <w:r>
        <w:t>| INC-2026-002 | 2026 | CaÃ­da | InterrupciÃ³n n8n (3h) | Medio | n8n / Servidor | Reinicio flujos | Cerrado |</w:t>
      </w:r>
    </w:p>
    <w:p w14:paraId="7C1DE73D" w14:textId="77777777" w:rsidR="0058382C" w:rsidRDefault="0058382C">
      <w:r>
        <w:t>| INC-2026-003 | 2026 | Acceso | Login fallido IP ext. | Bajo | M365 | Cambio password | Cerrado |</w:t>
      </w:r>
    </w:p>
    <w:p w14:paraId="58609D29" w14:textId="77777777" w:rsidR="0058382C" w:rsidRDefault="0058382C">
      <w:r>
        <w:t>| INC-2026-004 | 2026-04-28 | AuditorÃ­a | AutoevaluaciÃ³n ENS | N/A | Todo el sistema | Conformidad alcanzada | Cerrado |</w:t>
      </w:r>
    </w:p>
    <w:p w14:paraId="20269146" w14:textId="1BCB113A" w:rsidR="00C66D74" w:rsidRDefault="00C66D74"/>
    <w:sectPr w:rsidR="00C66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2C"/>
    <w:rsid w:val="004505EF"/>
    <w:rsid w:val="004E42F8"/>
    <w:rsid w:val="0058382C"/>
    <w:rsid w:val="00A871B8"/>
    <w:rsid w:val="00B67E04"/>
    <w:rsid w:val="00C434EE"/>
    <w:rsid w:val="00C6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8708"/>
  <w15:chartTrackingRefBased/>
  <w15:docId w15:val="{669F162E-66DF-4F85-9D7B-9EB39F1D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8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8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8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8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8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8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8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8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8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8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710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Urien Telleria, Ander</dc:creator>
  <cp:keywords/>
  <dc:description/>
  <cp:lastModifiedBy>Urien Telleria, Ander</cp:lastModifiedBy>
  <cp:revision>1</cp:revision>
  <dcterms:created xsi:type="dcterms:W3CDTF">2026-05-04T14:46:00Z</dcterms:created>
  <dcterms:modified xsi:type="dcterms:W3CDTF">2026-05-04T14:46:00Z</dcterms:modified>
</cp:coreProperties>
</file>